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1BB9E" w14:textId="3CB92D57" w:rsidR="00093D8B" w:rsidRPr="00093D8B" w:rsidRDefault="00093D8B" w:rsidP="00A14C29">
      <w:pPr>
        <w:spacing w:before="75" w:after="75" w:line="240" w:lineRule="auto"/>
        <w:ind w:right="75"/>
        <w:jc w:val="center"/>
        <w:outlineLvl w:val="0"/>
        <w:rPr>
          <w:rFonts w:ascii="Times New Roman" w:eastAsia="Times New Roman" w:hAnsi="Times New Roman" w:cs="Times New Roman"/>
          <w:b/>
          <w:bCs/>
          <w:kern w:val="36"/>
          <w:sz w:val="31"/>
          <w:szCs w:val="31"/>
          <w:lang w:eastAsia="en-CA"/>
        </w:rPr>
      </w:pPr>
      <w:r w:rsidRPr="00093D8B">
        <w:rPr>
          <w:rFonts w:ascii="Times New Roman" w:eastAsia="Times New Roman" w:hAnsi="Times New Roman" w:cs="Times New Roman"/>
          <w:b/>
          <w:bCs/>
          <w:kern w:val="36"/>
          <w:sz w:val="31"/>
          <w:szCs w:val="31"/>
          <w:lang w:eastAsia="en-CA"/>
        </w:rPr>
        <w:t>T</w:t>
      </w:r>
      <w:r w:rsidR="00A14C29">
        <w:rPr>
          <w:rFonts w:ascii="Times New Roman" w:eastAsia="Times New Roman" w:hAnsi="Times New Roman" w:cs="Times New Roman"/>
          <w:b/>
          <w:bCs/>
          <w:kern w:val="36"/>
          <w:sz w:val="31"/>
          <w:szCs w:val="31"/>
          <w:lang w:eastAsia="en-CA"/>
        </w:rPr>
        <w:t>hunder Mountain Raceway</w:t>
      </w:r>
    </w:p>
    <w:p w14:paraId="5FE76A19" w14:textId="77777777" w:rsidR="00093D8B" w:rsidRPr="00093D8B" w:rsidRDefault="00093D8B" w:rsidP="00093D8B">
      <w:pPr>
        <w:spacing w:after="75" w:line="240" w:lineRule="auto"/>
        <w:ind w:right="150"/>
        <w:jc w:val="center"/>
        <w:outlineLvl w:val="0"/>
        <w:rPr>
          <w:rFonts w:ascii="Arial" w:eastAsia="Times New Roman" w:hAnsi="Arial" w:cs="Arial"/>
          <w:b/>
          <w:bCs/>
          <w:color w:val="404040"/>
          <w:kern w:val="36"/>
          <w:sz w:val="31"/>
          <w:szCs w:val="31"/>
          <w:lang w:eastAsia="en-CA"/>
        </w:rPr>
      </w:pPr>
      <w:r w:rsidRPr="00093D8B">
        <w:rPr>
          <w:rFonts w:ascii="Arial" w:eastAsia="Times New Roman" w:hAnsi="Arial" w:cs="Arial"/>
          <w:b/>
          <w:bCs/>
          <w:color w:val="404040"/>
          <w:kern w:val="36"/>
          <w:sz w:val="31"/>
          <w:szCs w:val="31"/>
          <w:lang w:eastAsia="en-CA"/>
        </w:rPr>
        <w:t>TRACK RULES</w:t>
      </w:r>
    </w:p>
    <w:p w14:paraId="4BDE28C8" w14:textId="77777777" w:rsidR="00093D8B" w:rsidRPr="00093D8B" w:rsidRDefault="00093D8B" w:rsidP="00093D8B">
      <w:pPr>
        <w:spacing w:before="75" w:after="75" w:line="240" w:lineRule="auto"/>
        <w:ind w:right="150"/>
        <w:jc w:val="center"/>
        <w:outlineLvl w:val="0"/>
        <w:rPr>
          <w:rFonts w:ascii="Arial" w:eastAsia="Times New Roman" w:hAnsi="Arial" w:cs="Arial"/>
          <w:b/>
          <w:bCs/>
          <w:color w:val="404040"/>
          <w:kern w:val="36"/>
          <w:sz w:val="31"/>
          <w:szCs w:val="31"/>
          <w:lang w:eastAsia="en-CA"/>
        </w:rPr>
      </w:pPr>
      <w:r w:rsidRPr="00093D8B">
        <w:rPr>
          <w:rFonts w:ascii="Arial" w:eastAsia="Times New Roman" w:hAnsi="Arial" w:cs="Arial"/>
          <w:b/>
          <w:bCs/>
          <w:color w:val="404040"/>
          <w:kern w:val="36"/>
          <w:sz w:val="31"/>
          <w:szCs w:val="31"/>
          <w:lang w:eastAsia="en-CA"/>
        </w:rPr>
        <w:t>(subject to change)</w:t>
      </w:r>
    </w:p>
    <w:p w14:paraId="24CF697C" w14:textId="36797A68" w:rsid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All race vehicles must pass a</w:t>
      </w:r>
      <w:r w:rsidR="003E6F83">
        <w:rPr>
          <w:rFonts w:ascii="Arial" w:eastAsia="Times New Roman" w:hAnsi="Arial" w:cs="Arial"/>
          <w:color w:val="404040"/>
          <w:sz w:val="24"/>
          <w:szCs w:val="24"/>
          <w:lang w:eastAsia="en-CA"/>
        </w:rPr>
        <w:t>n IHRA or</w:t>
      </w:r>
      <w:r w:rsidRPr="00093D8B">
        <w:rPr>
          <w:rFonts w:ascii="Arial" w:eastAsia="Times New Roman" w:hAnsi="Arial" w:cs="Arial"/>
          <w:color w:val="404040"/>
          <w:sz w:val="24"/>
          <w:szCs w:val="24"/>
          <w:lang w:eastAsia="en-CA"/>
        </w:rPr>
        <w:t xml:space="preserve"> NHRA Inspection. Tech in lanes 6 and 7</w:t>
      </w:r>
    </w:p>
    <w:p w14:paraId="440E71F2"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All drivers and pit crew must sign a waiver.</w:t>
      </w:r>
    </w:p>
    <w:p w14:paraId="793617B8"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Left Lane (tower) has the right of way in the shut down area.</w:t>
      </w:r>
    </w:p>
    <w:p w14:paraId="2B38E0A3"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Courtesy staging is the rule.</w:t>
      </w:r>
    </w:p>
    <w:p w14:paraId="400E8B2E" w14:textId="72467611"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 xml:space="preserve">Byes will be decided in the following manner: first round </w:t>
      </w:r>
      <w:r w:rsidR="003E6F83">
        <w:rPr>
          <w:rFonts w:ascii="Arial" w:eastAsia="Times New Roman" w:hAnsi="Arial" w:cs="Arial"/>
          <w:color w:val="404040"/>
          <w:sz w:val="24"/>
          <w:szCs w:val="24"/>
          <w:lang w:eastAsia="en-CA"/>
        </w:rPr>
        <w:t xml:space="preserve">for points will be the best reaction time in qualifying.  </w:t>
      </w:r>
      <w:r w:rsidRPr="00093D8B">
        <w:rPr>
          <w:rFonts w:ascii="Arial" w:eastAsia="Times New Roman" w:hAnsi="Arial" w:cs="Arial"/>
          <w:color w:val="404040"/>
          <w:sz w:val="24"/>
          <w:szCs w:val="24"/>
          <w:lang w:eastAsia="en-CA"/>
        </w:rPr>
        <w:t xml:space="preserve">following rounds </w:t>
      </w:r>
      <w:r w:rsidR="0036049B">
        <w:rPr>
          <w:rFonts w:ascii="Arial" w:eastAsia="Times New Roman" w:hAnsi="Arial" w:cs="Arial"/>
          <w:color w:val="404040"/>
          <w:sz w:val="24"/>
          <w:szCs w:val="24"/>
          <w:lang w:eastAsia="en-CA"/>
        </w:rPr>
        <w:t xml:space="preserve">- best </w:t>
      </w:r>
      <w:r w:rsidR="000F394A">
        <w:rPr>
          <w:rFonts w:ascii="Arial" w:eastAsia="Times New Roman" w:hAnsi="Arial" w:cs="Arial"/>
          <w:color w:val="404040"/>
          <w:sz w:val="24"/>
          <w:szCs w:val="24"/>
          <w:lang w:eastAsia="en-CA"/>
        </w:rPr>
        <w:t xml:space="preserve">remaining </w:t>
      </w:r>
      <w:r w:rsidR="0036049B">
        <w:rPr>
          <w:rFonts w:ascii="Arial" w:eastAsia="Times New Roman" w:hAnsi="Arial" w:cs="Arial"/>
          <w:color w:val="404040"/>
          <w:sz w:val="24"/>
          <w:szCs w:val="24"/>
          <w:lang w:eastAsia="en-CA"/>
        </w:rPr>
        <w:t xml:space="preserve">qualifying run </w:t>
      </w:r>
      <w:r w:rsidR="000F394A">
        <w:rPr>
          <w:rFonts w:ascii="Arial" w:eastAsia="Times New Roman" w:hAnsi="Arial" w:cs="Arial"/>
          <w:color w:val="404040"/>
          <w:sz w:val="24"/>
          <w:szCs w:val="24"/>
          <w:lang w:eastAsia="en-CA"/>
        </w:rPr>
        <w:t>– computer generates this information automatically.  KOTH is random selection by the computer.  O</w:t>
      </w:r>
      <w:r w:rsidRPr="00093D8B">
        <w:rPr>
          <w:rFonts w:ascii="Arial" w:eastAsia="Times New Roman" w:hAnsi="Arial" w:cs="Arial"/>
          <w:color w:val="404040"/>
          <w:sz w:val="24"/>
          <w:szCs w:val="24"/>
          <w:lang w:eastAsia="en-CA"/>
        </w:rPr>
        <w:t>ne bye per car-per race.</w:t>
      </w:r>
    </w:p>
    <w:p w14:paraId="08FE45DF" w14:textId="7E4A2FDD"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 xml:space="preserve">Any complaints must go the </w:t>
      </w:r>
      <w:r w:rsidR="003E6F83">
        <w:rPr>
          <w:rFonts w:ascii="Arial" w:eastAsia="Times New Roman" w:hAnsi="Arial" w:cs="Arial"/>
          <w:color w:val="404040"/>
          <w:sz w:val="24"/>
          <w:szCs w:val="24"/>
          <w:lang w:eastAsia="en-CA"/>
        </w:rPr>
        <w:t xml:space="preserve">TMR </w:t>
      </w:r>
      <w:r w:rsidRPr="00093D8B">
        <w:rPr>
          <w:rFonts w:ascii="Arial" w:eastAsia="Times New Roman" w:hAnsi="Arial" w:cs="Arial"/>
          <w:color w:val="404040"/>
          <w:sz w:val="24"/>
          <w:szCs w:val="24"/>
          <w:lang w:eastAsia="en-CA"/>
        </w:rPr>
        <w:t>executive, tower is off limits.</w:t>
      </w:r>
    </w:p>
    <w:p w14:paraId="1DCB2D8B"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Seasons points earned in any class are not transferable.</w:t>
      </w:r>
    </w:p>
    <w:p w14:paraId="169EE373"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Speed limits – return road 10 mph, pits 5 mph.</w:t>
      </w:r>
    </w:p>
    <w:p w14:paraId="68885DDC"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After completing your run, return your vehicle to your designated pit areas, pick up your time slip at the tech shack, be patient, you can make a pass faster than we can print a time slip.</w:t>
      </w:r>
    </w:p>
    <w:p w14:paraId="5285ABC5"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Trophies are awarded for winner and runner up</w:t>
      </w:r>
    </w:p>
    <w:p w14:paraId="6D1B7F27" w14:textId="79788C80"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King of the Hill</w:t>
      </w:r>
      <w:r w:rsidR="00EE46BE">
        <w:rPr>
          <w:rFonts w:ascii="Arial" w:eastAsia="Times New Roman" w:hAnsi="Arial" w:cs="Arial"/>
          <w:color w:val="404040"/>
          <w:sz w:val="24"/>
          <w:szCs w:val="24"/>
          <w:lang w:eastAsia="en-CA"/>
        </w:rPr>
        <w:t xml:space="preserve"> (Gamblers)</w:t>
      </w:r>
      <w:bookmarkStart w:id="0" w:name="_GoBack"/>
      <w:bookmarkEnd w:id="0"/>
      <w:r w:rsidRPr="00093D8B">
        <w:rPr>
          <w:rFonts w:ascii="Arial" w:eastAsia="Times New Roman" w:hAnsi="Arial" w:cs="Arial"/>
          <w:color w:val="404040"/>
          <w:sz w:val="24"/>
          <w:szCs w:val="24"/>
          <w:lang w:eastAsia="en-CA"/>
        </w:rPr>
        <w:t xml:space="preserve"> is paid out to </w:t>
      </w:r>
      <w:r w:rsidR="003E6F83">
        <w:rPr>
          <w:rFonts w:ascii="Arial" w:eastAsia="Times New Roman" w:hAnsi="Arial" w:cs="Arial"/>
          <w:color w:val="404040"/>
          <w:sz w:val="24"/>
          <w:szCs w:val="24"/>
          <w:lang w:eastAsia="en-CA"/>
        </w:rPr>
        <w:t>1</w:t>
      </w:r>
      <w:r w:rsidR="003E6F83" w:rsidRPr="003E6F83">
        <w:rPr>
          <w:rFonts w:ascii="Arial" w:eastAsia="Times New Roman" w:hAnsi="Arial" w:cs="Arial"/>
          <w:color w:val="404040"/>
          <w:sz w:val="24"/>
          <w:szCs w:val="24"/>
          <w:vertAlign w:val="superscript"/>
          <w:lang w:eastAsia="en-CA"/>
        </w:rPr>
        <w:t>ST</w:t>
      </w:r>
      <w:r w:rsidR="003E6F83">
        <w:rPr>
          <w:rFonts w:ascii="Arial" w:eastAsia="Times New Roman" w:hAnsi="Arial" w:cs="Arial"/>
          <w:color w:val="404040"/>
          <w:sz w:val="24"/>
          <w:szCs w:val="24"/>
          <w:lang w:eastAsia="en-CA"/>
        </w:rPr>
        <w:t>, 2</w:t>
      </w:r>
      <w:r w:rsidR="003E6F83" w:rsidRPr="003E6F83">
        <w:rPr>
          <w:rFonts w:ascii="Arial" w:eastAsia="Times New Roman" w:hAnsi="Arial" w:cs="Arial"/>
          <w:color w:val="404040"/>
          <w:sz w:val="24"/>
          <w:szCs w:val="24"/>
          <w:vertAlign w:val="superscript"/>
          <w:lang w:eastAsia="en-CA"/>
        </w:rPr>
        <w:t>ND</w:t>
      </w:r>
      <w:r w:rsidR="003E6F83">
        <w:rPr>
          <w:rFonts w:ascii="Arial" w:eastAsia="Times New Roman" w:hAnsi="Arial" w:cs="Arial"/>
          <w:color w:val="404040"/>
          <w:sz w:val="24"/>
          <w:szCs w:val="24"/>
          <w:lang w:eastAsia="en-CA"/>
        </w:rPr>
        <w:t>, 3</w:t>
      </w:r>
      <w:r w:rsidR="003E6F83" w:rsidRPr="003E6F83">
        <w:rPr>
          <w:rFonts w:ascii="Arial" w:eastAsia="Times New Roman" w:hAnsi="Arial" w:cs="Arial"/>
          <w:color w:val="404040"/>
          <w:sz w:val="24"/>
          <w:szCs w:val="24"/>
          <w:vertAlign w:val="superscript"/>
          <w:lang w:eastAsia="en-CA"/>
        </w:rPr>
        <w:t>RD</w:t>
      </w:r>
      <w:r w:rsidRPr="00093D8B">
        <w:rPr>
          <w:rFonts w:ascii="Arial" w:eastAsia="Times New Roman" w:hAnsi="Arial" w:cs="Arial"/>
          <w:color w:val="404040"/>
          <w:sz w:val="24"/>
          <w:szCs w:val="24"/>
          <w:lang w:eastAsia="en-CA"/>
        </w:rPr>
        <w:t>.</w:t>
      </w:r>
    </w:p>
    <w:p w14:paraId="232B15A9"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No firing of race cars between 9:00 PM Saturday and 8:00 AM on Sunday. If you choose to break this rule, it will result in immediate race suspension for the following day. NO qualifying points will be awarded, NO time only’s will be allowed.</w:t>
      </w:r>
    </w:p>
    <w:p w14:paraId="46EAC372"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All running vehicles are to have a driver in the car.</w:t>
      </w:r>
    </w:p>
    <w:p w14:paraId="3758B818"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DO NOT leave your vehicle unattended once it has entered the staging lanes.</w:t>
      </w:r>
    </w:p>
    <w:p w14:paraId="619B35BA"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One only support vehicle per race allowed in the pit area.</w:t>
      </w:r>
    </w:p>
    <w:p w14:paraId="1A690594"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b/>
          <w:bCs/>
          <w:color w:val="404040"/>
          <w:sz w:val="24"/>
          <w:szCs w:val="24"/>
          <w:lang w:eastAsia="en-CA"/>
        </w:rPr>
        <w:t>Ways to get disqualified from race day: freak out on the staff (volunteers), drive in a reckless manner, cheat, drink or be impaired from previous evening, smoke marijuana, partake in any illegal substance during the course of the race day (downtime due to lunch or the weather is still considered part of the race day), lie, steal, fail to follow staff direction, or by testing the transbrake in the staging lanes. WILL BE STRICTLY ENFORCED.</w:t>
      </w:r>
    </w:p>
    <w:p w14:paraId="4A07AC8C" w14:textId="77777777" w:rsidR="00093D8B" w:rsidRPr="00093D8B" w:rsidRDefault="00093D8B" w:rsidP="00093D8B">
      <w:pPr>
        <w:numPr>
          <w:ilvl w:val="0"/>
          <w:numId w:val="1"/>
        </w:numPr>
        <w:spacing w:before="100" w:beforeAutospacing="1" w:after="100" w:afterAutospacing="1" w:line="240" w:lineRule="auto"/>
        <w:ind w:left="150"/>
        <w:rPr>
          <w:rFonts w:ascii="Arial" w:eastAsia="Times New Roman" w:hAnsi="Arial" w:cs="Arial"/>
          <w:color w:val="404040"/>
          <w:sz w:val="24"/>
          <w:szCs w:val="24"/>
          <w:lang w:eastAsia="en-CA"/>
        </w:rPr>
      </w:pPr>
      <w:r w:rsidRPr="00093D8B">
        <w:rPr>
          <w:rFonts w:ascii="Arial" w:eastAsia="Times New Roman" w:hAnsi="Arial" w:cs="Arial"/>
          <w:color w:val="404040"/>
          <w:sz w:val="24"/>
          <w:szCs w:val="24"/>
          <w:lang w:eastAsia="en-CA"/>
        </w:rPr>
        <w:t>No refunds, rainchecks only.</w:t>
      </w:r>
    </w:p>
    <w:p w14:paraId="2C46AAFC" w14:textId="77777777" w:rsidR="00E62878" w:rsidRDefault="00EE46BE"/>
    <w:sectPr w:rsidR="00E62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966AF"/>
    <w:multiLevelType w:val="multilevel"/>
    <w:tmpl w:val="28D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8B"/>
    <w:rsid w:val="00093D8B"/>
    <w:rsid w:val="000F394A"/>
    <w:rsid w:val="002D504D"/>
    <w:rsid w:val="0036049B"/>
    <w:rsid w:val="003B0874"/>
    <w:rsid w:val="003E497E"/>
    <w:rsid w:val="003E6F83"/>
    <w:rsid w:val="00A14C29"/>
    <w:rsid w:val="00AA248C"/>
    <w:rsid w:val="00BC742E"/>
    <w:rsid w:val="00E34E57"/>
    <w:rsid w:val="00EE4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86D4"/>
  <w15:chartTrackingRefBased/>
  <w15:docId w15:val="{2A88CBBB-BD89-4C39-94EA-73CBC3A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93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D8B"/>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093D8B"/>
    <w:rPr>
      <w:b/>
      <w:bCs/>
    </w:rPr>
  </w:style>
  <w:style w:type="paragraph" w:styleId="BalloonText">
    <w:name w:val="Balloon Text"/>
    <w:basedOn w:val="Normal"/>
    <w:link w:val="BalloonTextChar"/>
    <w:uiPriority w:val="99"/>
    <w:semiHidden/>
    <w:unhideWhenUsed/>
    <w:rsid w:val="00093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21035">
      <w:bodyDiv w:val="1"/>
      <w:marLeft w:val="0"/>
      <w:marRight w:val="0"/>
      <w:marTop w:val="0"/>
      <w:marBottom w:val="0"/>
      <w:divBdr>
        <w:top w:val="none" w:sz="0" w:space="0" w:color="auto"/>
        <w:left w:val="none" w:sz="0" w:space="0" w:color="auto"/>
        <w:bottom w:val="none" w:sz="0" w:space="0" w:color="auto"/>
        <w:right w:val="none" w:sz="0" w:space="0" w:color="auto"/>
      </w:divBdr>
      <w:divsChild>
        <w:div w:id="1410082961">
          <w:marLeft w:val="150"/>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Lindsay</dc:creator>
  <cp:keywords/>
  <dc:description/>
  <cp:lastModifiedBy>sue barclay</cp:lastModifiedBy>
  <cp:revision>3</cp:revision>
  <cp:lastPrinted>2019-05-13T21:00:00Z</cp:lastPrinted>
  <dcterms:created xsi:type="dcterms:W3CDTF">2019-10-20T22:16:00Z</dcterms:created>
  <dcterms:modified xsi:type="dcterms:W3CDTF">2019-10-20T22:16:00Z</dcterms:modified>
</cp:coreProperties>
</file>