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91CD0" w14:textId="77777777" w:rsidR="00664628" w:rsidRDefault="002C2848">
      <w:r>
        <w:t>SERTAC EC Meeting Minutes – January 15, 2019</w:t>
      </w:r>
    </w:p>
    <w:p w14:paraId="52C33EAA" w14:textId="77777777" w:rsidR="002C2848" w:rsidRDefault="002C2848">
      <w:bookmarkStart w:id="0" w:name="_GoBack"/>
      <w:r>
        <w:t xml:space="preserve">11:50 – </w:t>
      </w:r>
      <w:r w:rsidR="00F516CD">
        <w:t>13:10</w:t>
      </w:r>
    </w:p>
    <w:bookmarkEnd w:id="0"/>
    <w:p w14:paraId="2747D733" w14:textId="77777777" w:rsidR="002C2848" w:rsidRDefault="002C2848">
      <w:r>
        <w:t>Regional Plan – Have committees review – submit in February</w:t>
      </w:r>
    </w:p>
    <w:p w14:paraId="0A179865" w14:textId="77777777" w:rsidR="002C2848" w:rsidRDefault="002C2848">
      <w:r>
        <w:t>March Meeting – Caitlin – trauma informed care, compassion and fatigue and opioid training – 90 minutes – not wanting at present</w:t>
      </w:r>
    </w:p>
    <w:p w14:paraId="463E1E80" w14:textId="77777777" w:rsidR="002C2848" w:rsidRDefault="002C2848">
      <w:r>
        <w:t>Coordinator report – Nothing new to report at this time</w:t>
      </w:r>
    </w:p>
    <w:p w14:paraId="5824FD19" w14:textId="77777777" w:rsidR="002C2848" w:rsidRDefault="002C2848">
      <w:r>
        <w:t>Financial Report - $42,410 – still have $38,794 as of December 31st.  Audit fees, WEMSA booth has been paid for ($1,000).</w:t>
      </w:r>
      <w:r w:rsidR="002A6459">
        <w:t xml:space="preserve"> Possibly give STB funds back to schools and into more training kits.  Possibly create a STB app.  Look into resources.</w:t>
      </w:r>
      <w:r w:rsidR="00815E88">
        <w:t xml:space="preserve"> Melanie will reach out to the HS to see if someone there would be interested. Dr. D</w:t>
      </w:r>
      <w:r w:rsidR="00B66336">
        <w:t>odgion and Dr. D</w:t>
      </w:r>
      <w:r w:rsidR="00815E88">
        <w:t>avis is willing help with a work group</w:t>
      </w:r>
    </w:p>
    <w:p w14:paraId="1E0E97CD" w14:textId="77777777" w:rsidR="00815E88" w:rsidRDefault="00815E88">
      <w:r>
        <w:t xml:space="preserve">Conference – Similar cost to Lake Lawn, decreased the room block to 15.  </w:t>
      </w:r>
    </w:p>
    <w:p w14:paraId="30E266A5" w14:textId="77777777" w:rsidR="00815E88" w:rsidRDefault="00815E88">
      <w:r>
        <w:t>Education – Kristen needs reimbursement to WEMSA information – Tom will take care of this; Optimal Course – she has the information, needs dates and locations – minimum 35 to 65 people.  $14,000 cost for the course.  Tentative date set for 7/11 – 7/12 at the WAC – Conference RM 1.  Room has been reserved by Melanie.  Kristen will complete the application</w:t>
      </w:r>
    </w:p>
    <w:p w14:paraId="7888933E" w14:textId="77777777" w:rsidR="00815E88" w:rsidRDefault="003A1287">
      <w:r>
        <w:t xml:space="preserve">Injury Prevention – going forward with the app from NE WI for fall prevention.  </w:t>
      </w:r>
    </w:p>
    <w:p w14:paraId="2A85A06B" w14:textId="77777777" w:rsidR="003A1287" w:rsidRDefault="003A1287">
      <w:r>
        <w:t>EMS-C – PECC part-time guy ends in March.  36 of 70 PECC signed up by March 31</w:t>
      </w:r>
      <w:r w:rsidRPr="003A1287">
        <w:rPr>
          <w:vertAlign w:val="superscript"/>
        </w:rPr>
        <w:t>st</w:t>
      </w:r>
      <w:r>
        <w:t>.  They want to drive towards regional PECC.  More information to come</w:t>
      </w:r>
    </w:p>
    <w:p w14:paraId="6367FC1D" w14:textId="77777777" w:rsidR="003A1287" w:rsidRDefault="003A1287">
      <w:r>
        <w:t xml:space="preserve">Performance Improvement – Brenda needs data to support which project to focus on.  Having a few barriers related to different Leveled trauma centers.  </w:t>
      </w:r>
      <w:r w:rsidR="00BC395E">
        <w:t>Recommend high level PI.  ED disposition – may not be best as it is changing. Will discuss during breakout today.</w:t>
      </w:r>
      <w:r w:rsidR="000B7A95">
        <w:t xml:space="preserve">  </w:t>
      </w:r>
    </w:p>
    <w:p w14:paraId="273FDD2C" w14:textId="77777777" w:rsidR="00BC395E" w:rsidRDefault="00BC395E">
      <w:r>
        <w:t xml:space="preserve">Medial Oversight – Ketamine protocols – 3 protocols sent (FFL, Kenosha, Germantown &amp; Milwaukee County) – will review today and get a consensus on what steps to do next, </w:t>
      </w:r>
      <w:r w:rsidR="000B7A95">
        <w:t>goal is best practice and recommendations.  M</w:t>
      </w:r>
      <w:r>
        <w:t>otion restriction</w:t>
      </w:r>
      <w:r w:rsidR="000B7A95">
        <w:t xml:space="preserve"> – Dr. Brown will be providing some information for this as well.  EMSC put out a position statement.  Then send out blast emails and then place on a flag on the website – Best Practice Guidelines – Kristen requesting this be sent out electronically to their team; SALT triage endorsement – Jason Liu has been contacted – draft next meeting. </w:t>
      </w:r>
    </w:p>
    <w:p w14:paraId="5814A565" w14:textId="77777777" w:rsidR="000B7A95" w:rsidRDefault="000B7A95">
      <w:r>
        <w:t>EMS – Rick – has nothing to report</w:t>
      </w:r>
    </w:p>
    <w:p w14:paraId="2B19E750" w14:textId="77777777" w:rsidR="000B7A95" w:rsidRDefault="000B7A95">
      <w:r>
        <w:t xml:space="preserve">Website – updated and current, </w:t>
      </w:r>
      <w:r w:rsidR="00D34657">
        <w:t>trauma coordinator tool kit still not on website – learned we haven’t confirmed everything.</w:t>
      </w:r>
    </w:p>
    <w:p w14:paraId="1BCBB6D1" w14:textId="77777777" w:rsidR="00D34657" w:rsidRDefault="00D34657">
      <w:r>
        <w:t xml:space="preserve">Purchases – Flyers and other information, </w:t>
      </w:r>
    </w:p>
    <w:p w14:paraId="71311FBA" w14:textId="77777777" w:rsidR="00D34657" w:rsidRDefault="00D34657">
      <w:r>
        <w:t xml:space="preserve">Stop the Bleed </w:t>
      </w:r>
      <w:r w:rsidR="00FD2B09">
        <w:t>–</w:t>
      </w:r>
      <w:r>
        <w:t xml:space="preserve"> </w:t>
      </w:r>
      <w:r w:rsidR="00FD2B09">
        <w:t>continues to be high level of requests and needs, looking for new creative ideas</w:t>
      </w:r>
    </w:p>
    <w:p w14:paraId="049B1E6E" w14:textId="77777777" w:rsidR="00FD2B09" w:rsidRDefault="00FD2B09">
      <w:r>
        <w:t>Grant – new stuff is amazing!</w:t>
      </w:r>
    </w:p>
    <w:p w14:paraId="4DEB1F2D" w14:textId="77777777" w:rsidR="00F516CD" w:rsidRDefault="00F516CD"/>
    <w:p w14:paraId="5017EA8C" w14:textId="77777777" w:rsidR="00F516CD" w:rsidRDefault="00F516CD">
      <w:r>
        <w:lastRenderedPageBreak/>
        <w:t xml:space="preserve">SERTAC – General Meeting 1-15-19 </w:t>
      </w:r>
    </w:p>
    <w:p w14:paraId="408DD799" w14:textId="77777777" w:rsidR="00F516CD" w:rsidRDefault="00F516CD">
      <w:r>
        <w:t xml:space="preserve">13:34 </w:t>
      </w:r>
      <w:r w:rsidR="00A3268C">
        <w:t>–</w:t>
      </w:r>
      <w:r>
        <w:t xml:space="preserve"> </w:t>
      </w:r>
      <w:r w:rsidR="00A3268C">
        <w:t>15:54</w:t>
      </w:r>
    </w:p>
    <w:p w14:paraId="1C94E126" w14:textId="77777777" w:rsidR="00F516CD" w:rsidRDefault="00F516CD">
      <w:r>
        <w:t>Introductions completed</w:t>
      </w:r>
    </w:p>
    <w:p w14:paraId="168E3D1C" w14:textId="77777777" w:rsidR="00F516CD" w:rsidRDefault="00F516CD">
      <w:r>
        <w:t xml:space="preserve">Dr. Malone – presented fall prevention initiative, discussion was had on how to make this a global initiative instead of just one hospital or one system. </w:t>
      </w:r>
      <w:hyperlink r:id="rId4" w:history="1">
        <w:r w:rsidRPr="002A294B">
          <w:rPr>
            <w:rStyle w:val="Hyperlink"/>
          </w:rPr>
          <w:t>Michael.Malone@aurora.org</w:t>
        </w:r>
      </w:hyperlink>
      <w:r>
        <w:t xml:space="preserve"> if you have information you would like to share</w:t>
      </w:r>
      <w:r w:rsidR="00C45490">
        <w:t>.</w:t>
      </w:r>
    </w:p>
    <w:p w14:paraId="69CB0787" w14:textId="77777777" w:rsidR="00C45490" w:rsidRDefault="00C45490">
      <w:r>
        <w:t xml:space="preserve">Education – Hosting Optimal Course – STN class – will be hosting at WAC in July.  Specific dates have not yet be shared.  It will be a 2 day course.  </w:t>
      </w:r>
    </w:p>
    <w:p w14:paraId="2CECB444" w14:textId="77777777" w:rsidR="00C45490" w:rsidRDefault="00C45490">
      <w:r>
        <w:t xml:space="preserve">EMSC – Patrick </w:t>
      </w:r>
      <w:proofErr w:type="spellStart"/>
      <w:r>
        <w:t>Swischka</w:t>
      </w:r>
      <w:proofErr w:type="spellEnd"/>
      <w:r>
        <w:t xml:space="preserve"> (appointed as state PECC).  Working on getting 36 agencies to implement a PECC by March 31</w:t>
      </w:r>
      <w:r w:rsidRPr="00C45490">
        <w:rPr>
          <w:vertAlign w:val="superscript"/>
        </w:rPr>
        <w:t>st</w:t>
      </w:r>
      <w:r>
        <w:t>.  Then collaborate with those that already have a PECC rep to share what they have been doing and what should be done going forward.  There is a newsletter available – Matt will email the link to Tom</w:t>
      </w:r>
    </w:p>
    <w:p w14:paraId="0FCC4F9A" w14:textId="77777777" w:rsidR="00C45490" w:rsidRDefault="00C45490">
      <w:r>
        <w:t xml:space="preserve">PI – Just got the reports from Tom for regional data, open long bone fractures to ABX time – getting the data in image trend gets difficult.  Need to contact Eric Anderson to add fields or discuss.  Question about open fracture measuring.  </w:t>
      </w:r>
      <w:proofErr w:type="gramStart"/>
      <w:r>
        <w:t>So</w:t>
      </w:r>
      <w:proofErr w:type="gramEnd"/>
      <w:r>
        <w:t xml:space="preserve"> the question is what is a project that could be done on all levels.  Standard should be door to antibiotic in less than 1 hour.  </w:t>
      </w:r>
      <w:r w:rsidR="00E86C6B">
        <w:t>Talk to Eric to see if we can get additional parameters entered.</w:t>
      </w:r>
    </w:p>
    <w:p w14:paraId="2C167195" w14:textId="77777777" w:rsidR="00E86C6B" w:rsidRDefault="00E86C6B">
      <w:r>
        <w:t xml:space="preserve">Injury Prevention – Looking into starting an APP for fall prevention, work together to create a collaborative effort, can look at the app at NEWRTAC website, needs more discussion on how to collaborate with so many different projects going on.  </w:t>
      </w:r>
    </w:p>
    <w:p w14:paraId="7410222A" w14:textId="77777777" w:rsidR="00E86C6B" w:rsidRDefault="00E86C6B">
      <w:r>
        <w:t>Medical Oversight – see notes from above.  Copy here</w:t>
      </w:r>
    </w:p>
    <w:p w14:paraId="29FB9893" w14:textId="77777777" w:rsidR="00B66336" w:rsidRDefault="00B66336">
      <w:r>
        <w:t>EC – meeting updates – see EC meeting minutes</w:t>
      </w:r>
    </w:p>
    <w:p w14:paraId="341907DC" w14:textId="77777777" w:rsidR="00B66336" w:rsidRDefault="00B66336">
      <w:r>
        <w:t>Possibly breakout sessions every other meeting</w:t>
      </w:r>
      <w:r w:rsidR="00A3268C">
        <w:t xml:space="preserve"> everyone enjoyed the group discussion as opposed to always breaking out in groups.</w:t>
      </w:r>
    </w:p>
    <w:p w14:paraId="3F4F4F33" w14:textId="77777777" w:rsidR="00B66336" w:rsidRDefault="00B66336">
      <w:r>
        <w:t xml:space="preserve">Have someone report about what happens at the STAC meeting and the STATE EMS and CRC group. </w:t>
      </w:r>
    </w:p>
    <w:p w14:paraId="609E2DEB" w14:textId="77777777" w:rsidR="00B66336" w:rsidRDefault="00B66336">
      <w:r>
        <w:t>Report back to STAC about concerns from the RTACs and feedback</w:t>
      </w:r>
      <w:r w:rsidR="00A3268C">
        <w:t xml:space="preserve"> about lack of communication.</w:t>
      </w:r>
    </w:p>
    <w:p w14:paraId="2F547AC5" w14:textId="77777777" w:rsidR="00A3268C" w:rsidRDefault="00A3268C"/>
    <w:sectPr w:rsidR="00A326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848"/>
    <w:rsid w:val="000B7A95"/>
    <w:rsid w:val="002A6459"/>
    <w:rsid w:val="002C2848"/>
    <w:rsid w:val="0038793F"/>
    <w:rsid w:val="003A1287"/>
    <w:rsid w:val="005660DA"/>
    <w:rsid w:val="005E10EE"/>
    <w:rsid w:val="00815E88"/>
    <w:rsid w:val="00A3268C"/>
    <w:rsid w:val="00B33DC5"/>
    <w:rsid w:val="00B66336"/>
    <w:rsid w:val="00BC395E"/>
    <w:rsid w:val="00C45490"/>
    <w:rsid w:val="00D34657"/>
    <w:rsid w:val="00E86C6B"/>
    <w:rsid w:val="00F516CD"/>
    <w:rsid w:val="00FD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9391C"/>
  <w15:chartTrackingRefBased/>
  <w15:docId w15:val="{1FDB1BF2-D5FC-4872-A4A0-AD2375854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16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chael.Malone@auror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Froedtert Health</Company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Sinclair, Melanie</dc:creator>
  <cp:keywords/>
  <dc:description/>
  <cp:lastModifiedBy>Region 7 Trauma</cp:lastModifiedBy>
  <cp:revision>2</cp:revision>
  <dcterms:created xsi:type="dcterms:W3CDTF">2019-01-25T15:20:00Z</dcterms:created>
  <dcterms:modified xsi:type="dcterms:W3CDTF">2019-01-25T15:20:00Z</dcterms:modified>
</cp:coreProperties>
</file>