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2CC6" w14:textId="6349EA52" w:rsidR="00FB55A2" w:rsidRDefault="005063B8">
      <w:pPr>
        <w:ind w:left="0" w:hanging="2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4"/>
          <w:szCs w:val="24"/>
        </w:rPr>
        <w:t xml:space="preserve">               </w:t>
      </w:r>
      <w:r w:rsidR="008A6675">
        <w:rPr>
          <w:rFonts w:ascii="Arial Bold" w:eastAsia="Arial Bold" w:hAnsi="Arial Bold" w:cs="Arial Bold"/>
          <w:b/>
          <w:sz w:val="24"/>
          <w:szCs w:val="24"/>
        </w:rPr>
        <w:t>April 20</w:t>
      </w:r>
      <w:r>
        <w:rPr>
          <w:rFonts w:ascii="Arial Bold" w:eastAsia="Arial Bold" w:hAnsi="Arial Bold" w:cs="Arial Bold"/>
          <w:b/>
          <w:sz w:val="24"/>
          <w:szCs w:val="24"/>
        </w:rPr>
        <w:t>, 2021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</w:t>
      </w:r>
      <w:r>
        <w:rPr>
          <w:rFonts w:ascii="Arial Bold" w:eastAsia="Arial Bold" w:hAnsi="Arial Bold" w:cs="Arial Bold"/>
          <w:b/>
          <w:sz w:val="22"/>
          <w:szCs w:val="22"/>
        </w:rPr>
        <w:t xml:space="preserve">(1:30-2:45 </w:t>
      </w:r>
      <w:proofErr w:type="gramStart"/>
      <w:r>
        <w:rPr>
          <w:rFonts w:ascii="Arial Bold" w:eastAsia="Arial Bold" w:hAnsi="Arial Bold" w:cs="Arial Bold"/>
          <w:b/>
          <w:sz w:val="22"/>
          <w:szCs w:val="22"/>
        </w:rPr>
        <w:t>PM)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  </w:t>
      </w:r>
      <w:proofErr w:type="gramEnd"/>
      <w:r>
        <w:rPr>
          <w:rFonts w:ascii="Arial Bold" w:eastAsia="Arial Bold" w:hAnsi="Arial Bold" w:cs="Arial Bold"/>
          <w:b/>
          <w:sz w:val="28"/>
          <w:szCs w:val="28"/>
        </w:rPr>
        <w:t>-   Zoom: Virtual Meeting Only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20896F" wp14:editId="074573AB">
            <wp:simplePos x="0" y="0"/>
            <wp:positionH relativeFrom="column">
              <wp:posOffset>-337817</wp:posOffset>
            </wp:positionH>
            <wp:positionV relativeFrom="paragraph">
              <wp:posOffset>-371473</wp:posOffset>
            </wp:positionV>
            <wp:extent cx="2379980" cy="12096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726CDD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 xml:space="preserve">              </w:t>
      </w:r>
    </w:p>
    <w:p w14:paraId="39C73852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color w:val="A50021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>SERTAC GENERAL MEETING</w:t>
      </w:r>
    </w:p>
    <w:p w14:paraId="2AC87A0E" w14:textId="77777777" w:rsidR="00FB55A2" w:rsidRDefault="005063B8">
      <w:pPr>
        <w:ind w:left="0" w:hanging="2"/>
        <w:jc w:val="center"/>
        <w:rPr>
          <w:rFonts w:ascii="Arial Bold" w:eastAsia="Arial Bold" w:hAnsi="Arial Bold" w:cs="Arial Bold"/>
          <w:color w:val="92001C"/>
          <w:sz w:val="24"/>
          <w:szCs w:val="24"/>
        </w:rPr>
      </w:pPr>
      <w:r>
        <w:rPr>
          <w:rFonts w:ascii="Arial Bold" w:eastAsia="Arial Bold" w:hAnsi="Arial Bold" w:cs="Arial Bold"/>
          <w:b/>
          <w:color w:val="92001C"/>
          <w:sz w:val="24"/>
          <w:szCs w:val="24"/>
        </w:rPr>
        <w:t xml:space="preserve">   MEETING MINUTES</w:t>
      </w:r>
    </w:p>
    <w:p w14:paraId="67FF43E0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0000FF"/>
          <w:sz w:val="24"/>
          <w:szCs w:val="24"/>
        </w:rPr>
      </w:pPr>
    </w:p>
    <w:p w14:paraId="46DBCB94" w14:textId="77777777" w:rsidR="00FB55A2" w:rsidRDefault="00FB55A2">
      <w:pPr>
        <w:tabs>
          <w:tab w:val="center" w:pos="6781"/>
        </w:tabs>
        <w:ind w:left="0" w:hanging="2"/>
        <w:rPr>
          <w:rFonts w:ascii="Arial" w:eastAsia="Arial" w:hAnsi="Arial" w:cs="Arial"/>
          <w:sz w:val="18"/>
        </w:rPr>
      </w:pPr>
    </w:p>
    <w:p w14:paraId="791DD97C" w14:textId="7EB09050" w:rsidR="00FB55A2" w:rsidRDefault="005063B8">
      <w:pPr>
        <w:tabs>
          <w:tab w:val="center" w:pos="6781"/>
        </w:tabs>
        <w:ind w:left="0" w:hanging="2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SERTAC CHAIR</w:t>
      </w:r>
      <w:r w:rsidR="00727110">
        <w:rPr>
          <w:rFonts w:ascii="Arial" w:eastAsia="Arial" w:hAnsi="Arial" w:cs="Arial"/>
          <w:b/>
          <w:sz w:val="18"/>
        </w:rPr>
        <w:t xml:space="preserve">: </w:t>
      </w:r>
      <w:r w:rsidR="008A6675">
        <w:rPr>
          <w:rFonts w:ascii="Arial" w:eastAsia="Arial" w:hAnsi="Arial" w:cs="Arial"/>
          <w:b/>
          <w:sz w:val="18"/>
        </w:rPr>
        <w:t>Lisa Hass Peters</w:t>
      </w:r>
      <w:r w:rsidR="00727110">
        <w:rPr>
          <w:rFonts w:ascii="Arial" w:eastAsia="Arial" w:hAnsi="Arial" w:cs="Arial"/>
          <w:b/>
          <w:sz w:val="18"/>
        </w:rPr>
        <w:t xml:space="preserve">        </w:t>
      </w:r>
      <w:r>
        <w:rPr>
          <w:rFonts w:ascii="Arial" w:eastAsia="Arial" w:hAnsi="Arial" w:cs="Arial"/>
          <w:b/>
          <w:sz w:val="18"/>
        </w:rPr>
        <w:t xml:space="preserve"> SERTAC COORDINATOR:   </w:t>
      </w:r>
      <w:r>
        <w:rPr>
          <w:rFonts w:ascii="Arial" w:eastAsia="Arial" w:hAnsi="Arial" w:cs="Arial"/>
          <w:sz w:val="18"/>
        </w:rPr>
        <w:t>Tom Thrash</w:t>
      </w:r>
    </w:p>
    <w:p w14:paraId="092D5965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92001C"/>
          <w:sz w:val="18"/>
        </w:rPr>
      </w:pPr>
    </w:p>
    <w:p w14:paraId="4405E086" w14:textId="69E10691" w:rsidR="00727110" w:rsidRDefault="005063B8" w:rsidP="00727110">
      <w:pPr>
        <w:shd w:val="clear" w:color="auto" w:fill="D9D9D9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Welcome and Introductions by </w:t>
      </w:r>
      <w:r w:rsidR="008A6675">
        <w:rPr>
          <w:rFonts w:ascii="Arial" w:eastAsia="Arial" w:hAnsi="Arial" w:cs="Arial"/>
          <w:b/>
          <w:sz w:val="20"/>
          <w:szCs w:val="20"/>
        </w:rPr>
        <w:t>Lisa Heinz</w:t>
      </w:r>
    </w:p>
    <w:p w14:paraId="637E87DF" w14:textId="77777777" w:rsidR="008A6675" w:rsidRDefault="008A6675" w:rsidP="008A6675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Intro of Guest Speaker   Jay Deppe </w:t>
      </w:r>
    </w:p>
    <w:p w14:paraId="0E660BA2" w14:textId="1BEBED49" w:rsidR="00FB55A2" w:rsidRDefault="008A6675" w:rsidP="008A6675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Jay did a talk about when the rescuer becomes the patient and how that feels and how it affected him</w:t>
      </w:r>
    </w:p>
    <w:p w14:paraId="44FAD845" w14:textId="77777777" w:rsidR="008A6675" w:rsidRPr="008A6675" w:rsidRDefault="008A6675" w:rsidP="008A6675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7BD90922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4061E6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Subcommittee Breakout Sessions:   </w:t>
      </w:r>
    </w:p>
    <w:p w14:paraId="50F89AD5" w14:textId="7797959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subcommittees divided into breakout groups for </w:t>
      </w:r>
      <w:r w:rsidR="00727110">
        <w:rPr>
          <w:rFonts w:ascii="Arial" w:eastAsia="Arial" w:hAnsi="Arial" w:cs="Arial"/>
          <w:sz w:val="20"/>
          <w:szCs w:val="20"/>
        </w:rPr>
        <w:t>45</w:t>
      </w:r>
      <w:r>
        <w:rPr>
          <w:rFonts w:ascii="Arial" w:eastAsia="Arial" w:hAnsi="Arial" w:cs="Arial"/>
          <w:sz w:val="20"/>
          <w:szCs w:val="20"/>
        </w:rPr>
        <w:t xml:space="preserve"> minutes:</w:t>
      </w:r>
    </w:p>
    <w:p w14:paraId="6C58B4E5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209507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>ubcommittee Reports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:  </w:t>
      </w:r>
    </w:p>
    <w:p w14:paraId="5701ED4E" w14:textId="6C1CBD5C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PI Committee: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="008A6675">
        <w:rPr>
          <w:rFonts w:ascii="Arial" w:eastAsia="Arial" w:hAnsi="Arial" w:cs="Arial"/>
          <w:sz w:val="20"/>
          <w:szCs w:val="20"/>
        </w:rPr>
        <w:t>Tom Hass</w:t>
      </w:r>
      <w:r>
        <w:rPr>
          <w:rFonts w:ascii="Arial" w:eastAsia="Arial" w:hAnsi="Arial" w:cs="Arial"/>
          <w:sz w:val="20"/>
          <w:szCs w:val="20"/>
        </w:rPr>
        <w:t>)</w:t>
      </w:r>
    </w:p>
    <w:p w14:paraId="435657EB" w14:textId="6DE615B3" w:rsidR="00026675" w:rsidRDefault="008A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Discussed Geriatric Palliative Care Consulting</w:t>
      </w:r>
    </w:p>
    <w:p w14:paraId="2EDB5C07" w14:textId="3EA7E3D0" w:rsidR="008A6675" w:rsidRDefault="008A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 xml:space="preserve">Discussed any Hospitals that have upcoming </w:t>
      </w:r>
      <w:r w:rsidR="00F64A21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Surveys</w:t>
      </w:r>
    </w:p>
    <w:p w14:paraId="12301E1F" w14:textId="04AD7190" w:rsidR="008A6675" w:rsidRPr="00026675" w:rsidRDefault="008A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 xml:space="preserve">Discussed DHS 118 and the changes and that Cinda Warner is doing a training the end of </w:t>
      </w:r>
      <w:r w:rsidR="00F64A21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April which</w:t>
      </w:r>
      <w:r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 xml:space="preserve"> will be on Zoom for SERTAC then uploaded to the SERTAC website</w:t>
      </w:r>
    </w:p>
    <w:p w14:paraId="6277AD8F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</w:p>
    <w:p w14:paraId="244A22F7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</w:pPr>
      <w:r w:rsidRPr="00026675">
        <w:rPr>
          <w:rFonts w:ascii="Calibri" w:eastAsia="Times New Roman" w:hAnsi="Calibri" w:cs="Calibri"/>
          <w:color w:val="000000"/>
          <w:spacing w:val="0"/>
          <w:position w:val="0"/>
          <w:sz w:val="24"/>
          <w:szCs w:val="24"/>
        </w:rPr>
        <w:t>Also mentioned pediatric guidelines that will hopefully be approved by STAC and available soon</w:t>
      </w:r>
    </w:p>
    <w:p w14:paraId="0BD00BD7" w14:textId="77777777" w:rsidR="00026675" w:rsidRDefault="00026675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104EA07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92DF2A" w14:textId="7A0659C5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Medical Oversight Committee: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="008A6675">
        <w:rPr>
          <w:rFonts w:ascii="Arial" w:eastAsia="Arial" w:hAnsi="Arial" w:cs="Arial"/>
          <w:sz w:val="20"/>
          <w:szCs w:val="20"/>
        </w:rPr>
        <w:t>Dr Kunkel</w:t>
      </w:r>
    </w:p>
    <w:p w14:paraId="23AF56DD" w14:textId="4C9CA2F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  <w:r w:rsidRPr="00026675"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  <w:t>-</w:t>
      </w:r>
      <w:r w:rsidR="008A6675"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  <w:t>Completed a Spinal Motion Restriction Presentation</w:t>
      </w:r>
    </w:p>
    <w:p w14:paraId="18A41815" w14:textId="77777777" w:rsidR="00026675" w:rsidRP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</w:p>
    <w:p w14:paraId="6A3C8F27" w14:textId="3024C642" w:rsidR="00026675" w:rsidRDefault="0002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  <w:r w:rsidRPr="00026675"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  <w:t>-trauma imaging- reaching out to hospital radiology dept, IT, ED/trauma depts to help figure out current imaging guidelines for trauma, what we can get at referring hospitals, improve imaging transmission between hospitals and health systems to decrease repeat imaging</w:t>
      </w:r>
    </w:p>
    <w:p w14:paraId="0DD6945E" w14:textId="77B3EA1D" w:rsidR="008A6675" w:rsidRDefault="008A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</w:p>
    <w:p w14:paraId="4C29551E" w14:textId="1C1EB3C0" w:rsidR="008A6675" w:rsidRDefault="008A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  <w:t>-Working on a Ketamine dosing chart and a position statement on ketamine use</w:t>
      </w:r>
    </w:p>
    <w:p w14:paraId="60E29ECB" w14:textId="70F2CDF9" w:rsidR="008A6675" w:rsidRDefault="008A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</w:p>
    <w:p w14:paraId="2DD4CFCE" w14:textId="44899A03" w:rsidR="008A6675" w:rsidRPr="00026675" w:rsidRDefault="008A6675" w:rsidP="00026675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0"/>
          <w:position w:val="0"/>
          <w:sz w:val="24"/>
          <w:szCs w:val="24"/>
        </w:rPr>
        <w:t xml:space="preserve">Watching the use of Toradol by EMS </w:t>
      </w:r>
    </w:p>
    <w:p w14:paraId="6C19B7DB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AF2D38" w14:textId="77777777" w:rsidR="00FB55A2" w:rsidRDefault="005063B8">
      <w:pPr>
        <w:ind w:left="0" w:hanging="2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Education Committee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(Kristin Braun)  </w:t>
      </w:r>
    </w:p>
    <w:p w14:paraId="46B2C326" w14:textId="09D5CBA5" w:rsidR="00026675" w:rsidRDefault="005063B8" w:rsidP="00D44B45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AAAM course will be in 2021 </w:t>
      </w:r>
      <w:r w:rsidR="00727110">
        <w:rPr>
          <w:rFonts w:ascii="Arial" w:eastAsia="Arial" w:hAnsi="Arial" w:cs="Arial"/>
          <w:color w:val="222222"/>
          <w:sz w:val="20"/>
          <w:szCs w:val="20"/>
        </w:rPr>
        <w:t>–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="00727110">
        <w:rPr>
          <w:rFonts w:ascii="Arial" w:eastAsia="Arial" w:hAnsi="Arial" w:cs="Arial"/>
          <w:color w:val="222222"/>
          <w:sz w:val="20"/>
          <w:szCs w:val="20"/>
        </w:rPr>
        <w:t>Sept 20 &amp; 21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14:paraId="69F230FC" w14:textId="4A225EBB" w:rsidR="00D44B45" w:rsidRDefault="00D44B45" w:rsidP="00D44B45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proofErr w:type="gramStart"/>
      <w:r>
        <w:rPr>
          <w:rFonts w:ascii="Arial" w:eastAsia="Arial" w:hAnsi="Arial" w:cs="Arial"/>
          <w:color w:val="222222"/>
          <w:sz w:val="20"/>
          <w:szCs w:val="20"/>
        </w:rPr>
        <w:t>In regards to</w:t>
      </w:r>
      <w:proofErr w:type="gramEnd"/>
      <w:r>
        <w:rPr>
          <w:rFonts w:ascii="Arial" w:eastAsia="Arial" w:hAnsi="Arial" w:cs="Arial"/>
          <w:color w:val="222222"/>
          <w:sz w:val="20"/>
          <w:szCs w:val="20"/>
        </w:rPr>
        <w:t xml:space="preserve"> Med Oversight and imaging, Children’s, Children’s Marshfield and UW have worked together to create a framework for Ped Imaging Guidelines, which is part of new DHS 118 and will report back to </w:t>
      </w:r>
      <w:r w:rsidR="00F64A21">
        <w:rPr>
          <w:rFonts w:ascii="Arial" w:eastAsia="Arial" w:hAnsi="Arial" w:cs="Arial"/>
          <w:color w:val="222222"/>
          <w:sz w:val="20"/>
          <w:szCs w:val="20"/>
        </w:rPr>
        <w:t>the State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TQIP group</w:t>
      </w:r>
    </w:p>
    <w:p w14:paraId="317486A6" w14:textId="3ECA03A7" w:rsidR="00D44B45" w:rsidRDefault="00D44B45" w:rsidP="00D44B45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lastRenderedPageBreak/>
        <w:t>Discussed the AAAM course which will be offered by SERTAC on Sept 20 21</w:t>
      </w:r>
    </w:p>
    <w:p w14:paraId="66FB00CC" w14:textId="0DEC58B9" w:rsidR="00D44B45" w:rsidRDefault="00D44B45" w:rsidP="00D44B45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Discussed the ATS Registry course which will be June 24 25 and covered by SERTAC</w:t>
      </w:r>
    </w:p>
    <w:p w14:paraId="3F147CA9" w14:textId="77777777" w:rsidR="00D44B45" w:rsidRPr="00D44B45" w:rsidRDefault="00D44B45" w:rsidP="00D44B45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14:paraId="1A4AE108" w14:textId="77777777" w:rsidR="00FB55A2" w:rsidRDefault="00FB55A2">
      <w:p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14:paraId="45A7C087" w14:textId="77777777" w:rsidR="00FB55A2" w:rsidRDefault="005063B8">
      <w:pPr>
        <w:shd w:val="clear" w:color="auto" w:fill="FFFFFF"/>
        <w:ind w:left="0" w:hanging="2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  <w:u w:val="single"/>
        </w:rPr>
        <w:t>Injury Prevention:</w:t>
      </w:r>
    </w:p>
    <w:p w14:paraId="4F91E5F7" w14:textId="0FFF35DD" w:rsidR="00FB55A2" w:rsidRDefault="005063B8">
      <w:pPr>
        <w:numPr>
          <w:ilvl w:val="0"/>
          <w:numId w:val="2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New team lead needed for this group</w:t>
      </w:r>
    </w:p>
    <w:p w14:paraId="4CC22A4A" w14:textId="283BCC40" w:rsidR="00D44B45" w:rsidRDefault="00D44B45" w:rsidP="00D44B45">
      <w:pPr>
        <w:shd w:val="clear" w:color="auto" w:fill="FFFFFF"/>
        <w:ind w:leftChars="0" w:left="0" w:firstLineChars="0" w:firstLine="0"/>
        <w:rPr>
          <w:rFonts w:ascii="Arial" w:eastAsia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color w:val="222222"/>
          <w:sz w:val="20"/>
          <w:szCs w:val="20"/>
        </w:rPr>
        <w:br/>
      </w:r>
      <w:r w:rsidRPr="00D44B45">
        <w:rPr>
          <w:rFonts w:ascii="Arial" w:eastAsia="Arial" w:hAnsi="Arial" w:cs="Arial"/>
          <w:b/>
          <w:bCs/>
          <w:color w:val="222222"/>
          <w:sz w:val="20"/>
          <w:szCs w:val="20"/>
          <w:u w:val="single"/>
        </w:rPr>
        <w:t xml:space="preserve">Conference Committee </w:t>
      </w:r>
    </w:p>
    <w:p w14:paraId="1917854D" w14:textId="1FE67AA7" w:rsidR="00D44B45" w:rsidRDefault="00D44B45" w:rsidP="00D44B45">
      <w:pPr>
        <w:shd w:val="clear" w:color="auto" w:fill="FFFFFF"/>
        <w:ind w:leftChars="0" w:left="0" w:firstLineChars="0" w:firstLine="0"/>
        <w:rPr>
          <w:rFonts w:ascii="Arial" w:eastAsia="Arial" w:hAnsi="Arial" w:cs="Arial"/>
          <w:color w:val="222222"/>
          <w:sz w:val="20"/>
          <w:szCs w:val="20"/>
        </w:rPr>
      </w:pPr>
      <w:r w:rsidRPr="00D44B45">
        <w:rPr>
          <w:rFonts w:ascii="Arial" w:eastAsia="Arial" w:hAnsi="Arial" w:cs="Arial"/>
          <w:color w:val="222222"/>
          <w:sz w:val="20"/>
          <w:szCs w:val="20"/>
        </w:rPr>
        <w:tab/>
      </w:r>
      <w:r>
        <w:rPr>
          <w:rFonts w:ascii="Arial" w:eastAsia="Arial" w:hAnsi="Arial" w:cs="Arial"/>
          <w:color w:val="222222"/>
          <w:sz w:val="20"/>
          <w:szCs w:val="20"/>
        </w:rPr>
        <w:t xml:space="preserve">- Filling in </w:t>
      </w:r>
      <w:r w:rsidR="00F64A21">
        <w:rPr>
          <w:rFonts w:ascii="Arial" w:eastAsia="Arial" w:hAnsi="Arial" w:cs="Arial"/>
          <w:color w:val="222222"/>
          <w:sz w:val="20"/>
          <w:szCs w:val="20"/>
        </w:rPr>
        <w:t>presenters</w:t>
      </w:r>
    </w:p>
    <w:p w14:paraId="28BABB95" w14:textId="3C2E9BDB" w:rsidR="00D44B45" w:rsidRDefault="00D44B45" w:rsidP="00D44B45">
      <w:pPr>
        <w:shd w:val="clear" w:color="auto" w:fill="FFFFFF"/>
        <w:ind w:leftChars="0" w:left="0" w:firstLineChars="0" w:firstLine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ab/>
        <w:t>Save the date coming soon</w:t>
      </w:r>
    </w:p>
    <w:p w14:paraId="631E0782" w14:textId="77777777" w:rsidR="00D44B45" w:rsidRPr="00D44B45" w:rsidRDefault="00D44B45" w:rsidP="00D44B45">
      <w:pPr>
        <w:shd w:val="clear" w:color="auto" w:fill="FFFFFF"/>
        <w:ind w:leftChars="0" w:left="0" w:firstLineChars="0" w:firstLine="0"/>
        <w:rPr>
          <w:rFonts w:ascii="Arial" w:eastAsia="Arial" w:hAnsi="Arial" w:cs="Arial"/>
          <w:color w:val="222222"/>
          <w:sz w:val="20"/>
          <w:szCs w:val="20"/>
        </w:rPr>
      </w:pPr>
    </w:p>
    <w:p w14:paraId="2B30164A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D3DB63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EXECUTIVE COUNCIL UPDATE:</w:t>
      </w:r>
    </w:p>
    <w:p w14:paraId="5094623F" w14:textId="66D1B348" w:rsidR="00FB55A2" w:rsidRDefault="00D44B45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Approved the ATS Registry Course</w:t>
      </w:r>
    </w:p>
    <w:p w14:paraId="15D7C2C0" w14:textId="21468F3F" w:rsidR="00D44B45" w:rsidRDefault="00D44B45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Central RTAC has 2 openings for that course on May 13 14 – contact Tom if interested</w:t>
      </w:r>
    </w:p>
    <w:p w14:paraId="2AF22740" w14:textId="34FFBDEF" w:rsidR="00D44B45" w:rsidRDefault="00D44B45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were </w:t>
      </w:r>
      <w:r w:rsidR="00F64A21">
        <w:rPr>
          <w:rFonts w:ascii="Arial" w:eastAsia="Arial" w:hAnsi="Arial" w:cs="Arial"/>
          <w:sz w:val="20"/>
          <w:szCs w:val="20"/>
        </w:rPr>
        <w:t>notified</w:t>
      </w:r>
      <w:r>
        <w:rPr>
          <w:rFonts w:ascii="Arial" w:eastAsia="Arial" w:hAnsi="Arial" w:cs="Arial"/>
          <w:sz w:val="20"/>
          <w:szCs w:val="20"/>
        </w:rPr>
        <w:t xml:space="preserve"> by ANIK that they are dropping all RTACs as fiscal Agent, </w:t>
      </w:r>
      <w:proofErr w:type="gramStart"/>
      <w:r>
        <w:rPr>
          <w:rFonts w:ascii="Arial" w:eastAsia="Arial" w:hAnsi="Arial" w:cs="Arial"/>
          <w:sz w:val="20"/>
          <w:szCs w:val="20"/>
        </w:rPr>
        <w:t>We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started talking with HERC 7 to have them cover our financial agent needs</w:t>
      </w:r>
    </w:p>
    <w:p w14:paraId="0F43364A" w14:textId="147FD00B" w:rsidR="00D44B45" w:rsidRDefault="00F64A21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State positions announced</w:t>
      </w:r>
    </w:p>
    <w:p w14:paraId="3BCFD8EC" w14:textId="5594F5BF" w:rsidR="00F64A21" w:rsidRDefault="00F64A21" w:rsidP="00F64A21">
      <w:pPr>
        <w:numPr>
          <w:ilvl w:val="1"/>
          <w:numId w:val="4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Trauma Coordinator   Margaret Finco</w:t>
      </w:r>
    </w:p>
    <w:p w14:paraId="4EA495A7" w14:textId="3E7BE59B" w:rsidR="00F64A21" w:rsidRDefault="00F64A21" w:rsidP="00F64A21">
      <w:pPr>
        <w:numPr>
          <w:ilvl w:val="1"/>
          <w:numId w:val="4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Coordinator</w:t>
      </w:r>
      <w:r>
        <w:rPr>
          <w:rFonts w:ascii="Arial" w:eastAsia="Arial" w:hAnsi="Arial" w:cs="Arial"/>
          <w:sz w:val="20"/>
          <w:szCs w:val="20"/>
        </w:rPr>
        <w:tab/>
        <w:t xml:space="preserve"> Katy Prather</w:t>
      </w:r>
    </w:p>
    <w:p w14:paraId="32244081" w14:textId="4DF8A094" w:rsidR="00F64A21" w:rsidRDefault="00F64A21" w:rsidP="00F64A21">
      <w:pPr>
        <w:numPr>
          <w:ilvl w:val="0"/>
          <w:numId w:val="4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MCW is hosting an Advanced Haz Mat Life Support Class in May, contact Tom if interested, depending on finances SERTAC may be able to help with cost to attend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.  </w:t>
      </w:r>
      <w:proofErr w:type="gramEnd"/>
    </w:p>
    <w:p w14:paraId="56351CF7" w14:textId="2A63B159" w:rsidR="00F64A21" w:rsidRDefault="00F64A21" w:rsidP="00F64A21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Grants</w:t>
      </w:r>
    </w:p>
    <w:p w14:paraId="4D977D3F" w14:textId="59EE2C65" w:rsidR="00F64A21" w:rsidRDefault="00F64A21" w:rsidP="00F64A21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Partial grant to Flight for Life for PPE, Partial Grant to Town of Sheboygan Falls FD for Trauma Supplies/Gear, Full grant to MCW/Froedtert for additional Stop the Bleed Kits</w:t>
      </w:r>
    </w:p>
    <w:p w14:paraId="717615C1" w14:textId="77777777" w:rsidR="00727110" w:rsidRDefault="00727110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0"/>
          <w:szCs w:val="20"/>
        </w:rPr>
      </w:pPr>
    </w:p>
    <w:p w14:paraId="2E6398E7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RTAC COORDINATOR UPDATE:</w:t>
      </w:r>
    </w:p>
    <w:p w14:paraId="07C6FF45" w14:textId="30EB4D13" w:rsidR="00FB55A2" w:rsidRDefault="00F64A21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Nothing to report</w:t>
      </w:r>
    </w:p>
    <w:p w14:paraId="783BBF39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23E0A6" w14:textId="17B55B5B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meeting adjourned at 2:</w:t>
      </w:r>
      <w:r w:rsidR="00727110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5 PM, and the </w:t>
      </w:r>
      <w:r>
        <w:rPr>
          <w:rFonts w:ascii="Arial" w:eastAsia="Arial" w:hAnsi="Arial" w:cs="Arial"/>
          <w:b/>
          <w:sz w:val="20"/>
          <w:szCs w:val="20"/>
        </w:rPr>
        <w:t xml:space="preserve">Trauma Coordinators Meeting </w:t>
      </w:r>
      <w:r>
        <w:rPr>
          <w:rFonts w:ascii="Arial" w:eastAsia="Arial" w:hAnsi="Arial" w:cs="Arial"/>
          <w:sz w:val="20"/>
          <w:szCs w:val="20"/>
        </w:rPr>
        <w:t>followed.</w:t>
      </w:r>
    </w:p>
    <w:p w14:paraId="266E0C5C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DCE6E8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4393490B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04660105" w14:textId="77777777" w:rsidR="00FB55A2" w:rsidRDefault="00FB55A2">
      <w:pPr>
        <w:ind w:left="1" w:hanging="3"/>
        <w:jc w:val="center"/>
        <w:rPr>
          <w:color w:val="A50021"/>
          <w:sz w:val="32"/>
          <w:szCs w:val="32"/>
        </w:rPr>
      </w:pPr>
    </w:p>
    <w:p w14:paraId="5841BE02" w14:textId="71B561CA" w:rsidR="00FB55A2" w:rsidRDefault="005063B8">
      <w:pPr>
        <w:ind w:left="1" w:hanging="3"/>
        <w:jc w:val="center"/>
        <w:rPr>
          <w:color w:val="990033"/>
          <w:sz w:val="32"/>
          <w:szCs w:val="32"/>
        </w:rPr>
      </w:pPr>
      <w:r>
        <w:rPr>
          <w:b/>
          <w:color w:val="A50021"/>
          <w:sz w:val="32"/>
          <w:szCs w:val="32"/>
        </w:rPr>
        <w:t>Next meeting</w:t>
      </w:r>
      <w:r>
        <w:rPr>
          <w:b/>
          <w:color w:val="990033"/>
          <w:sz w:val="32"/>
          <w:szCs w:val="32"/>
        </w:rPr>
        <w:t xml:space="preserve"> is Tuesday </w:t>
      </w:r>
      <w:r w:rsidR="00F64A21">
        <w:rPr>
          <w:b/>
          <w:color w:val="990033"/>
          <w:sz w:val="32"/>
          <w:szCs w:val="32"/>
        </w:rPr>
        <w:t>June 15</w:t>
      </w:r>
      <w:r>
        <w:rPr>
          <w:b/>
          <w:color w:val="990033"/>
          <w:sz w:val="32"/>
          <w:szCs w:val="32"/>
        </w:rPr>
        <w:t>, 2021 at 1:30-3:30pm</w:t>
      </w:r>
    </w:p>
    <w:p w14:paraId="6D233E79" w14:textId="77777777" w:rsidR="00FB55A2" w:rsidRDefault="00FB55A2">
      <w:pPr>
        <w:ind w:left="0" w:hanging="2"/>
        <w:rPr>
          <w:sz w:val="18"/>
        </w:rPr>
      </w:pPr>
    </w:p>
    <w:sectPr w:rsidR="00FB55A2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07D3" w14:textId="77777777" w:rsidR="00855DDC" w:rsidRDefault="00855DDC">
      <w:pPr>
        <w:spacing w:line="240" w:lineRule="auto"/>
        <w:ind w:left="0" w:hanging="2"/>
      </w:pPr>
      <w:r>
        <w:separator/>
      </w:r>
    </w:p>
  </w:endnote>
  <w:endnote w:type="continuationSeparator" w:id="0">
    <w:p w14:paraId="78009496" w14:textId="77777777" w:rsidR="00855DDC" w:rsidRDefault="00855D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751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>
      <w:rPr>
        <w:color w:val="000000"/>
        <w:szCs w:val="16"/>
      </w:rPr>
      <w:fldChar w:fldCharType="end"/>
    </w:r>
  </w:p>
  <w:p w14:paraId="1FF6C5D6" w14:textId="77777777" w:rsidR="00FB55A2" w:rsidRDefault="00FB55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CD29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>
      <w:rPr>
        <w:color w:val="000000"/>
        <w:szCs w:val="16"/>
      </w:rPr>
      <w:fldChar w:fldCharType="separate"/>
    </w:r>
    <w:r w:rsidR="004C0D0F">
      <w:rPr>
        <w:noProof/>
        <w:color w:val="000000"/>
        <w:szCs w:val="16"/>
      </w:rPr>
      <w:t>1</w:t>
    </w:r>
    <w:r>
      <w:rPr>
        <w:color w:val="000000"/>
        <w:szCs w:val="16"/>
      </w:rPr>
      <w:fldChar w:fldCharType="end"/>
    </w:r>
  </w:p>
  <w:p w14:paraId="13AB830D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  <w:szCs w:val="16"/>
      </w:rPr>
    </w:pPr>
    <w:r>
      <w:rPr>
        <w:b/>
        <w:color w:val="000000"/>
        <w:szCs w:val="16"/>
      </w:rPr>
      <w:t xml:space="preserve"> SERTAC Minutes (GENERAL MEETING) –</w:t>
    </w:r>
    <w:r>
      <w:rPr>
        <w:b/>
      </w:rPr>
      <w:t xml:space="preserve"> February 16,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E953" w14:textId="77777777" w:rsidR="00855DDC" w:rsidRDefault="00855DDC">
      <w:pPr>
        <w:spacing w:line="240" w:lineRule="auto"/>
        <w:ind w:left="0" w:hanging="2"/>
      </w:pPr>
      <w:r>
        <w:separator/>
      </w:r>
    </w:p>
  </w:footnote>
  <w:footnote w:type="continuationSeparator" w:id="0">
    <w:p w14:paraId="61F52A7F" w14:textId="77777777" w:rsidR="00855DDC" w:rsidRDefault="00855DD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6F9"/>
    <w:multiLevelType w:val="multilevel"/>
    <w:tmpl w:val="5406C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95A64"/>
    <w:multiLevelType w:val="multilevel"/>
    <w:tmpl w:val="E522E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B78CC"/>
    <w:multiLevelType w:val="multilevel"/>
    <w:tmpl w:val="E10E6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62334"/>
    <w:multiLevelType w:val="multilevel"/>
    <w:tmpl w:val="5EA8E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6F2487"/>
    <w:multiLevelType w:val="multilevel"/>
    <w:tmpl w:val="FC003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A3B25"/>
    <w:multiLevelType w:val="multilevel"/>
    <w:tmpl w:val="7F869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987791"/>
    <w:multiLevelType w:val="multilevel"/>
    <w:tmpl w:val="9FEA7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A2"/>
    <w:rsid w:val="00026675"/>
    <w:rsid w:val="004C0D0F"/>
    <w:rsid w:val="005063B8"/>
    <w:rsid w:val="00551D24"/>
    <w:rsid w:val="006201A9"/>
    <w:rsid w:val="00727110"/>
    <w:rsid w:val="00855DDC"/>
    <w:rsid w:val="008A6675"/>
    <w:rsid w:val="00D44B45"/>
    <w:rsid w:val="00F64A21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BBFB"/>
  <w15:docId w15:val="{AF7AADA9-31EC-4606-B20B-621FDF2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4"/>
      <w:position w:val="-1"/>
      <w:szCs w:val="18"/>
    </w:rPr>
  </w:style>
  <w:style w:type="paragraph" w:styleId="Heading1">
    <w:name w:val="heading 1"/>
    <w:basedOn w:val="Normal"/>
    <w:next w:val="Normal"/>
    <w:uiPriority w:val="9"/>
    <w:qFormat/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framePr w:hSpace="187" w:wrap="around" w:hAnchor="text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6"/>
    </w:rPr>
  </w:style>
  <w:style w:type="character" w:styleId="FollowedHyperlink">
    <w:name w:val="FollowedHyperlink"/>
    <w:rPr>
      <w:color w:val="60642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szCs w:val="16"/>
    </w:rPr>
  </w:style>
  <w:style w:type="character" w:customStyle="1" w:styleId="BalloonTextChar">
    <w:name w:val="Balloon Text Char"/>
    <w:rPr>
      <w:rFonts w:ascii="Tahoma" w:hAnsi="Tahoma" w:cs="Tahoma"/>
      <w:spacing w:val="4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2667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cZSxRTpJZ3QJ1EBR+AVvo7DcfA==">AMUW2mVn3+xc8ZcKOnvagSJWvqcOG7aj9M02ylKdECmnQT4j2mokXu4JzHJD5Kv1XeRKbKpM8r/QyEme2y1/L+m/mAW1MwqNHjT+q4y/qNk6TtjOU4bfefM=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Tom Thrash</cp:lastModifiedBy>
  <cp:revision>2</cp:revision>
  <dcterms:created xsi:type="dcterms:W3CDTF">2021-12-06T18:16:00Z</dcterms:created>
  <dcterms:modified xsi:type="dcterms:W3CDTF">2021-12-06T18:16:00Z</dcterms:modified>
</cp:coreProperties>
</file>