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2CC6" w14:textId="7120D7FD" w:rsidR="00FB55A2" w:rsidRDefault="005063B8">
      <w:pPr>
        <w:ind w:left="0" w:hanging="2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4"/>
          <w:szCs w:val="24"/>
        </w:rPr>
        <w:t xml:space="preserve">               </w:t>
      </w:r>
      <w:r w:rsidR="00727110">
        <w:rPr>
          <w:rFonts w:ascii="Arial Bold" w:eastAsia="Arial Bold" w:hAnsi="Arial Bold" w:cs="Arial Bold"/>
          <w:b/>
          <w:sz w:val="24"/>
          <w:szCs w:val="24"/>
        </w:rPr>
        <w:t>August 17</w:t>
      </w:r>
      <w:r>
        <w:rPr>
          <w:rFonts w:ascii="Arial Bold" w:eastAsia="Arial Bold" w:hAnsi="Arial Bold" w:cs="Arial Bold"/>
          <w:b/>
          <w:sz w:val="24"/>
          <w:szCs w:val="24"/>
        </w:rPr>
        <w:t>, 2021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</w:t>
      </w:r>
      <w:r>
        <w:rPr>
          <w:rFonts w:ascii="Arial Bold" w:eastAsia="Arial Bold" w:hAnsi="Arial Bold" w:cs="Arial Bold"/>
          <w:b/>
          <w:sz w:val="22"/>
          <w:szCs w:val="22"/>
        </w:rPr>
        <w:t xml:space="preserve">(1:30-2:45 </w:t>
      </w:r>
      <w:proofErr w:type="gramStart"/>
      <w:r>
        <w:rPr>
          <w:rFonts w:ascii="Arial Bold" w:eastAsia="Arial Bold" w:hAnsi="Arial Bold" w:cs="Arial Bold"/>
          <w:b/>
          <w:sz w:val="22"/>
          <w:szCs w:val="22"/>
        </w:rPr>
        <w:t>PM)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  </w:t>
      </w:r>
      <w:proofErr w:type="gramEnd"/>
      <w:r>
        <w:rPr>
          <w:rFonts w:ascii="Arial Bold" w:eastAsia="Arial Bold" w:hAnsi="Arial Bold" w:cs="Arial Bold"/>
          <w:b/>
          <w:sz w:val="28"/>
          <w:szCs w:val="28"/>
        </w:rPr>
        <w:t>-   Zoom: Virtual Meeting Only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20896F" wp14:editId="074573AB">
            <wp:simplePos x="0" y="0"/>
            <wp:positionH relativeFrom="column">
              <wp:posOffset>-337817</wp:posOffset>
            </wp:positionH>
            <wp:positionV relativeFrom="paragraph">
              <wp:posOffset>-371473</wp:posOffset>
            </wp:positionV>
            <wp:extent cx="2379980" cy="12096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726CDD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 xml:space="preserve">              </w:t>
      </w:r>
    </w:p>
    <w:p w14:paraId="39C73852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color w:val="A50021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>SERTAC GENERAL MEETING</w:t>
      </w:r>
    </w:p>
    <w:p w14:paraId="2AC87A0E" w14:textId="77777777" w:rsidR="00FB55A2" w:rsidRDefault="005063B8">
      <w:pPr>
        <w:ind w:left="0" w:hanging="2"/>
        <w:jc w:val="center"/>
        <w:rPr>
          <w:rFonts w:ascii="Arial Bold" w:eastAsia="Arial Bold" w:hAnsi="Arial Bold" w:cs="Arial Bold"/>
          <w:color w:val="92001C"/>
          <w:sz w:val="24"/>
          <w:szCs w:val="24"/>
        </w:rPr>
      </w:pPr>
      <w:r>
        <w:rPr>
          <w:rFonts w:ascii="Arial Bold" w:eastAsia="Arial Bold" w:hAnsi="Arial Bold" w:cs="Arial Bold"/>
          <w:b/>
          <w:color w:val="92001C"/>
          <w:sz w:val="24"/>
          <w:szCs w:val="24"/>
        </w:rPr>
        <w:t xml:space="preserve">   MEETING MINUTES</w:t>
      </w:r>
    </w:p>
    <w:p w14:paraId="67FF43E0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0000FF"/>
          <w:sz w:val="24"/>
          <w:szCs w:val="24"/>
        </w:rPr>
      </w:pPr>
    </w:p>
    <w:p w14:paraId="46DBCB94" w14:textId="77777777" w:rsidR="00FB55A2" w:rsidRDefault="00FB55A2">
      <w:pPr>
        <w:tabs>
          <w:tab w:val="center" w:pos="6781"/>
        </w:tabs>
        <w:ind w:left="0" w:hanging="2"/>
        <w:rPr>
          <w:rFonts w:ascii="Arial" w:eastAsia="Arial" w:hAnsi="Arial" w:cs="Arial"/>
          <w:sz w:val="18"/>
        </w:rPr>
      </w:pPr>
    </w:p>
    <w:p w14:paraId="791DD97C" w14:textId="73B07727" w:rsidR="00FB55A2" w:rsidRDefault="005063B8">
      <w:pPr>
        <w:tabs>
          <w:tab w:val="center" w:pos="6781"/>
        </w:tabs>
        <w:ind w:left="0" w:hanging="2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SERTAC CHAIR</w:t>
      </w:r>
      <w:r w:rsidR="00727110">
        <w:rPr>
          <w:rFonts w:ascii="Arial" w:eastAsia="Arial" w:hAnsi="Arial" w:cs="Arial"/>
          <w:b/>
          <w:sz w:val="18"/>
        </w:rPr>
        <w:t xml:space="preserve">: Kelli Anderson        </w:t>
      </w:r>
      <w:r>
        <w:rPr>
          <w:rFonts w:ascii="Arial" w:eastAsia="Arial" w:hAnsi="Arial" w:cs="Arial"/>
          <w:b/>
          <w:sz w:val="18"/>
        </w:rPr>
        <w:t xml:space="preserve"> SERTAC COORDINATOR:   </w:t>
      </w:r>
      <w:r>
        <w:rPr>
          <w:rFonts w:ascii="Arial" w:eastAsia="Arial" w:hAnsi="Arial" w:cs="Arial"/>
          <w:sz w:val="18"/>
        </w:rPr>
        <w:t>Tom Thrash</w:t>
      </w:r>
    </w:p>
    <w:p w14:paraId="092D5965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92001C"/>
          <w:sz w:val="18"/>
        </w:rPr>
      </w:pPr>
    </w:p>
    <w:p w14:paraId="4405E086" w14:textId="082E808A" w:rsidR="00727110" w:rsidRDefault="005063B8" w:rsidP="00727110">
      <w:pPr>
        <w:shd w:val="clear" w:color="auto" w:fill="D9D9D9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Welcome and Introductions by </w:t>
      </w:r>
      <w:r w:rsidR="00727110">
        <w:rPr>
          <w:rFonts w:ascii="Arial" w:eastAsia="Arial" w:hAnsi="Arial" w:cs="Arial"/>
          <w:b/>
          <w:sz w:val="20"/>
          <w:szCs w:val="20"/>
        </w:rPr>
        <w:t>Kelli Anderson</w:t>
      </w:r>
    </w:p>
    <w:p w14:paraId="111F27F7" w14:textId="77777777" w:rsidR="00727110" w:rsidRDefault="00727110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Approval of Minutes</w:t>
      </w:r>
    </w:p>
    <w:p w14:paraId="448944F5" w14:textId="77777777" w:rsidR="00727110" w:rsidRDefault="00727110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Coordinator Update</w:t>
      </w:r>
    </w:p>
    <w:p w14:paraId="10CDDBB6" w14:textId="77777777" w:rsidR="00727110" w:rsidRDefault="00727110" w:rsidP="00727110">
      <w:pPr>
        <w:numPr>
          <w:ilvl w:val="1"/>
          <w:numId w:val="5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Talked about Helicopter usage and incidents, has been referred to STAC</w:t>
      </w:r>
    </w:p>
    <w:p w14:paraId="0E660BA2" w14:textId="48DFA351" w:rsidR="00FB55A2" w:rsidRDefault="00727110" w:rsidP="00727110">
      <w:pPr>
        <w:numPr>
          <w:ilvl w:val="1"/>
          <w:numId w:val="5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State EMSC has a new program manager – Brittany Farrell, she will be running the pediatric readiness.  </w:t>
      </w:r>
      <w:r w:rsidR="005063B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And we (SERTAC) will be updating the regional trauma plan, after STAC approves a new template.</w:t>
      </w:r>
    </w:p>
    <w:p w14:paraId="7BD90922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4061E6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Subcommittee Breakout Sessions:   </w:t>
      </w:r>
    </w:p>
    <w:p w14:paraId="50F89AD5" w14:textId="7797959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subcommittees divided into breakout groups for </w:t>
      </w:r>
      <w:r w:rsidR="00727110">
        <w:rPr>
          <w:rFonts w:ascii="Arial" w:eastAsia="Arial" w:hAnsi="Arial" w:cs="Arial"/>
          <w:sz w:val="20"/>
          <w:szCs w:val="20"/>
        </w:rPr>
        <w:t>45</w:t>
      </w:r>
      <w:r>
        <w:rPr>
          <w:rFonts w:ascii="Arial" w:eastAsia="Arial" w:hAnsi="Arial" w:cs="Arial"/>
          <w:sz w:val="20"/>
          <w:szCs w:val="20"/>
        </w:rPr>
        <w:t xml:space="preserve"> minutes:</w:t>
      </w:r>
    </w:p>
    <w:p w14:paraId="6C58B4E5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209507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>ubcommittee Reports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:  </w:t>
      </w:r>
    </w:p>
    <w:p w14:paraId="5701ED4E" w14:textId="78771791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PI Committee: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="00727110">
        <w:rPr>
          <w:rFonts w:ascii="Arial" w:eastAsia="Arial" w:hAnsi="Arial" w:cs="Arial"/>
          <w:sz w:val="20"/>
          <w:szCs w:val="20"/>
        </w:rPr>
        <w:t xml:space="preserve">Kelly </w:t>
      </w:r>
      <w:proofErr w:type="spellStart"/>
      <w:r w:rsidR="00727110">
        <w:rPr>
          <w:rFonts w:ascii="Arial" w:eastAsia="Arial" w:hAnsi="Arial" w:cs="Arial"/>
          <w:sz w:val="20"/>
          <w:szCs w:val="20"/>
        </w:rPr>
        <w:t>Faymoville</w:t>
      </w:r>
      <w:proofErr w:type="spellEnd"/>
      <w:r w:rsidR="00727110">
        <w:rPr>
          <w:rFonts w:ascii="Arial" w:eastAsia="Arial" w:hAnsi="Arial" w:cs="Arial"/>
          <w:sz w:val="20"/>
          <w:szCs w:val="20"/>
        </w:rPr>
        <w:t xml:space="preserve">   St Agnes</w:t>
      </w:r>
      <w:r>
        <w:rPr>
          <w:rFonts w:ascii="Arial" w:eastAsia="Arial" w:hAnsi="Arial" w:cs="Arial"/>
          <w:sz w:val="20"/>
          <w:szCs w:val="20"/>
        </w:rPr>
        <w:t>)</w:t>
      </w:r>
    </w:p>
    <w:p w14:paraId="05C9270C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 xml:space="preserve">Discussed greater than </w:t>
      </w:r>
      <w:proofErr w:type="gramStart"/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3 hour</w:t>
      </w:r>
      <w:proofErr w:type="gramEnd"/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 xml:space="preserve"> transfers for last 2 months, whether there was anything we could do about LOS</w:t>
      </w:r>
    </w:p>
    <w:p w14:paraId="10EBB51A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Discussed difference between Total LOS and to decision to transfer. Total LOS difficulties are bed availability and transportation issues which in most cases cannot be helped.</w:t>
      </w:r>
    </w:p>
    <w:p w14:paraId="3D8F73B2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Agreed importance to watch total length, but may be able to change more if focus on decision to transfer time</w:t>
      </w:r>
    </w:p>
    <w:p w14:paraId="435657EB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 xml:space="preserve">Discussed differences between criticality of </w:t>
      </w:r>
      <w:proofErr w:type="gramStart"/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ed to ed</w:t>
      </w:r>
      <w:proofErr w:type="gramEnd"/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 xml:space="preserve"> transfers vs. direct admit times.</w:t>
      </w:r>
    </w:p>
    <w:p w14:paraId="6277AD8F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</w:p>
    <w:p w14:paraId="244A22F7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Also mentioned pediatric guidelines that will hopefully be approved by STAC and available soon</w:t>
      </w:r>
    </w:p>
    <w:p w14:paraId="0BD00BD7" w14:textId="77777777" w:rsidR="00026675" w:rsidRDefault="0002667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04EA07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92DF2A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Medical Oversight Committee:</w:t>
      </w:r>
      <w:r>
        <w:rPr>
          <w:rFonts w:ascii="Arial" w:eastAsia="Arial" w:hAnsi="Arial" w:cs="Arial"/>
          <w:sz w:val="20"/>
          <w:szCs w:val="20"/>
        </w:rPr>
        <w:t xml:space="preserve"> (Jessica Lancaster)</w:t>
      </w:r>
    </w:p>
    <w:p w14:paraId="23AF56DD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  <w:r w:rsidRPr="00026675"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  <w:t>-completed ketamine dosing tool, position statement, summary card</w:t>
      </w:r>
    </w:p>
    <w:p w14:paraId="18A41815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</w:p>
    <w:p w14:paraId="6A3C8F27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  <w:r w:rsidRPr="00026675"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  <w:t>-trauma imaging- reaching out to hospital radiology dept, IT, ED/trauma depts to help figure out current imaging guidelines for trauma, what we can get at referring hospitals, improve imaging transmission between hospitals and health systems to decrease repeat imaging</w:t>
      </w:r>
    </w:p>
    <w:p w14:paraId="6C19B7DB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AF2D38" w14:textId="77777777" w:rsidR="00FB55A2" w:rsidRDefault="005063B8">
      <w:pPr>
        <w:ind w:left="0" w:hanging="2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Education Committee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(Kristin Braun)  </w:t>
      </w:r>
    </w:p>
    <w:p w14:paraId="28667D1C" w14:textId="2BE0DF4E" w:rsidR="00FB55A2" w:rsidRDefault="005063B8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AAAM course will be in 2021 </w:t>
      </w:r>
      <w:r w:rsidR="00727110">
        <w:rPr>
          <w:rFonts w:ascii="Arial" w:eastAsia="Arial" w:hAnsi="Arial" w:cs="Arial"/>
          <w:color w:val="222222"/>
          <w:sz w:val="20"/>
          <w:szCs w:val="20"/>
        </w:rPr>
        <w:t>–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="00727110">
        <w:rPr>
          <w:rFonts w:ascii="Arial" w:eastAsia="Arial" w:hAnsi="Arial" w:cs="Arial"/>
          <w:color w:val="222222"/>
          <w:sz w:val="20"/>
          <w:szCs w:val="20"/>
        </w:rPr>
        <w:t>Sept 20 &amp; 21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14:paraId="1B5801D4" w14:textId="423A03DB" w:rsidR="00FB55A2" w:rsidRDefault="005063B8">
      <w:pPr>
        <w:numPr>
          <w:ilvl w:val="0"/>
          <w:numId w:val="1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Conference planning underway, on schedule for October 2021,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sub committee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meetings taking place. </w:t>
      </w:r>
    </w:p>
    <w:p w14:paraId="5A0ACCBA" w14:textId="77777777" w:rsidR="00026675" w:rsidRDefault="00026675" w:rsidP="00026675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Trauma Registry course in June- was a success and all great feedback.</w:t>
      </w:r>
    </w:p>
    <w:p w14:paraId="6B5CCF43" w14:textId="77777777" w:rsidR="00026675" w:rsidRDefault="00026675" w:rsidP="00026675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288396B" w14:textId="77777777" w:rsidR="00026675" w:rsidRDefault="00026675" w:rsidP="00026675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lastRenderedPageBreak/>
        <w:t xml:space="preserve">TCAR- look into for 2022 and if there are additional funds left over in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2021 .</w:t>
      </w:r>
      <w:proofErr w:type="gramEnd"/>
    </w:p>
    <w:p w14:paraId="46B2C326" w14:textId="77777777" w:rsidR="00026675" w:rsidRDefault="00026675">
      <w:pPr>
        <w:numPr>
          <w:ilvl w:val="0"/>
          <w:numId w:val="1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14:paraId="1A4AE108" w14:textId="77777777" w:rsidR="00FB55A2" w:rsidRDefault="00FB55A2">
      <w:p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14:paraId="45A7C087" w14:textId="77777777" w:rsidR="00FB55A2" w:rsidRDefault="005063B8">
      <w:pPr>
        <w:shd w:val="clear" w:color="auto" w:fill="FFFFFF"/>
        <w:ind w:left="0" w:hanging="2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  <w:u w:val="single"/>
        </w:rPr>
        <w:t>Injury Prevention:</w:t>
      </w:r>
    </w:p>
    <w:p w14:paraId="4F91E5F7" w14:textId="77777777" w:rsidR="00FB55A2" w:rsidRDefault="005063B8">
      <w:pPr>
        <w:numPr>
          <w:ilvl w:val="0"/>
          <w:numId w:val="2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New team lead needed for this group</w:t>
      </w:r>
    </w:p>
    <w:p w14:paraId="2B30164A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D3DB63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EXECUTIVE COUNCIL UPDATE:</w:t>
      </w:r>
    </w:p>
    <w:p w14:paraId="5094623F" w14:textId="26FA7563" w:rsidR="00FB55A2" w:rsidRDefault="005063B8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Karen provided a treasury update. Budget </w:t>
      </w:r>
      <w:r w:rsidR="00727110">
        <w:rPr>
          <w:rFonts w:ascii="Arial" w:eastAsia="Arial" w:hAnsi="Arial" w:cs="Arial"/>
          <w:sz w:val="20"/>
          <w:szCs w:val="20"/>
        </w:rPr>
        <w:t xml:space="preserve">is done.  Karen is done, Ginger will be new </w:t>
      </w:r>
      <w:proofErr w:type="gramStart"/>
      <w:r w:rsidR="00727110">
        <w:rPr>
          <w:rFonts w:ascii="Arial" w:eastAsia="Arial" w:hAnsi="Arial" w:cs="Arial"/>
          <w:sz w:val="20"/>
          <w:szCs w:val="20"/>
        </w:rPr>
        <w:t>treasurer,  Thanks</w:t>
      </w:r>
      <w:proofErr w:type="gramEnd"/>
      <w:r w:rsidR="00727110">
        <w:rPr>
          <w:rFonts w:ascii="Arial" w:eastAsia="Arial" w:hAnsi="Arial" w:cs="Arial"/>
          <w:sz w:val="20"/>
          <w:szCs w:val="20"/>
        </w:rPr>
        <w:t xml:space="preserve"> to Karen for all her work over the years</w:t>
      </w:r>
    </w:p>
    <w:p w14:paraId="717615C1" w14:textId="77777777" w:rsidR="00727110" w:rsidRDefault="00727110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</w:p>
    <w:p w14:paraId="2E6398E7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RTAC COORDINATOR UPDATE:</w:t>
      </w:r>
    </w:p>
    <w:p w14:paraId="07C6FF45" w14:textId="754596C3" w:rsidR="00FB55A2" w:rsidRDefault="0072711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Was done at top of meeting</w:t>
      </w:r>
    </w:p>
    <w:p w14:paraId="783BBF39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23E0A6" w14:textId="17B55B5B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meeting adjourned at 2:</w:t>
      </w:r>
      <w:r w:rsidR="00727110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5 PM, and the </w:t>
      </w:r>
      <w:r>
        <w:rPr>
          <w:rFonts w:ascii="Arial" w:eastAsia="Arial" w:hAnsi="Arial" w:cs="Arial"/>
          <w:b/>
          <w:sz w:val="20"/>
          <w:szCs w:val="20"/>
        </w:rPr>
        <w:t xml:space="preserve">Trauma Coordinators Meeting </w:t>
      </w:r>
      <w:r>
        <w:rPr>
          <w:rFonts w:ascii="Arial" w:eastAsia="Arial" w:hAnsi="Arial" w:cs="Arial"/>
          <w:sz w:val="20"/>
          <w:szCs w:val="20"/>
        </w:rPr>
        <w:t>followed.</w:t>
      </w:r>
    </w:p>
    <w:p w14:paraId="266E0C5C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DCE6E8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4393490B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04660105" w14:textId="77777777" w:rsidR="00FB55A2" w:rsidRDefault="00FB55A2">
      <w:pPr>
        <w:ind w:left="1" w:hanging="3"/>
        <w:jc w:val="center"/>
        <w:rPr>
          <w:color w:val="A50021"/>
          <w:sz w:val="32"/>
          <w:szCs w:val="32"/>
        </w:rPr>
      </w:pPr>
    </w:p>
    <w:p w14:paraId="5841BE02" w14:textId="75F72722" w:rsidR="00FB55A2" w:rsidRDefault="005063B8">
      <w:pPr>
        <w:ind w:left="1" w:hanging="3"/>
        <w:jc w:val="center"/>
        <w:rPr>
          <w:color w:val="990033"/>
          <w:sz w:val="32"/>
          <w:szCs w:val="32"/>
        </w:rPr>
      </w:pPr>
      <w:r>
        <w:rPr>
          <w:b/>
          <w:color w:val="A50021"/>
          <w:sz w:val="32"/>
          <w:szCs w:val="32"/>
        </w:rPr>
        <w:t>Next meeting</w:t>
      </w:r>
      <w:r>
        <w:rPr>
          <w:b/>
          <w:color w:val="990033"/>
          <w:sz w:val="32"/>
          <w:szCs w:val="32"/>
        </w:rPr>
        <w:t xml:space="preserve"> is Tuesday </w:t>
      </w:r>
      <w:r w:rsidR="00727110">
        <w:rPr>
          <w:b/>
          <w:color w:val="990033"/>
          <w:sz w:val="32"/>
          <w:szCs w:val="32"/>
        </w:rPr>
        <w:t xml:space="preserve">October </w:t>
      </w:r>
      <w:r>
        <w:rPr>
          <w:b/>
          <w:color w:val="990033"/>
          <w:sz w:val="32"/>
          <w:szCs w:val="32"/>
        </w:rPr>
        <w:t xml:space="preserve">20th, </w:t>
      </w:r>
      <w:proofErr w:type="gramStart"/>
      <w:r>
        <w:rPr>
          <w:b/>
          <w:color w:val="990033"/>
          <w:sz w:val="32"/>
          <w:szCs w:val="32"/>
        </w:rPr>
        <w:t>2021</w:t>
      </w:r>
      <w:proofErr w:type="gramEnd"/>
      <w:r>
        <w:rPr>
          <w:b/>
          <w:color w:val="990033"/>
          <w:sz w:val="32"/>
          <w:szCs w:val="32"/>
        </w:rPr>
        <w:t xml:space="preserve"> at 1:30-3:30pm</w:t>
      </w:r>
    </w:p>
    <w:p w14:paraId="6D233E79" w14:textId="77777777" w:rsidR="00FB55A2" w:rsidRDefault="00FB55A2">
      <w:pPr>
        <w:ind w:left="0" w:hanging="2"/>
        <w:rPr>
          <w:sz w:val="18"/>
        </w:rPr>
      </w:pPr>
    </w:p>
    <w:sectPr w:rsidR="00FB55A2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E051" w14:textId="77777777" w:rsidR="00551D24" w:rsidRDefault="00551D24">
      <w:pPr>
        <w:spacing w:line="240" w:lineRule="auto"/>
        <w:ind w:left="0" w:hanging="2"/>
      </w:pPr>
      <w:r>
        <w:separator/>
      </w:r>
    </w:p>
  </w:endnote>
  <w:endnote w:type="continuationSeparator" w:id="0">
    <w:p w14:paraId="53506F3D" w14:textId="77777777" w:rsidR="00551D24" w:rsidRDefault="00551D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751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>
      <w:rPr>
        <w:color w:val="000000"/>
        <w:szCs w:val="16"/>
      </w:rPr>
      <w:fldChar w:fldCharType="end"/>
    </w:r>
  </w:p>
  <w:p w14:paraId="1FF6C5D6" w14:textId="77777777" w:rsidR="00FB55A2" w:rsidRDefault="00FB55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CD29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>
      <w:rPr>
        <w:color w:val="000000"/>
        <w:szCs w:val="16"/>
      </w:rPr>
      <w:fldChar w:fldCharType="separate"/>
    </w:r>
    <w:r w:rsidR="004C0D0F">
      <w:rPr>
        <w:noProof/>
        <w:color w:val="000000"/>
        <w:szCs w:val="16"/>
      </w:rPr>
      <w:t>1</w:t>
    </w:r>
    <w:r>
      <w:rPr>
        <w:color w:val="000000"/>
        <w:szCs w:val="16"/>
      </w:rPr>
      <w:fldChar w:fldCharType="end"/>
    </w:r>
  </w:p>
  <w:p w14:paraId="13AB830D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  <w:szCs w:val="16"/>
      </w:rPr>
    </w:pPr>
    <w:r>
      <w:rPr>
        <w:b/>
        <w:color w:val="000000"/>
        <w:szCs w:val="16"/>
      </w:rPr>
      <w:t xml:space="preserve"> SERTAC Minutes (GENERAL MEETING) –</w:t>
    </w:r>
    <w:r>
      <w:rPr>
        <w:b/>
      </w:rPr>
      <w:t xml:space="preserve"> February 16,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1351" w14:textId="77777777" w:rsidR="00551D24" w:rsidRDefault="00551D24">
      <w:pPr>
        <w:spacing w:line="240" w:lineRule="auto"/>
        <w:ind w:left="0" w:hanging="2"/>
      </w:pPr>
      <w:r>
        <w:separator/>
      </w:r>
    </w:p>
  </w:footnote>
  <w:footnote w:type="continuationSeparator" w:id="0">
    <w:p w14:paraId="6A9336C3" w14:textId="77777777" w:rsidR="00551D24" w:rsidRDefault="00551D2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6F9"/>
    <w:multiLevelType w:val="multilevel"/>
    <w:tmpl w:val="5406C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95A64"/>
    <w:multiLevelType w:val="multilevel"/>
    <w:tmpl w:val="E522E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B78CC"/>
    <w:multiLevelType w:val="multilevel"/>
    <w:tmpl w:val="E10E6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62334"/>
    <w:multiLevelType w:val="multilevel"/>
    <w:tmpl w:val="5EA8E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6F2487"/>
    <w:multiLevelType w:val="multilevel"/>
    <w:tmpl w:val="FC003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A3B25"/>
    <w:multiLevelType w:val="multilevel"/>
    <w:tmpl w:val="7F869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987791"/>
    <w:multiLevelType w:val="multilevel"/>
    <w:tmpl w:val="9FEA7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A2"/>
    <w:rsid w:val="00026675"/>
    <w:rsid w:val="004C0D0F"/>
    <w:rsid w:val="005063B8"/>
    <w:rsid w:val="00551D24"/>
    <w:rsid w:val="006201A9"/>
    <w:rsid w:val="00727110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BBFB"/>
  <w15:docId w15:val="{AF7AADA9-31EC-4606-B20B-621FDF2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4"/>
      <w:position w:val="-1"/>
      <w:szCs w:val="18"/>
    </w:rPr>
  </w:style>
  <w:style w:type="paragraph" w:styleId="Heading1">
    <w:name w:val="heading 1"/>
    <w:basedOn w:val="Normal"/>
    <w:next w:val="Normal"/>
    <w:uiPriority w:val="9"/>
    <w:qFormat/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framePr w:hSpace="187" w:wrap="around" w:hAnchor="text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6"/>
    </w:rPr>
  </w:style>
  <w:style w:type="character" w:styleId="FollowedHyperlink">
    <w:name w:val="FollowedHyperlink"/>
    <w:rPr>
      <w:color w:val="60642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szCs w:val="16"/>
    </w:rPr>
  </w:style>
  <w:style w:type="character" w:customStyle="1" w:styleId="BalloonTextChar">
    <w:name w:val="Balloon Text Char"/>
    <w:rPr>
      <w:rFonts w:ascii="Tahoma" w:hAnsi="Tahoma" w:cs="Tahoma"/>
      <w:spacing w:val="4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2667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cZSxRTpJZ3QJ1EBR+AVvo7DcfA==">AMUW2mVn3+xc8ZcKOnvagSJWvqcOG7aj9M02ylKdECmnQT4j2mokXu4JzHJD5Kv1XeRKbKpM8r/QyEme2y1/L+m/mAW1MwqNHjT+q4y/qNk6TtjOU4bfefM=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Tom Thrash</cp:lastModifiedBy>
  <cp:revision>2</cp:revision>
  <dcterms:created xsi:type="dcterms:W3CDTF">2021-08-23T18:07:00Z</dcterms:created>
  <dcterms:modified xsi:type="dcterms:W3CDTF">2021-08-23T18:07:00Z</dcterms:modified>
</cp:coreProperties>
</file>