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11BDA" w14:textId="399A8A5F" w:rsidR="00890D6B" w:rsidRDefault="00890D6B">
      <w:pPr>
        <w:pStyle w:val="Title"/>
        <w:rPr>
          <w:rFonts w:ascii="PT Sans" w:hAnsi="PT Sans"/>
          <w:szCs w:val="24"/>
        </w:rPr>
      </w:pPr>
      <w:r w:rsidRPr="00F51719">
        <w:rPr>
          <w:rFonts w:ascii="PT Sans" w:hAnsi="PT Sans"/>
          <w:szCs w:val="24"/>
        </w:rPr>
        <w:t xml:space="preserve">ACTIONS OF THE </w:t>
      </w:r>
      <w:r w:rsidR="002A75F2">
        <w:rPr>
          <w:rFonts w:ascii="PT Sans" w:hAnsi="PT Sans"/>
          <w:szCs w:val="24"/>
        </w:rPr>
        <w:t>EXECUTIVE COUNCIL</w:t>
      </w:r>
      <w:r w:rsidRPr="00F51719">
        <w:rPr>
          <w:rFonts w:ascii="PT Sans" w:hAnsi="PT Sans"/>
          <w:szCs w:val="24"/>
        </w:rPr>
        <w:t xml:space="preserve"> OF</w:t>
      </w:r>
    </w:p>
    <w:p w14:paraId="4DE82163" w14:textId="77777777" w:rsidR="00D91B85" w:rsidRPr="00F51719" w:rsidRDefault="00D91B85">
      <w:pPr>
        <w:pStyle w:val="Title"/>
        <w:rPr>
          <w:rFonts w:ascii="PT Sans" w:hAnsi="PT Sans"/>
          <w:szCs w:val="24"/>
        </w:rPr>
      </w:pPr>
    </w:p>
    <w:p w14:paraId="52EB777F" w14:textId="66BF6938" w:rsidR="00F51719" w:rsidRPr="00F51719" w:rsidRDefault="00F51719" w:rsidP="00F51719">
      <w:pPr>
        <w:jc w:val="center"/>
        <w:rPr>
          <w:rFonts w:ascii="PT Sans" w:eastAsia="Garamond" w:hAnsi="PT Sans" w:cs="Garamond"/>
          <w:b/>
          <w:bCs/>
          <w:iCs/>
          <w:szCs w:val="24"/>
        </w:rPr>
      </w:pPr>
      <w:r w:rsidRPr="00F51719">
        <w:rPr>
          <w:rFonts w:ascii="PT Sans" w:eastAsia="Garamond" w:hAnsi="PT Sans" w:cs="Garamond"/>
          <w:b/>
          <w:bCs/>
          <w:iCs/>
          <w:szCs w:val="24"/>
        </w:rPr>
        <w:t>S</w:t>
      </w:r>
      <w:r w:rsidR="00D91B85">
        <w:rPr>
          <w:rFonts w:ascii="PT Sans" w:eastAsia="Garamond" w:hAnsi="PT Sans" w:cs="Garamond"/>
          <w:b/>
          <w:bCs/>
          <w:iCs/>
          <w:szCs w:val="24"/>
        </w:rPr>
        <w:t>OUTH EAST REGIONAL TRAUMA ADVISORY COUNCIL, INC.</w:t>
      </w:r>
    </w:p>
    <w:p w14:paraId="4F962CB2" w14:textId="6BABAAA3" w:rsidR="00890D6B" w:rsidRPr="00F51719" w:rsidRDefault="00890D6B">
      <w:pPr>
        <w:suppressAutoHyphens/>
        <w:jc w:val="center"/>
        <w:rPr>
          <w:rFonts w:ascii="PT Sans" w:hAnsi="PT Sans"/>
          <w:b/>
          <w:bCs/>
          <w:smallCaps/>
          <w:szCs w:val="24"/>
        </w:rPr>
      </w:pPr>
    </w:p>
    <w:p w14:paraId="4F3D92D6" w14:textId="77777777" w:rsidR="00890D6B" w:rsidRPr="00F51719" w:rsidRDefault="00890D6B">
      <w:pPr>
        <w:suppressAutoHyphens/>
        <w:jc w:val="center"/>
        <w:rPr>
          <w:rFonts w:ascii="PT Sans" w:hAnsi="PT Sans"/>
          <w:b/>
          <w:smallCaps/>
          <w:szCs w:val="24"/>
        </w:rPr>
      </w:pPr>
      <w:r w:rsidRPr="00F51719">
        <w:rPr>
          <w:rFonts w:ascii="PT Sans" w:hAnsi="PT Sans"/>
          <w:b/>
          <w:smallCaps/>
          <w:szCs w:val="24"/>
        </w:rPr>
        <w:t>BY CONSENT OF THE DIRECTORS</w:t>
      </w:r>
    </w:p>
    <w:p w14:paraId="08370459" w14:textId="77777777" w:rsidR="00890D6B" w:rsidRPr="00DC300F" w:rsidRDefault="00890D6B">
      <w:pPr>
        <w:suppressAutoHyphens/>
        <w:jc w:val="center"/>
        <w:rPr>
          <w:rFonts w:ascii="PT Sans" w:hAnsi="PT Sans"/>
          <w:smallCaps/>
        </w:rPr>
      </w:pPr>
      <w:r w:rsidRPr="00DC300F">
        <w:rPr>
          <w:rFonts w:ascii="PT Sans" w:hAnsi="PT Sans"/>
          <w:b/>
          <w:smallCaps/>
        </w:rPr>
        <w:t>PURSUANT TO SEC. 181.0821, WIS. STATS.</w:t>
      </w:r>
    </w:p>
    <w:p w14:paraId="41AE6D53" w14:textId="77777777" w:rsidR="00890D6B" w:rsidRPr="00DC300F" w:rsidRDefault="00890D6B">
      <w:pPr>
        <w:suppressAutoHyphens/>
        <w:spacing w:line="480" w:lineRule="auto"/>
        <w:rPr>
          <w:rFonts w:ascii="PT Sans" w:hAnsi="PT Sans"/>
          <w:sz w:val="22"/>
          <w:szCs w:val="22"/>
        </w:rPr>
      </w:pPr>
    </w:p>
    <w:p w14:paraId="5BA4DC52" w14:textId="24E43038" w:rsidR="00890D6B" w:rsidRPr="00DC300F" w:rsidRDefault="00890D6B" w:rsidP="00053B0B">
      <w:pPr>
        <w:suppressAutoHyphens/>
        <w:rPr>
          <w:rFonts w:ascii="PT Sans" w:hAnsi="PT Sans"/>
          <w:sz w:val="22"/>
          <w:szCs w:val="22"/>
        </w:rPr>
      </w:pPr>
      <w:r w:rsidRPr="00DC300F">
        <w:rPr>
          <w:rFonts w:ascii="PT Sans" w:hAnsi="PT Sans"/>
          <w:sz w:val="22"/>
          <w:szCs w:val="22"/>
        </w:rPr>
        <w:tab/>
        <w:t xml:space="preserve">The undersigned, being at least two-thirds of the members </w:t>
      </w:r>
      <w:r w:rsidR="007B3169" w:rsidRPr="00DC300F">
        <w:rPr>
          <w:rFonts w:ascii="PT Sans" w:hAnsi="PT Sans"/>
          <w:sz w:val="22"/>
          <w:szCs w:val="22"/>
        </w:rPr>
        <w:t xml:space="preserve">of the </w:t>
      </w:r>
      <w:r w:rsidR="00DF29E9">
        <w:rPr>
          <w:rFonts w:ascii="PT Sans" w:hAnsi="PT Sans"/>
          <w:sz w:val="22"/>
          <w:szCs w:val="22"/>
        </w:rPr>
        <w:t>Executive Council</w:t>
      </w:r>
      <w:r w:rsidR="007B3169" w:rsidRPr="00DC300F">
        <w:rPr>
          <w:rFonts w:ascii="PT Sans" w:hAnsi="PT Sans"/>
          <w:sz w:val="22"/>
          <w:szCs w:val="22"/>
        </w:rPr>
        <w:t xml:space="preserve"> of</w:t>
      </w:r>
      <w:r w:rsidR="00E218F9" w:rsidRPr="00DC300F">
        <w:rPr>
          <w:rFonts w:ascii="PT Sans" w:hAnsi="PT Sans"/>
          <w:sz w:val="22"/>
          <w:szCs w:val="22"/>
        </w:rPr>
        <w:t xml:space="preserve"> </w:t>
      </w:r>
      <w:proofErr w:type="gramStart"/>
      <w:r w:rsidR="00F51719">
        <w:rPr>
          <w:rFonts w:ascii="PT Sans" w:hAnsi="PT Sans"/>
          <w:sz w:val="22"/>
          <w:szCs w:val="22"/>
        </w:rPr>
        <w:t>South East</w:t>
      </w:r>
      <w:proofErr w:type="gramEnd"/>
      <w:r w:rsidR="00F51719">
        <w:rPr>
          <w:rFonts w:ascii="PT Sans" w:hAnsi="PT Sans"/>
          <w:sz w:val="22"/>
          <w:szCs w:val="22"/>
        </w:rPr>
        <w:t xml:space="preserve"> Regional Trauma Advisory Council, Inc.</w:t>
      </w:r>
      <w:r w:rsidRPr="00DC300F">
        <w:rPr>
          <w:rFonts w:ascii="PT Sans" w:hAnsi="PT Sans"/>
          <w:sz w:val="22"/>
          <w:szCs w:val="22"/>
        </w:rPr>
        <w:t>, a Wisconsin nonstock corporation, hereby adopt the following resolutions and consent and agree to the same and to the actions thereby taken:</w:t>
      </w:r>
    </w:p>
    <w:p w14:paraId="151C272E" w14:textId="77777777" w:rsidR="006D4173" w:rsidRPr="00DC300F" w:rsidRDefault="006D4173" w:rsidP="00053B0B">
      <w:pPr>
        <w:suppressAutoHyphens/>
        <w:rPr>
          <w:rFonts w:ascii="PT Sans" w:hAnsi="PT Sans"/>
          <w:sz w:val="22"/>
          <w:szCs w:val="22"/>
        </w:rPr>
      </w:pPr>
    </w:p>
    <w:p w14:paraId="5EA52774" w14:textId="77777777" w:rsidR="00890D6B" w:rsidRPr="00DC300F" w:rsidRDefault="00890D6B">
      <w:pPr>
        <w:widowControl w:val="0"/>
        <w:suppressAutoHyphens/>
        <w:jc w:val="center"/>
        <w:rPr>
          <w:rFonts w:ascii="PT Sans" w:hAnsi="PT Sans"/>
          <w:sz w:val="22"/>
          <w:szCs w:val="22"/>
        </w:rPr>
      </w:pPr>
      <w:r w:rsidRPr="00DC300F">
        <w:rPr>
          <w:rFonts w:ascii="PT Sans" w:hAnsi="PT Sans"/>
          <w:b/>
          <w:sz w:val="22"/>
          <w:szCs w:val="22"/>
        </w:rPr>
        <w:t>I.</w:t>
      </w:r>
    </w:p>
    <w:p w14:paraId="00E77C0A" w14:textId="77777777" w:rsidR="00890D6B" w:rsidRPr="00DC300F" w:rsidRDefault="00890D6B">
      <w:pPr>
        <w:suppressAutoHyphens/>
        <w:rPr>
          <w:rFonts w:ascii="PT Sans" w:hAnsi="PT Sans"/>
          <w:sz w:val="22"/>
          <w:szCs w:val="22"/>
        </w:rPr>
      </w:pPr>
    </w:p>
    <w:p w14:paraId="4B8E3884" w14:textId="072C6AEB" w:rsidR="00890D6B" w:rsidRPr="00DC300F" w:rsidRDefault="00890D6B">
      <w:pPr>
        <w:suppressAutoHyphens/>
        <w:ind w:left="720"/>
        <w:rPr>
          <w:rFonts w:ascii="PT Sans" w:hAnsi="PT Sans"/>
          <w:sz w:val="22"/>
          <w:szCs w:val="22"/>
        </w:rPr>
      </w:pPr>
      <w:r w:rsidRPr="00DC300F">
        <w:rPr>
          <w:rFonts w:ascii="PT Sans" w:hAnsi="PT Sans"/>
          <w:b/>
          <w:smallCaps/>
          <w:sz w:val="22"/>
          <w:szCs w:val="22"/>
        </w:rPr>
        <w:t>Resolved</w:t>
      </w:r>
      <w:r w:rsidRPr="00DC300F">
        <w:rPr>
          <w:rFonts w:ascii="PT Sans" w:hAnsi="PT Sans"/>
          <w:sz w:val="22"/>
          <w:szCs w:val="22"/>
        </w:rPr>
        <w:t xml:space="preserve">, that all actions taken and resolutions adopted on this date by the Incorporator of this corporation, be and hereby are approved, ratified and confirmed, and hereby are re-enacted and adopted by the </w:t>
      </w:r>
      <w:r w:rsidR="00DF29E9">
        <w:rPr>
          <w:rFonts w:ascii="PT Sans" w:hAnsi="PT Sans"/>
          <w:sz w:val="22"/>
          <w:szCs w:val="22"/>
        </w:rPr>
        <w:t>Executive Council</w:t>
      </w:r>
      <w:r w:rsidRPr="00DC300F">
        <w:rPr>
          <w:rFonts w:ascii="PT Sans" w:hAnsi="PT Sans"/>
          <w:sz w:val="22"/>
          <w:szCs w:val="22"/>
        </w:rPr>
        <w:t xml:space="preserve"> with the same force and effect as though herein set forth in full and made a part hereof.</w:t>
      </w:r>
    </w:p>
    <w:p w14:paraId="2A1AF23A" w14:textId="77777777" w:rsidR="00890D6B" w:rsidRPr="00DC300F" w:rsidRDefault="00890D6B">
      <w:pPr>
        <w:suppressAutoHyphens/>
        <w:ind w:left="720"/>
        <w:rPr>
          <w:rFonts w:ascii="PT Sans" w:hAnsi="PT Sans"/>
          <w:sz w:val="22"/>
          <w:szCs w:val="22"/>
        </w:rPr>
      </w:pPr>
    </w:p>
    <w:p w14:paraId="66CB6AF1" w14:textId="77777777" w:rsidR="00890D6B" w:rsidRPr="00DC300F" w:rsidRDefault="00890D6B">
      <w:pPr>
        <w:suppressAutoHyphens/>
        <w:jc w:val="center"/>
        <w:rPr>
          <w:rFonts w:ascii="PT Sans" w:hAnsi="PT Sans"/>
          <w:sz w:val="22"/>
          <w:szCs w:val="22"/>
        </w:rPr>
      </w:pPr>
      <w:r w:rsidRPr="00DC300F">
        <w:rPr>
          <w:rFonts w:ascii="PT Sans" w:hAnsi="PT Sans"/>
          <w:b/>
          <w:sz w:val="22"/>
          <w:szCs w:val="22"/>
        </w:rPr>
        <w:t>II.</w:t>
      </w:r>
    </w:p>
    <w:p w14:paraId="24D29185" w14:textId="77777777" w:rsidR="00890D6B" w:rsidRPr="00DC300F" w:rsidRDefault="00890D6B">
      <w:pPr>
        <w:suppressAutoHyphens/>
        <w:ind w:left="720"/>
        <w:rPr>
          <w:rFonts w:ascii="PT Sans" w:hAnsi="PT Sans"/>
          <w:sz w:val="22"/>
          <w:szCs w:val="22"/>
        </w:rPr>
      </w:pPr>
    </w:p>
    <w:p w14:paraId="3D25595C" w14:textId="3BBC8E58" w:rsidR="00890D6B" w:rsidRPr="00DC300F" w:rsidRDefault="00890D6B">
      <w:pPr>
        <w:suppressAutoHyphens/>
        <w:ind w:left="720"/>
        <w:rPr>
          <w:rFonts w:ascii="PT Sans" w:hAnsi="PT Sans"/>
          <w:sz w:val="22"/>
          <w:szCs w:val="22"/>
        </w:rPr>
      </w:pPr>
      <w:proofErr w:type="gramStart"/>
      <w:r w:rsidRPr="00DC300F">
        <w:rPr>
          <w:rFonts w:ascii="PT Sans" w:hAnsi="PT Sans"/>
          <w:b/>
          <w:smallCaps/>
          <w:sz w:val="22"/>
          <w:szCs w:val="22"/>
        </w:rPr>
        <w:t>Whereas</w:t>
      </w:r>
      <w:r w:rsidRPr="00DC300F">
        <w:rPr>
          <w:rFonts w:ascii="PT Sans" w:hAnsi="PT Sans"/>
          <w:b/>
          <w:sz w:val="22"/>
          <w:szCs w:val="22"/>
        </w:rPr>
        <w:t>,</w:t>
      </w:r>
      <w:proofErr w:type="gramEnd"/>
      <w:r w:rsidRPr="00DC300F">
        <w:rPr>
          <w:rFonts w:ascii="PT Sans" w:hAnsi="PT Sans"/>
          <w:b/>
          <w:sz w:val="22"/>
          <w:szCs w:val="22"/>
        </w:rPr>
        <w:t xml:space="preserve"> </w:t>
      </w:r>
      <w:r w:rsidRPr="00DC300F">
        <w:rPr>
          <w:rFonts w:ascii="PT Sans" w:hAnsi="PT Sans"/>
          <w:sz w:val="22"/>
          <w:szCs w:val="22"/>
        </w:rPr>
        <w:t>the Articles of Incorporation of this corporation were received by and filed in the office of the Wisconsin Department of Financial Institutions on</w:t>
      </w:r>
      <w:r w:rsidR="00AD0967">
        <w:rPr>
          <w:rFonts w:ascii="PT Sans" w:hAnsi="PT Sans"/>
          <w:sz w:val="22"/>
          <w:szCs w:val="22"/>
        </w:rPr>
        <w:t xml:space="preserve"> February 11, 2022.</w:t>
      </w:r>
    </w:p>
    <w:p w14:paraId="5CE1E12E" w14:textId="77777777" w:rsidR="00890D6B" w:rsidRPr="00DC300F" w:rsidRDefault="00890D6B">
      <w:pPr>
        <w:suppressAutoHyphens/>
        <w:ind w:left="720"/>
        <w:rPr>
          <w:rFonts w:ascii="PT Sans" w:hAnsi="PT Sans"/>
          <w:sz w:val="22"/>
          <w:szCs w:val="22"/>
        </w:rPr>
      </w:pPr>
    </w:p>
    <w:p w14:paraId="60889BD8" w14:textId="77777777" w:rsidR="00890D6B" w:rsidRPr="00DC300F" w:rsidRDefault="00890D6B">
      <w:pPr>
        <w:suppressAutoHyphens/>
        <w:ind w:left="720"/>
        <w:rPr>
          <w:rFonts w:ascii="PT Sans" w:hAnsi="PT Sans"/>
          <w:sz w:val="22"/>
          <w:szCs w:val="22"/>
        </w:rPr>
      </w:pPr>
      <w:r w:rsidRPr="00DC300F">
        <w:rPr>
          <w:rFonts w:ascii="PT Sans" w:hAnsi="PT Sans"/>
          <w:b/>
          <w:smallCaps/>
          <w:sz w:val="22"/>
          <w:szCs w:val="22"/>
        </w:rPr>
        <w:t>Resolved</w:t>
      </w:r>
      <w:r w:rsidRPr="00DC300F">
        <w:rPr>
          <w:rFonts w:ascii="PT Sans" w:hAnsi="PT Sans"/>
          <w:b/>
          <w:sz w:val="22"/>
          <w:szCs w:val="22"/>
        </w:rPr>
        <w:t>,</w:t>
      </w:r>
      <w:r w:rsidRPr="00DC300F">
        <w:rPr>
          <w:rFonts w:ascii="PT Sans" w:hAnsi="PT Sans"/>
          <w:sz w:val="22"/>
          <w:szCs w:val="22"/>
        </w:rPr>
        <w:t xml:space="preserve"> that the Articles of Incorporation of this corporation be and hereby are approved and ordered made a part of the records of this corporation, and that all actions taken by the Incorporator in connection therewith be and hereby are in all respects ratified, </w:t>
      </w:r>
      <w:proofErr w:type="gramStart"/>
      <w:r w:rsidRPr="00DC300F">
        <w:rPr>
          <w:rFonts w:ascii="PT Sans" w:hAnsi="PT Sans"/>
          <w:sz w:val="22"/>
          <w:szCs w:val="22"/>
        </w:rPr>
        <w:t>confirmed</w:t>
      </w:r>
      <w:proofErr w:type="gramEnd"/>
      <w:r w:rsidRPr="00DC300F">
        <w:rPr>
          <w:rFonts w:ascii="PT Sans" w:hAnsi="PT Sans"/>
          <w:sz w:val="22"/>
          <w:szCs w:val="22"/>
        </w:rPr>
        <w:t xml:space="preserve"> and approved.</w:t>
      </w:r>
    </w:p>
    <w:p w14:paraId="73CF8A27" w14:textId="77777777" w:rsidR="00890D6B" w:rsidRPr="00DC300F" w:rsidRDefault="00890D6B">
      <w:pPr>
        <w:suppressAutoHyphens/>
        <w:ind w:left="720"/>
        <w:rPr>
          <w:rFonts w:ascii="PT Sans" w:hAnsi="PT Sans"/>
          <w:sz w:val="22"/>
          <w:szCs w:val="22"/>
        </w:rPr>
      </w:pPr>
    </w:p>
    <w:p w14:paraId="7BF3EE74" w14:textId="77777777" w:rsidR="00890D6B" w:rsidRPr="00DC300F" w:rsidRDefault="00890D6B">
      <w:pPr>
        <w:suppressAutoHyphens/>
        <w:ind w:left="720"/>
        <w:rPr>
          <w:rFonts w:ascii="PT Sans" w:hAnsi="PT Sans"/>
          <w:sz w:val="22"/>
          <w:szCs w:val="22"/>
        </w:rPr>
      </w:pPr>
      <w:r w:rsidRPr="00DC300F">
        <w:rPr>
          <w:rFonts w:ascii="PT Sans" w:hAnsi="PT Sans"/>
          <w:b/>
          <w:smallCaps/>
          <w:sz w:val="22"/>
          <w:szCs w:val="22"/>
        </w:rPr>
        <w:t>Further</w:t>
      </w:r>
      <w:r w:rsidRPr="00DC300F">
        <w:rPr>
          <w:rFonts w:ascii="PT Sans" w:hAnsi="PT Sans"/>
          <w:b/>
          <w:sz w:val="22"/>
          <w:szCs w:val="22"/>
        </w:rPr>
        <w:t xml:space="preserve"> </w:t>
      </w:r>
      <w:r w:rsidRPr="00DC300F">
        <w:rPr>
          <w:rFonts w:ascii="PT Sans" w:hAnsi="PT Sans"/>
          <w:b/>
          <w:smallCaps/>
          <w:sz w:val="22"/>
          <w:szCs w:val="22"/>
        </w:rPr>
        <w:t>Resolved</w:t>
      </w:r>
      <w:r w:rsidRPr="00DC300F">
        <w:rPr>
          <w:rFonts w:ascii="PT Sans" w:hAnsi="PT Sans"/>
          <w:b/>
          <w:sz w:val="22"/>
          <w:szCs w:val="22"/>
        </w:rPr>
        <w:t>,</w:t>
      </w:r>
      <w:r w:rsidRPr="00DC300F">
        <w:rPr>
          <w:rFonts w:ascii="PT Sans" w:hAnsi="PT Sans"/>
          <w:sz w:val="22"/>
          <w:szCs w:val="22"/>
        </w:rPr>
        <w:t xml:space="preserve"> that the Articles of Incorporation be filed in the record book of this corporation.</w:t>
      </w:r>
    </w:p>
    <w:p w14:paraId="580FD4BF" w14:textId="77777777" w:rsidR="00890D6B" w:rsidRPr="00DC300F" w:rsidRDefault="00890D6B">
      <w:pPr>
        <w:suppressAutoHyphens/>
        <w:ind w:left="720"/>
        <w:rPr>
          <w:rFonts w:ascii="PT Sans" w:hAnsi="PT Sans"/>
          <w:sz w:val="22"/>
          <w:szCs w:val="22"/>
        </w:rPr>
      </w:pPr>
    </w:p>
    <w:p w14:paraId="72617FEC" w14:textId="77777777" w:rsidR="00890D6B" w:rsidRPr="00DC300F" w:rsidRDefault="00890D6B">
      <w:pPr>
        <w:suppressAutoHyphens/>
        <w:jc w:val="center"/>
        <w:rPr>
          <w:rFonts w:ascii="PT Sans" w:hAnsi="PT Sans"/>
          <w:sz w:val="22"/>
          <w:szCs w:val="22"/>
        </w:rPr>
      </w:pPr>
      <w:r w:rsidRPr="00DC300F">
        <w:rPr>
          <w:rFonts w:ascii="PT Sans" w:hAnsi="PT Sans"/>
          <w:b/>
          <w:sz w:val="22"/>
          <w:szCs w:val="22"/>
        </w:rPr>
        <w:t>III.</w:t>
      </w:r>
    </w:p>
    <w:p w14:paraId="21756717" w14:textId="77777777" w:rsidR="00890D6B" w:rsidRPr="00DC300F" w:rsidRDefault="00890D6B">
      <w:pPr>
        <w:suppressAutoHyphens/>
        <w:ind w:left="720"/>
        <w:rPr>
          <w:rFonts w:ascii="PT Sans" w:hAnsi="PT Sans"/>
          <w:sz w:val="22"/>
          <w:szCs w:val="22"/>
        </w:rPr>
      </w:pPr>
    </w:p>
    <w:p w14:paraId="300095A1" w14:textId="77777777" w:rsidR="00890D6B" w:rsidRPr="00DC300F" w:rsidRDefault="00890D6B">
      <w:pPr>
        <w:suppressAutoHyphens/>
        <w:ind w:left="720"/>
        <w:rPr>
          <w:rFonts w:ascii="PT Sans" w:hAnsi="PT Sans"/>
          <w:sz w:val="22"/>
          <w:szCs w:val="22"/>
        </w:rPr>
      </w:pPr>
      <w:r w:rsidRPr="00DC300F">
        <w:rPr>
          <w:rFonts w:ascii="PT Sans" w:hAnsi="PT Sans"/>
          <w:b/>
          <w:smallCaps/>
          <w:sz w:val="22"/>
          <w:szCs w:val="22"/>
        </w:rPr>
        <w:t>Resolved</w:t>
      </w:r>
      <w:r w:rsidRPr="00DC300F">
        <w:rPr>
          <w:rFonts w:ascii="PT Sans" w:hAnsi="PT Sans"/>
          <w:b/>
          <w:sz w:val="22"/>
          <w:szCs w:val="22"/>
        </w:rPr>
        <w:t xml:space="preserve">, </w:t>
      </w:r>
      <w:r w:rsidRPr="00DC300F">
        <w:rPr>
          <w:rFonts w:ascii="PT Sans" w:hAnsi="PT Sans"/>
          <w:sz w:val="22"/>
          <w:szCs w:val="22"/>
        </w:rPr>
        <w:t>that the Bylaws be and hereby are adopted as the Bylaws of this corporation and are ordered made a part of the records of this corporation.</w:t>
      </w:r>
    </w:p>
    <w:p w14:paraId="217904C7" w14:textId="77777777" w:rsidR="00890D6B" w:rsidRPr="00DC300F" w:rsidRDefault="00890D6B">
      <w:pPr>
        <w:suppressAutoHyphens/>
        <w:ind w:left="720"/>
        <w:rPr>
          <w:rFonts w:ascii="PT Sans" w:hAnsi="PT Sans"/>
          <w:sz w:val="22"/>
          <w:szCs w:val="22"/>
        </w:rPr>
      </w:pPr>
    </w:p>
    <w:p w14:paraId="3AB8FE1D" w14:textId="77777777" w:rsidR="00890D6B" w:rsidRPr="00DC300F" w:rsidRDefault="00890D6B">
      <w:pPr>
        <w:tabs>
          <w:tab w:val="left" w:pos="-720"/>
          <w:tab w:val="left" w:pos="0"/>
        </w:tabs>
        <w:suppressAutoHyphens/>
        <w:ind w:left="720" w:right="720" w:hanging="720"/>
        <w:rPr>
          <w:rFonts w:ascii="PT Sans" w:hAnsi="PT Sans"/>
          <w:sz w:val="22"/>
          <w:szCs w:val="22"/>
        </w:rPr>
      </w:pPr>
      <w:r w:rsidRPr="00DC300F">
        <w:rPr>
          <w:rFonts w:ascii="PT Sans" w:hAnsi="PT Sans"/>
          <w:sz w:val="22"/>
          <w:szCs w:val="22"/>
        </w:rPr>
        <w:tab/>
      </w:r>
      <w:r w:rsidRPr="00DC300F">
        <w:rPr>
          <w:rFonts w:ascii="PT Sans" w:hAnsi="PT Sans"/>
          <w:b/>
          <w:smallCaps/>
          <w:sz w:val="22"/>
          <w:szCs w:val="22"/>
        </w:rPr>
        <w:t>Further Resolved</w:t>
      </w:r>
      <w:r w:rsidRPr="00DC300F">
        <w:rPr>
          <w:rFonts w:ascii="PT Sans" w:hAnsi="PT Sans"/>
          <w:sz w:val="22"/>
          <w:szCs w:val="22"/>
        </w:rPr>
        <w:t>, that the Bylaws be filed in the minute book of this corporation.</w:t>
      </w:r>
    </w:p>
    <w:p w14:paraId="65F984BC" w14:textId="1C8A2128" w:rsidR="00890D6B" w:rsidRPr="00DC300F" w:rsidRDefault="00890D6B" w:rsidP="00C104BE">
      <w:pPr>
        <w:tabs>
          <w:tab w:val="left" w:pos="-720"/>
          <w:tab w:val="left" w:pos="0"/>
        </w:tabs>
        <w:suppressAutoHyphens/>
        <w:ind w:right="720"/>
        <w:rPr>
          <w:rFonts w:ascii="PT Sans" w:hAnsi="PT Sans"/>
          <w:sz w:val="22"/>
          <w:szCs w:val="22"/>
        </w:rPr>
      </w:pPr>
    </w:p>
    <w:p w14:paraId="30661736" w14:textId="77777777" w:rsidR="00890D6B" w:rsidRPr="00DC300F" w:rsidRDefault="00890D6B">
      <w:pPr>
        <w:suppressAutoHyphens/>
        <w:jc w:val="center"/>
        <w:rPr>
          <w:rFonts w:ascii="PT Sans" w:hAnsi="PT Sans"/>
          <w:b/>
          <w:sz w:val="22"/>
          <w:szCs w:val="22"/>
        </w:rPr>
      </w:pPr>
      <w:r w:rsidRPr="00DC300F">
        <w:rPr>
          <w:rFonts w:ascii="PT Sans" w:hAnsi="PT Sans"/>
          <w:b/>
          <w:sz w:val="22"/>
          <w:szCs w:val="22"/>
        </w:rPr>
        <w:t>IV.</w:t>
      </w:r>
    </w:p>
    <w:p w14:paraId="57953035" w14:textId="77777777" w:rsidR="00890D6B" w:rsidRPr="00DC300F" w:rsidRDefault="00890D6B">
      <w:pPr>
        <w:suppressAutoHyphens/>
        <w:jc w:val="center"/>
        <w:rPr>
          <w:rFonts w:ascii="PT Sans" w:hAnsi="PT Sans"/>
          <w:b/>
          <w:sz w:val="22"/>
          <w:szCs w:val="22"/>
        </w:rPr>
      </w:pPr>
    </w:p>
    <w:p w14:paraId="6F174806" w14:textId="1D743214" w:rsidR="006B2D19" w:rsidRDefault="00890D6B" w:rsidP="00C104BE">
      <w:pPr>
        <w:suppressAutoHyphens/>
        <w:ind w:left="720"/>
        <w:rPr>
          <w:rFonts w:ascii="PT Sans" w:hAnsi="PT Sans"/>
          <w:sz w:val="22"/>
          <w:szCs w:val="22"/>
        </w:rPr>
      </w:pPr>
      <w:r w:rsidRPr="00DC300F">
        <w:rPr>
          <w:rFonts w:ascii="PT Sans" w:hAnsi="PT Sans"/>
          <w:b/>
          <w:smallCaps/>
          <w:sz w:val="22"/>
          <w:szCs w:val="22"/>
        </w:rPr>
        <w:t>Resolved</w:t>
      </w:r>
      <w:r w:rsidRPr="00DC300F">
        <w:rPr>
          <w:rFonts w:ascii="PT Sans" w:hAnsi="PT Sans"/>
          <w:b/>
          <w:sz w:val="22"/>
          <w:szCs w:val="22"/>
        </w:rPr>
        <w:t>,</w:t>
      </w:r>
      <w:r w:rsidRPr="00DC300F">
        <w:rPr>
          <w:rFonts w:ascii="PT Sans" w:hAnsi="PT Sans"/>
          <w:sz w:val="22"/>
          <w:szCs w:val="22"/>
        </w:rPr>
        <w:t xml:space="preserve"> that the following persons be and hereby are elected to the offices of this corporation set opposite their respective names below, to hold office for the term and time prescribed by the bylaws of this corporation:</w:t>
      </w:r>
    </w:p>
    <w:p w14:paraId="7E42961A" w14:textId="57417387" w:rsidR="005A15DF" w:rsidRPr="00190D31" w:rsidRDefault="005A15DF" w:rsidP="005A15DF">
      <w:pPr>
        <w:tabs>
          <w:tab w:val="left" w:pos="-720"/>
          <w:tab w:val="left" w:pos="810"/>
        </w:tabs>
        <w:suppressAutoHyphens/>
        <w:ind w:left="810" w:hanging="90"/>
        <w:rPr>
          <w:rFonts w:ascii="PT Sans" w:hAnsi="PT Sans"/>
          <w:bCs/>
          <w:sz w:val="22"/>
          <w:szCs w:val="22"/>
        </w:rPr>
      </w:pPr>
      <w:r>
        <w:rPr>
          <w:rFonts w:ascii="PT Sans" w:hAnsi="PT Sans"/>
          <w:bCs/>
          <w:sz w:val="22"/>
          <w:szCs w:val="22"/>
        </w:rPr>
        <w:lastRenderedPageBreak/>
        <w:tab/>
      </w:r>
      <w:r>
        <w:rPr>
          <w:rFonts w:ascii="PT Sans" w:hAnsi="PT Sans"/>
          <w:bCs/>
          <w:sz w:val="22"/>
          <w:szCs w:val="22"/>
        </w:rPr>
        <w:tab/>
      </w:r>
      <w:r w:rsidRPr="00190D31">
        <w:rPr>
          <w:rFonts w:ascii="PT Sans" w:hAnsi="PT Sans"/>
          <w:bCs/>
          <w:sz w:val="22"/>
          <w:szCs w:val="22"/>
        </w:rPr>
        <w:t>Kelli Anderson</w:t>
      </w:r>
      <w:r>
        <w:rPr>
          <w:rFonts w:ascii="PT Sans" w:hAnsi="PT Sans"/>
          <w:bCs/>
          <w:sz w:val="22"/>
          <w:szCs w:val="22"/>
        </w:rPr>
        <w:tab/>
      </w:r>
      <w:r>
        <w:rPr>
          <w:rFonts w:ascii="PT Sans" w:hAnsi="PT Sans"/>
          <w:bCs/>
          <w:sz w:val="22"/>
          <w:szCs w:val="22"/>
        </w:rPr>
        <w:tab/>
        <w:t>Chair</w:t>
      </w:r>
    </w:p>
    <w:p w14:paraId="5B856080" w14:textId="3E054B99" w:rsidR="005A15DF" w:rsidRPr="00190D31" w:rsidRDefault="005A15DF" w:rsidP="005A15DF">
      <w:pPr>
        <w:tabs>
          <w:tab w:val="left" w:pos="-720"/>
          <w:tab w:val="left" w:pos="810"/>
        </w:tabs>
        <w:suppressAutoHyphens/>
        <w:ind w:left="810" w:hanging="90"/>
        <w:rPr>
          <w:rFonts w:ascii="PT Sans" w:hAnsi="PT Sans"/>
          <w:bCs/>
          <w:sz w:val="22"/>
          <w:szCs w:val="22"/>
        </w:rPr>
      </w:pPr>
      <w:r w:rsidRPr="00190D31">
        <w:rPr>
          <w:rFonts w:ascii="PT Sans" w:hAnsi="PT Sans"/>
          <w:bCs/>
          <w:sz w:val="22"/>
          <w:szCs w:val="22"/>
        </w:rPr>
        <w:tab/>
      </w:r>
      <w:r w:rsidRPr="00190D31">
        <w:rPr>
          <w:rFonts w:ascii="PT Sans" w:hAnsi="PT Sans"/>
          <w:bCs/>
          <w:sz w:val="22"/>
          <w:szCs w:val="22"/>
        </w:rPr>
        <w:tab/>
        <w:t>Lisa Hass-Peters</w:t>
      </w:r>
      <w:r>
        <w:rPr>
          <w:rFonts w:ascii="PT Sans" w:hAnsi="PT Sans"/>
          <w:bCs/>
          <w:sz w:val="22"/>
          <w:szCs w:val="22"/>
        </w:rPr>
        <w:tab/>
        <w:t>Past Chair</w:t>
      </w:r>
    </w:p>
    <w:p w14:paraId="26D3EE7C" w14:textId="2744B613" w:rsidR="005A15DF" w:rsidRPr="00190D31" w:rsidRDefault="005A15DF" w:rsidP="005A15DF">
      <w:pPr>
        <w:tabs>
          <w:tab w:val="left" w:pos="-720"/>
          <w:tab w:val="left" w:pos="810"/>
        </w:tabs>
        <w:suppressAutoHyphens/>
        <w:ind w:left="810" w:hanging="90"/>
        <w:rPr>
          <w:rFonts w:ascii="PT Sans" w:hAnsi="PT Sans"/>
          <w:bCs/>
          <w:sz w:val="22"/>
          <w:szCs w:val="22"/>
        </w:rPr>
      </w:pPr>
      <w:r w:rsidRPr="00190D31">
        <w:rPr>
          <w:rFonts w:ascii="PT Sans" w:hAnsi="PT Sans"/>
          <w:bCs/>
          <w:sz w:val="22"/>
          <w:szCs w:val="22"/>
        </w:rPr>
        <w:tab/>
      </w:r>
      <w:r w:rsidRPr="00190D31">
        <w:rPr>
          <w:rFonts w:ascii="PT Sans" w:hAnsi="PT Sans"/>
          <w:bCs/>
          <w:sz w:val="22"/>
          <w:szCs w:val="22"/>
        </w:rPr>
        <w:tab/>
        <w:t>Thomas Engel</w:t>
      </w:r>
      <w:r>
        <w:rPr>
          <w:rFonts w:ascii="PT Sans" w:hAnsi="PT Sans"/>
          <w:bCs/>
          <w:sz w:val="22"/>
          <w:szCs w:val="22"/>
        </w:rPr>
        <w:tab/>
      </w:r>
      <w:r>
        <w:rPr>
          <w:rFonts w:ascii="PT Sans" w:hAnsi="PT Sans"/>
          <w:bCs/>
          <w:sz w:val="22"/>
          <w:szCs w:val="22"/>
        </w:rPr>
        <w:tab/>
        <w:t>Vice Chair</w:t>
      </w:r>
    </w:p>
    <w:p w14:paraId="2B70D8AD" w14:textId="2B9FB39C" w:rsidR="005A15DF" w:rsidRPr="00190D31" w:rsidRDefault="005A15DF" w:rsidP="005A15DF">
      <w:pPr>
        <w:tabs>
          <w:tab w:val="left" w:pos="-720"/>
          <w:tab w:val="left" w:pos="810"/>
        </w:tabs>
        <w:suppressAutoHyphens/>
        <w:ind w:left="810" w:hanging="90"/>
        <w:rPr>
          <w:rFonts w:ascii="PT Sans" w:hAnsi="PT Sans"/>
          <w:bCs/>
          <w:sz w:val="22"/>
          <w:szCs w:val="22"/>
        </w:rPr>
      </w:pPr>
      <w:r w:rsidRPr="00190D31">
        <w:rPr>
          <w:rFonts w:ascii="PT Sans" w:hAnsi="PT Sans"/>
          <w:bCs/>
          <w:sz w:val="22"/>
          <w:szCs w:val="22"/>
        </w:rPr>
        <w:tab/>
      </w:r>
      <w:r w:rsidRPr="00190D31">
        <w:rPr>
          <w:rFonts w:ascii="PT Sans" w:hAnsi="PT Sans"/>
          <w:bCs/>
          <w:sz w:val="22"/>
          <w:szCs w:val="22"/>
        </w:rPr>
        <w:tab/>
        <w:t>Ginger Knapp</w:t>
      </w:r>
      <w:r>
        <w:rPr>
          <w:rFonts w:ascii="PT Sans" w:hAnsi="PT Sans"/>
          <w:bCs/>
          <w:sz w:val="22"/>
          <w:szCs w:val="22"/>
        </w:rPr>
        <w:tab/>
      </w:r>
      <w:r>
        <w:rPr>
          <w:rFonts w:ascii="PT Sans" w:hAnsi="PT Sans"/>
          <w:bCs/>
          <w:sz w:val="22"/>
          <w:szCs w:val="22"/>
        </w:rPr>
        <w:tab/>
        <w:t>Treasurer</w:t>
      </w:r>
    </w:p>
    <w:p w14:paraId="0DB1EFA0" w14:textId="77777777" w:rsidR="005A15DF" w:rsidRDefault="005A15DF" w:rsidP="00C104BE">
      <w:pPr>
        <w:suppressAutoHyphens/>
        <w:ind w:left="720"/>
        <w:rPr>
          <w:rFonts w:ascii="PT Sans" w:hAnsi="PT Sans"/>
          <w:sz w:val="22"/>
          <w:szCs w:val="22"/>
        </w:rPr>
      </w:pPr>
    </w:p>
    <w:p w14:paraId="509D5B93" w14:textId="77777777" w:rsidR="00C104BE" w:rsidRPr="00C104BE" w:rsidRDefault="00C104BE" w:rsidP="00C104BE">
      <w:pPr>
        <w:suppressAutoHyphens/>
        <w:ind w:left="720"/>
        <w:rPr>
          <w:rFonts w:ascii="PT Sans" w:hAnsi="PT Sans"/>
          <w:sz w:val="22"/>
          <w:szCs w:val="22"/>
        </w:rPr>
      </w:pPr>
    </w:p>
    <w:p w14:paraId="5A512839" w14:textId="77777777" w:rsidR="00890D6B" w:rsidRPr="00DC300F" w:rsidRDefault="00890D6B">
      <w:pPr>
        <w:tabs>
          <w:tab w:val="left" w:pos="-720"/>
          <w:tab w:val="left" w:pos="0"/>
        </w:tabs>
        <w:suppressAutoHyphens/>
        <w:jc w:val="center"/>
        <w:rPr>
          <w:rFonts w:ascii="PT Sans" w:hAnsi="PT Sans"/>
          <w:b/>
          <w:sz w:val="22"/>
          <w:szCs w:val="22"/>
        </w:rPr>
      </w:pPr>
    </w:p>
    <w:p w14:paraId="76810292" w14:textId="77777777" w:rsidR="00890D6B" w:rsidRPr="00DC300F" w:rsidRDefault="00890D6B">
      <w:pPr>
        <w:tabs>
          <w:tab w:val="left" w:pos="-720"/>
          <w:tab w:val="left" w:pos="0"/>
        </w:tabs>
        <w:suppressAutoHyphens/>
        <w:jc w:val="center"/>
        <w:rPr>
          <w:rFonts w:ascii="PT Sans" w:hAnsi="PT Sans"/>
          <w:b/>
          <w:sz w:val="22"/>
          <w:szCs w:val="22"/>
        </w:rPr>
      </w:pPr>
      <w:r w:rsidRPr="00DC300F">
        <w:rPr>
          <w:rFonts w:ascii="PT Sans" w:hAnsi="PT Sans"/>
          <w:b/>
          <w:sz w:val="22"/>
          <w:szCs w:val="22"/>
        </w:rPr>
        <w:t>V.</w:t>
      </w:r>
    </w:p>
    <w:p w14:paraId="4E4CA282" w14:textId="77777777" w:rsidR="00890D6B" w:rsidRPr="00DC300F" w:rsidRDefault="00890D6B">
      <w:pPr>
        <w:tabs>
          <w:tab w:val="left" w:pos="-720"/>
          <w:tab w:val="left" w:pos="0"/>
        </w:tabs>
        <w:suppressAutoHyphens/>
        <w:jc w:val="center"/>
        <w:rPr>
          <w:rFonts w:ascii="PT Sans" w:hAnsi="PT Sans"/>
          <w:b/>
          <w:sz w:val="22"/>
          <w:szCs w:val="22"/>
        </w:rPr>
      </w:pPr>
    </w:p>
    <w:p w14:paraId="6D033EA6" w14:textId="21D4B708" w:rsidR="00890D6B" w:rsidRPr="00DC300F" w:rsidRDefault="00890D6B">
      <w:pPr>
        <w:tabs>
          <w:tab w:val="left" w:pos="-720"/>
          <w:tab w:val="left" w:pos="0"/>
        </w:tabs>
        <w:suppressAutoHyphens/>
        <w:ind w:left="720"/>
        <w:rPr>
          <w:rFonts w:ascii="PT Sans" w:hAnsi="PT Sans"/>
          <w:sz w:val="22"/>
          <w:szCs w:val="22"/>
        </w:rPr>
      </w:pPr>
      <w:r w:rsidRPr="00DC300F">
        <w:rPr>
          <w:rFonts w:ascii="PT Sans" w:hAnsi="PT Sans"/>
          <w:b/>
          <w:smallCaps/>
          <w:sz w:val="22"/>
          <w:szCs w:val="22"/>
        </w:rPr>
        <w:t>Resolved</w:t>
      </w:r>
      <w:r w:rsidRPr="00DC300F">
        <w:rPr>
          <w:rFonts w:ascii="PT Sans" w:hAnsi="PT Sans"/>
          <w:sz w:val="22"/>
          <w:szCs w:val="22"/>
        </w:rPr>
        <w:t xml:space="preserve">, that the officers of this corporation be and hereby are authorized to do such things, take such </w:t>
      </w:r>
      <w:proofErr w:type="gramStart"/>
      <w:r w:rsidRPr="00DC300F">
        <w:rPr>
          <w:rFonts w:ascii="PT Sans" w:hAnsi="PT Sans"/>
          <w:sz w:val="22"/>
          <w:szCs w:val="22"/>
        </w:rPr>
        <w:t>steps</w:t>
      </w:r>
      <w:proofErr w:type="gramEnd"/>
      <w:r w:rsidRPr="00DC300F">
        <w:rPr>
          <w:rFonts w:ascii="PT Sans" w:hAnsi="PT Sans"/>
          <w:sz w:val="22"/>
          <w:szCs w:val="22"/>
        </w:rPr>
        <w:t xml:space="preserve"> and perform such acts as may be necessary or proper in commencing and undertaking the business activities of this corporation, including taking all necessary steps to obtain recognition as a tax-exempt org</w:t>
      </w:r>
      <w:r w:rsidR="007779F0" w:rsidRPr="00DC300F">
        <w:rPr>
          <w:rFonts w:ascii="PT Sans" w:hAnsi="PT Sans"/>
          <w:sz w:val="22"/>
          <w:szCs w:val="22"/>
        </w:rPr>
        <w:t>anization under section 501(c)(</w:t>
      </w:r>
      <w:r w:rsidR="007B3169" w:rsidRPr="00DC300F">
        <w:rPr>
          <w:rFonts w:ascii="PT Sans" w:hAnsi="PT Sans"/>
          <w:sz w:val="22"/>
          <w:szCs w:val="22"/>
        </w:rPr>
        <w:t>3</w:t>
      </w:r>
      <w:r w:rsidRPr="00DC300F">
        <w:rPr>
          <w:rFonts w:ascii="PT Sans" w:hAnsi="PT Sans"/>
          <w:sz w:val="22"/>
          <w:szCs w:val="22"/>
        </w:rPr>
        <w:t>) of the Internal Revenue Code.</w:t>
      </w:r>
    </w:p>
    <w:p w14:paraId="7417C9A1" w14:textId="77777777" w:rsidR="006D4173" w:rsidRPr="00DC300F" w:rsidRDefault="006D4173">
      <w:pPr>
        <w:tabs>
          <w:tab w:val="left" w:pos="-720"/>
          <w:tab w:val="left" w:pos="0"/>
        </w:tabs>
        <w:suppressAutoHyphens/>
        <w:ind w:left="720"/>
        <w:rPr>
          <w:rFonts w:ascii="PT Sans" w:hAnsi="PT Sans"/>
          <w:sz w:val="22"/>
          <w:szCs w:val="22"/>
        </w:rPr>
      </w:pPr>
    </w:p>
    <w:p w14:paraId="308755F3" w14:textId="77777777" w:rsidR="00890D6B" w:rsidRPr="00DC300F" w:rsidRDefault="00890D6B">
      <w:pPr>
        <w:tabs>
          <w:tab w:val="left" w:pos="-720"/>
          <w:tab w:val="left" w:pos="0"/>
        </w:tabs>
        <w:suppressAutoHyphens/>
        <w:rPr>
          <w:rFonts w:ascii="PT Sans" w:hAnsi="PT Sans"/>
          <w:b/>
          <w:smallCaps/>
          <w:sz w:val="22"/>
          <w:szCs w:val="22"/>
        </w:rPr>
      </w:pPr>
    </w:p>
    <w:p w14:paraId="52F917A1" w14:textId="0FC7438E" w:rsidR="00890D6B" w:rsidRDefault="007779F0">
      <w:pPr>
        <w:suppressAutoHyphens/>
        <w:ind w:firstLine="720"/>
        <w:rPr>
          <w:rFonts w:ascii="PT Sans" w:hAnsi="PT Sans"/>
          <w:sz w:val="22"/>
          <w:szCs w:val="22"/>
        </w:rPr>
      </w:pPr>
      <w:r w:rsidRPr="00DC300F">
        <w:rPr>
          <w:rFonts w:ascii="PT Sans" w:hAnsi="PT Sans"/>
          <w:sz w:val="22"/>
          <w:szCs w:val="22"/>
        </w:rPr>
        <w:t>Dated</w:t>
      </w:r>
      <w:r w:rsidR="006D4173" w:rsidRPr="00DC300F">
        <w:rPr>
          <w:rFonts w:ascii="PT Sans" w:hAnsi="PT Sans"/>
          <w:sz w:val="22"/>
          <w:szCs w:val="22"/>
        </w:rPr>
        <w:t xml:space="preserve">: </w:t>
      </w:r>
      <w:r w:rsidR="00AD0967">
        <w:rPr>
          <w:rFonts w:ascii="PT Sans" w:hAnsi="PT Sans"/>
          <w:sz w:val="22"/>
          <w:szCs w:val="22"/>
        </w:rPr>
        <w:t>February 11, 2022</w:t>
      </w:r>
    </w:p>
    <w:p w14:paraId="6A77628B" w14:textId="78A4D085" w:rsidR="0079570F" w:rsidRPr="00DC300F" w:rsidRDefault="0079570F">
      <w:pPr>
        <w:suppressAutoHyphens/>
        <w:ind w:firstLine="720"/>
        <w:rPr>
          <w:rFonts w:ascii="PT Sans" w:hAnsi="PT Sans"/>
          <w:sz w:val="22"/>
          <w:szCs w:val="22"/>
        </w:rPr>
      </w:pPr>
      <w:r>
        <w:rPr>
          <w:rFonts w:ascii="PT Sans" w:hAnsi="PT Sans"/>
          <w:sz w:val="22"/>
          <w:szCs w:val="22"/>
        </w:rPr>
        <w:t>Approved at SERTAC Executive Council Meeting Aug, 16, 2022</w:t>
      </w:r>
    </w:p>
    <w:p w14:paraId="390C58DA" w14:textId="77777777" w:rsidR="00890D6B" w:rsidRPr="00DC300F" w:rsidRDefault="00890D6B">
      <w:pPr>
        <w:tabs>
          <w:tab w:val="left" w:pos="-720"/>
        </w:tabs>
        <w:suppressAutoHyphens/>
        <w:rPr>
          <w:rFonts w:ascii="PT Sans" w:hAnsi="PT Sans"/>
        </w:rPr>
      </w:pPr>
    </w:p>
    <w:p w14:paraId="29B9631C" w14:textId="77777777" w:rsidR="00890D6B" w:rsidRPr="00DC300F" w:rsidRDefault="00890D6B">
      <w:pPr>
        <w:tabs>
          <w:tab w:val="left" w:pos="-720"/>
        </w:tabs>
        <w:suppressAutoHyphens/>
        <w:rPr>
          <w:rFonts w:ascii="PT Sans" w:hAnsi="PT Sans"/>
        </w:rPr>
      </w:pPr>
    </w:p>
    <w:p w14:paraId="15C24E9F" w14:textId="77777777" w:rsidR="00890D6B" w:rsidRPr="00DC300F" w:rsidRDefault="00890D6B">
      <w:pPr>
        <w:tabs>
          <w:tab w:val="left" w:pos="-720"/>
        </w:tabs>
        <w:suppressAutoHyphens/>
        <w:rPr>
          <w:rFonts w:ascii="PT Sans" w:hAnsi="PT Sans"/>
        </w:rPr>
      </w:pPr>
    </w:p>
    <w:p w14:paraId="5A4EEC86" w14:textId="0CBB2F06" w:rsidR="00890D6B" w:rsidRPr="00DC300F" w:rsidRDefault="00890D6B">
      <w:pPr>
        <w:tabs>
          <w:tab w:val="left" w:pos="-720"/>
        </w:tabs>
        <w:suppressAutoHyphens/>
        <w:rPr>
          <w:rFonts w:ascii="PT Sans" w:hAnsi="PT Sans"/>
        </w:rPr>
      </w:pPr>
      <w:r w:rsidRPr="00DC300F">
        <w:rPr>
          <w:rFonts w:ascii="PT Sans" w:hAnsi="PT Sans"/>
        </w:rPr>
        <w:t>____________________________________</w:t>
      </w:r>
      <w:r w:rsidRPr="00DC300F">
        <w:rPr>
          <w:rFonts w:ascii="PT Sans" w:hAnsi="PT Sans"/>
        </w:rPr>
        <w:tab/>
      </w:r>
      <w:r w:rsidRPr="00DC300F">
        <w:rPr>
          <w:rFonts w:ascii="PT Sans" w:hAnsi="PT Sans"/>
          <w:u w:val="single"/>
        </w:rPr>
        <w:tab/>
      </w:r>
      <w:r w:rsidRPr="00DC300F">
        <w:rPr>
          <w:rFonts w:ascii="PT Sans" w:hAnsi="PT Sans"/>
          <w:u w:val="single"/>
        </w:rPr>
        <w:tab/>
      </w:r>
      <w:r w:rsidRPr="00DC300F">
        <w:rPr>
          <w:rFonts w:ascii="PT Sans" w:hAnsi="PT Sans"/>
          <w:u w:val="single"/>
        </w:rPr>
        <w:tab/>
      </w:r>
      <w:r w:rsidRPr="00DC300F">
        <w:rPr>
          <w:rFonts w:ascii="PT Sans" w:hAnsi="PT Sans"/>
          <w:u w:val="single"/>
        </w:rPr>
        <w:tab/>
      </w:r>
      <w:r w:rsidRPr="00DC300F">
        <w:rPr>
          <w:rFonts w:ascii="PT Sans" w:hAnsi="PT Sans"/>
          <w:u w:val="single"/>
        </w:rPr>
        <w:tab/>
      </w:r>
    </w:p>
    <w:p w14:paraId="20D4A474" w14:textId="77777777" w:rsidR="00890D6B" w:rsidRPr="00DC300F" w:rsidRDefault="00890D6B">
      <w:pPr>
        <w:tabs>
          <w:tab w:val="left" w:pos="-720"/>
        </w:tabs>
        <w:suppressAutoHyphens/>
        <w:rPr>
          <w:rFonts w:ascii="PT Sans" w:hAnsi="PT Sans"/>
        </w:rPr>
      </w:pPr>
      <w:r w:rsidRPr="00DC300F">
        <w:rPr>
          <w:rFonts w:ascii="PT Sans" w:hAnsi="PT Sans"/>
        </w:rPr>
        <w:tab/>
      </w:r>
      <w:r w:rsidRPr="00DC300F">
        <w:rPr>
          <w:rFonts w:ascii="PT Sans" w:hAnsi="PT Sans"/>
        </w:rPr>
        <w:tab/>
      </w:r>
      <w:r w:rsidRPr="00DC300F">
        <w:rPr>
          <w:rFonts w:ascii="PT Sans" w:hAnsi="PT Sans"/>
        </w:rPr>
        <w:tab/>
      </w:r>
      <w:r w:rsidRPr="00DC300F">
        <w:rPr>
          <w:rFonts w:ascii="PT Sans" w:hAnsi="PT Sans"/>
        </w:rPr>
        <w:tab/>
      </w:r>
      <w:r w:rsidRPr="00DC300F">
        <w:rPr>
          <w:rFonts w:ascii="PT Sans" w:hAnsi="PT Sans"/>
        </w:rPr>
        <w:tab/>
      </w:r>
      <w:r w:rsidRPr="00DC300F">
        <w:rPr>
          <w:rFonts w:ascii="PT Sans" w:hAnsi="PT Sans"/>
        </w:rPr>
        <w:tab/>
      </w:r>
      <w:r w:rsidRPr="00DC300F">
        <w:rPr>
          <w:rFonts w:ascii="PT Sans" w:hAnsi="PT Sans"/>
        </w:rPr>
        <w:tab/>
      </w:r>
      <w:r w:rsidRPr="00DC300F">
        <w:rPr>
          <w:rFonts w:ascii="PT Sans" w:hAnsi="PT Sans"/>
        </w:rPr>
        <w:tab/>
      </w:r>
      <w:r w:rsidRPr="00DC300F">
        <w:rPr>
          <w:rFonts w:ascii="PT Sans" w:hAnsi="PT Sans"/>
        </w:rPr>
        <w:tab/>
      </w:r>
      <w:r w:rsidRPr="00DC300F">
        <w:rPr>
          <w:rFonts w:ascii="PT Sans" w:hAnsi="PT Sans"/>
        </w:rPr>
        <w:tab/>
      </w:r>
      <w:r w:rsidRPr="00DC300F">
        <w:rPr>
          <w:rFonts w:ascii="PT Sans" w:hAnsi="PT Sans"/>
        </w:rPr>
        <w:tab/>
      </w:r>
      <w:r w:rsidRPr="00DC300F">
        <w:rPr>
          <w:rFonts w:ascii="PT Sans" w:hAnsi="PT Sans"/>
        </w:rPr>
        <w:tab/>
      </w:r>
      <w:r w:rsidRPr="00DC300F">
        <w:rPr>
          <w:rFonts w:ascii="PT Sans" w:hAnsi="PT Sans"/>
        </w:rPr>
        <w:tab/>
      </w:r>
    </w:p>
    <w:p w14:paraId="18B5AC77" w14:textId="77777777" w:rsidR="00890D6B" w:rsidRPr="00DC300F" w:rsidRDefault="00890D6B">
      <w:pPr>
        <w:tabs>
          <w:tab w:val="left" w:pos="-720"/>
        </w:tabs>
        <w:suppressAutoHyphens/>
        <w:rPr>
          <w:rFonts w:ascii="PT Sans" w:hAnsi="PT Sans"/>
        </w:rPr>
      </w:pPr>
    </w:p>
    <w:p w14:paraId="0CA61F29" w14:textId="77777777" w:rsidR="00890D6B" w:rsidRPr="00DC300F" w:rsidRDefault="00890D6B">
      <w:pPr>
        <w:tabs>
          <w:tab w:val="left" w:pos="-720"/>
        </w:tabs>
        <w:suppressAutoHyphens/>
        <w:rPr>
          <w:rFonts w:ascii="PT Sans" w:hAnsi="PT Sans"/>
        </w:rPr>
      </w:pPr>
      <w:r w:rsidRPr="00DC300F">
        <w:rPr>
          <w:rFonts w:ascii="PT Sans" w:hAnsi="PT Sans"/>
        </w:rPr>
        <w:t>____________________________________</w:t>
      </w:r>
      <w:r w:rsidRPr="00DC300F">
        <w:rPr>
          <w:rFonts w:ascii="PT Sans" w:hAnsi="PT Sans"/>
        </w:rPr>
        <w:tab/>
        <w:t>____________________________________</w:t>
      </w:r>
    </w:p>
    <w:p w14:paraId="5C0617C6" w14:textId="77777777" w:rsidR="00890D6B" w:rsidRPr="00DC300F" w:rsidRDefault="00890D6B">
      <w:pPr>
        <w:tabs>
          <w:tab w:val="left" w:pos="-720"/>
        </w:tabs>
        <w:suppressAutoHyphens/>
        <w:rPr>
          <w:rFonts w:ascii="PT Sans" w:hAnsi="PT Sans"/>
        </w:rPr>
      </w:pPr>
    </w:p>
    <w:p w14:paraId="70CAE363" w14:textId="77777777" w:rsidR="00890D6B" w:rsidRPr="00DC300F" w:rsidRDefault="00890D6B">
      <w:pPr>
        <w:tabs>
          <w:tab w:val="left" w:pos="-720"/>
        </w:tabs>
        <w:suppressAutoHyphens/>
        <w:rPr>
          <w:rFonts w:ascii="PT Sans" w:hAnsi="PT Sans"/>
        </w:rPr>
      </w:pPr>
    </w:p>
    <w:p w14:paraId="328252B7" w14:textId="77777777" w:rsidR="00890D6B" w:rsidRPr="00DC300F" w:rsidRDefault="00890D6B">
      <w:pPr>
        <w:tabs>
          <w:tab w:val="left" w:pos="-720"/>
        </w:tabs>
        <w:suppressAutoHyphens/>
        <w:rPr>
          <w:rFonts w:ascii="PT Sans" w:hAnsi="PT Sans"/>
        </w:rPr>
      </w:pPr>
      <w:r w:rsidRPr="00DC300F">
        <w:rPr>
          <w:rFonts w:ascii="PT Sans" w:hAnsi="PT Sans"/>
        </w:rPr>
        <w:t>____________________________________</w:t>
      </w:r>
      <w:r w:rsidRPr="00DC300F">
        <w:rPr>
          <w:rFonts w:ascii="PT Sans" w:hAnsi="PT Sans"/>
        </w:rPr>
        <w:tab/>
        <w:t>____________________________________</w:t>
      </w:r>
    </w:p>
    <w:p w14:paraId="4CABF2CC" w14:textId="77777777" w:rsidR="00890D6B" w:rsidRPr="00DC300F" w:rsidRDefault="00890D6B">
      <w:pPr>
        <w:tabs>
          <w:tab w:val="left" w:pos="-720"/>
        </w:tabs>
        <w:suppressAutoHyphens/>
        <w:rPr>
          <w:rFonts w:ascii="PT Sans" w:hAnsi="PT Sans"/>
        </w:rPr>
      </w:pPr>
    </w:p>
    <w:p w14:paraId="7B8E5E69" w14:textId="77777777" w:rsidR="00890D6B" w:rsidRPr="00DC300F" w:rsidRDefault="00890D6B">
      <w:pPr>
        <w:tabs>
          <w:tab w:val="left" w:pos="-720"/>
        </w:tabs>
        <w:suppressAutoHyphens/>
        <w:rPr>
          <w:rFonts w:ascii="PT Sans" w:hAnsi="PT Sans"/>
        </w:rPr>
      </w:pPr>
    </w:p>
    <w:p w14:paraId="1FC8EE56" w14:textId="77777777" w:rsidR="00890D6B" w:rsidRPr="00DC300F" w:rsidRDefault="00890D6B">
      <w:pPr>
        <w:tabs>
          <w:tab w:val="left" w:pos="-720"/>
        </w:tabs>
        <w:suppressAutoHyphens/>
        <w:rPr>
          <w:rFonts w:ascii="PT Sans" w:hAnsi="PT Sans"/>
        </w:rPr>
      </w:pPr>
    </w:p>
    <w:p w14:paraId="7A6C2D62" w14:textId="77777777" w:rsidR="00890D6B" w:rsidRPr="00DC300F" w:rsidRDefault="00890D6B">
      <w:pPr>
        <w:tabs>
          <w:tab w:val="left" w:pos="-720"/>
        </w:tabs>
        <w:suppressAutoHyphens/>
        <w:rPr>
          <w:rFonts w:ascii="PT Sans" w:hAnsi="PT Sans"/>
          <w:sz w:val="16"/>
        </w:rPr>
      </w:pPr>
    </w:p>
    <w:p w14:paraId="23160822" w14:textId="77777777" w:rsidR="00890D6B" w:rsidRPr="00DC300F" w:rsidRDefault="00890D6B">
      <w:pPr>
        <w:tabs>
          <w:tab w:val="left" w:pos="-720"/>
        </w:tabs>
        <w:suppressAutoHyphens/>
        <w:rPr>
          <w:rFonts w:ascii="PT Sans" w:hAnsi="PT Sans"/>
          <w:sz w:val="16"/>
        </w:rPr>
      </w:pPr>
    </w:p>
    <w:p w14:paraId="1F42B9D3" w14:textId="77777777" w:rsidR="00890D6B" w:rsidRPr="00DC300F" w:rsidRDefault="00890D6B">
      <w:pPr>
        <w:tabs>
          <w:tab w:val="left" w:pos="-720"/>
        </w:tabs>
        <w:suppressAutoHyphens/>
        <w:rPr>
          <w:rFonts w:ascii="PT Sans" w:hAnsi="PT Sans"/>
          <w:sz w:val="16"/>
        </w:rPr>
      </w:pPr>
    </w:p>
    <w:p w14:paraId="5DDF9357" w14:textId="77777777" w:rsidR="00890D6B" w:rsidRPr="00DC300F" w:rsidRDefault="00890D6B">
      <w:pPr>
        <w:rPr>
          <w:rFonts w:ascii="PT Sans" w:hAnsi="PT Sans"/>
        </w:rPr>
      </w:pPr>
    </w:p>
    <w:sectPr w:rsidR="00890D6B" w:rsidRPr="00DC300F" w:rsidSect="00C104BE">
      <w:footerReference w:type="even" r:id="rId7"/>
      <w:footerReference w:type="default" r:id="rId8"/>
      <w:pgSz w:w="12240" w:h="15840"/>
      <w:pgMar w:top="1440" w:right="1440" w:bottom="1440" w:left="1440" w:header="288" w:footer="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7DA4A" w14:textId="77777777" w:rsidR="00835E01" w:rsidRDefault="00835E01">
      <w:r>
        <w:separator/>
      </w:r>
    </w:p>
  </w:endnote>
  <w:endnote w:type="continuationSeparator" w:id="0">
    <w:p w14:paraId="4B37F284" w14:textId="77777777" w:rsidR="00835E01" w:rsidRDefault="0083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T Sans">
    <w:charset w:val="00"/>
    <w:family w:val="swiss"/>
    <w:pitch w:val="variable"/>
    <w:sig w:usb0="A00002EF" w:usb1="5000204B" w:usb2="00000000" w:usb3="00000000" w:csb0="00000097"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697D" w14:textId="3F85EC4E" w:rsidR="00890D6B" w:rsidRDefault="00890D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79570F">
      <w:rPr>
        <w:rStyle w:val="PageNumber"/>
      </w:rPr>
      <w:fldChar w:fldCharType="separate"/>
    </w:r>
    <w:r w:rsidR="0079570F">
      <w:rPr>
        <w:rStyle w:val="PageNumber"/>
        <w:noProof/>
      </w:rPr>
      <w:t>2</w:t>
    </w:r>
    <w:r>
      <w:rPr>
        <w:rStyle w:val="PageNumber"/>
      </w:rPr>
      <w:fldChar w:fldCharType="end"/>
    </w:r>
  </w:p>
  <w:p w14:paraId="59808DE4" w14:textId="77777777" w:rsidR="00890D6B" w:rsidRDefault="00890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29DA" w14:textId="77777777" w:rsidR="00890D6B" w:rsidRDefault="00890D6B">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B0AE3">
      <w:rPr>
        <w:rStyle w:val="PageNumber"/>
        <w:rFonts w:ascii="Times New Roman" w:hAnsi="Times New Roman"/>
        <w:noProof/>
      </w:rPr>
      <w:t>2</w:t>
    </w:r>
    <w:r>
      <w:rPr>
        <w:rStyle w:val="PageNumber"/>
        <w:rFonts w:ascii="Times New Roman" w:hAnsi="Times New Roman"/>
      </w:rPr>
      <w:fldChar w:fldCharType="end"/>
    </w:r>
  </w:p>
  <w:p w14:paraId="097966D1" w14:textId="77777777" w:rsidR="00890D6B" w:rsidRDefault="00890D6B">
    <w:pPr>
      <w:spacing w:before="140" w:line="100" w:lineRule="exact"/>
      <w:rPr>
        <w:sz w:val="10"/>
      </w:rPr>
    </w:pPr>
  </w:p>
  <w:p w14:paraId="116A1281" w14:textId="77777777" w:rsidR="00890D6B" w:rsidRDefault="00890D6B">
    <w:pPr>
      <w:suppressAutoHyphens/>
    </w:pPr>
  </w:p>
  <w:p w14:paraId="2D54A9A5" w14:textId="77777777" w:rsidR="00890D6B" w:rsidRDefault="00890D6B">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0B896" w14:textId="77777777" w:rsidR="00835E01" w:rsidRDefault="00835E01">
      <w:r>
        <w:separator/>
      </w:r>
    </w:p>
  </w:footnote>
  <w:footnote w:type="continuationSeparator" w:id="0">
    <w:p w14:paraId="269177D1" w14:textId="77777777" w:rsidR="00835E01" w:rsidRDefault="00835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C437C"/>
    <w:multiLevelType w:val="singleLevel"/>
    <w:tmpl w:val="45622848"/>
    <w:lvl w:ilvl="0">
      <w:start w:val="1"/>
      <w:numFmt w:val="decimal"/>
      <w:lvlText w:val="%1)"/>
      <w:lvlJc w:val="left"/>
      <w:pPr>
        <w:tabs>
          <w:tab w:val="num" w:pos="1440"/>
        </w:tabs>
        <w:ind w:left="1440" w:hanging="720"/>
      </w:pPr>
      <w:rPr>
        <w:rFonts w:hint="default"/>
      </w:rPr>
    </w:lvl>
  </w:abstractNum>
  <w:num w:numId="1" w16cid:durableId="927466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0"/>
    <w:docVar w:name="85TrailerDateField" w:val="0"/>
    <w:docVar w:name="85TrailerDraft" w:val="0"/>
    <w:docVar w:name="85TrailerTime" w:val="0"/>
    <w:docVar w:name="85TrailerType" w:val="101"/>
    <w:docVar w:name="MPDocID" w:val="234961_3.DOC"/>
    <w:docVar w:name="NewDocStampType" w:val="2"/>
  </w:docVars>
  <w:rsids>
    <w:rsidRoot w:val="00294A45"/>
    <w:rsid w:val="00032FB2"/>
    <w:rsid w:val="00040D50"/>
    <w:rsid w:val="00053B0B"/>
    <w:rsid w:val="00196294"/>
    <w:rsid w:val="00294A45"/>
    <w:rsid w:val="002A75F2"/>
    <w:rsid w:val="002F251E"/>
    <w:rsid w:val="003624EE"/>
    <w:rsid w:val="003759E2"/>
    <w:rsid w:val="005319A0"/>
    <w:rsid w:val="005A15DF"/>
    <w:rsid w:val="005B0AE3"/>
    <w:rsid w:val="005D50ED"/>
    <w:rsid w:val="00637261"/>
    <w:rsid w:val="00640EF0"/>
    <w:rsid w:val="0065365B"/>
    <w:rsid w:val="00671508"/>
    <w:rsid w:val="006A12B0"/>
    <w:rsid w:val="006B2D19"/>
    <w:rsid w:val="006B5610"/>
    <w:rsid w:val="006D4173"/>
    <w:rsid w:val="00735250"/>
    <w:rsid w:val="00752420"/>
    <w:rsid w:val="007709AF"/>
    <w:rsid w:val="007779F0"/>
    <w:rsid w:val="0079570F"/>
    <w:rsid w:val="007B3169"/>
    <w:rsid w:val="00835E01"/>
    <w:rsid w:val="00854B0E"/>
    <w:rsid w:val="00890D6B"/>
    <w:rsid w:val="00902FC4"/>
    <w:rsid w:val="00952EA2"/>
    <w:rsid w:val="009A3259"/>
    <w:rsid w:val="009E21C0"/>
    <w:rsid w:val="00A57D93"/>
    <w:rsid w:val="00AC51A4"/>
    <w:rsid w:val="00AC7FC6"/>
    <w:rsid w:val="00AD0967"/>
    <w:rsid w:val="00BB0884"/>
    <w:rsid w:val="00BC1BFB"/>
    <w:rsid w:val="00BC2964"/>
    <w:rsid w:val="00BD314D"/>
    <w:rsid w:val="00C104BE"/>
    <w:rsid w:val="00C21B29"/>
    <w:rsid w:val="00C25250"/>
    <w:rsid w:val="00C75165"/>
    <w:rsid w:val="00CA2B41"/>
    <w:rsid w:val="00CD61BA"/>
    <w:rsid w:val="00D10F5C"/>
    <w:rsid w:val="00D66824"/>
    <w:rsid w:val="00D91B85"/>
    <w:rsid w:val="00DC300F"/>
    <w:rsid w:val="00DF29E9"/>
    <w:rsid w:val="00E218F9"/>
    <w:rsid w:val="00E4175C"/>
    <w:rsid w:val="00EF0DA2"/>
    <w:rsid w:val="00F51719"/>
    <w:rsid w:val="00F674ED"/>
    <w:rsid w:val="00FD5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5066C7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CG Times (W1)" w:hAnsi="CG Times (W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Title">
    <w:name w:val="Title"/>
    <w:basedOn w:val="Normal"/>
    <w:qFormat/>
    <w:pPr>
      <w:suppressAutoHyphens/>
      <w:jc w:val="center"/>
    </w:pPr>
    <w:rPr>
      <w:b/>
      <w:smallCaps/>
    </w:rPr>
  </w:style>
  <w:style w:type="character" w:styleId="PageNumber">
    <w:name w:val="page number"/>
    <w:basedOn w:val="DefaultParagraphFont"/>
  </w:style>
  <w:style w:type="character" w:customStyle="1" w:styleId="zzmpTrailerItem">
    <w:name w:val="zzmpTrailerItem"/>
    <w:rPr>
      <w:rFonts w:ascii="CG Times (W1)" w:hAnsi="CG Times (W1)"/>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erChar">
    <w:name w:val="Header Char"/>
    <w:basedOn w:val="DefaultParagraphFont"/>
    <w:link w:val="Header"/>
    <w:uiPriority w:val="99"/>
    <w:rsid w:val="00040D50"/>
    <w:rPr>
      <w:rFonts w:ascii="CG Times (W1)" w:hAnsi="CG Times (W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Scholz Nonprofit Law LLC</Company>
  <LinksUpToDate>false</LinksUpToDate>
  <CharactersWithSpaces>2599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Auchard Scholz</dc:creator>
  <cp:keywords/>
  <dc:description/>
  <cp:lastModifiedBy>Tom Thrash</cp:lastModifiedBy>
  <cp:revision>2</cp:revision>
  <cp:lastPrinted>2022-02-16T16:47:00Z</cp:lastPrinted>
  <dcterms:created xsi:type="dcterms:W3CDTF">2022-08-17T19:32:00Z</dcterms:created>
  <dcterms:modified xsi:type="dcterms:W3CDTF">2022-08-17T19:32:00Z</dcterms:modified>
  <cp:category/>
</cp:coreProperties>
</file>