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sdt>
      <w:sdtPr>
        <w:id w:val="1454291526"/>
        <w:docPartObj>
          <w:docPartGallery w:val="Cover Pages"/>
          <w:docPartUnique/>
        </w:docPartObj>
      </w:sdtPr>
      <w:sdtEndPr>
        <w:rPr>
          <w:rFonts w:asciiTheme="majorHAnsi" w:hAnsiTheme="majorHAnsi" w:cs="Tahoma"/>
          <w:color w:val="000000"/>
        </w:rPr>
      </w:sdtEndPr>
      <w:sdtContent>
        <w:p w14:paraId="315E8911" w14:textId="1C730D01" w:rsidR="00EE58F9" w:rsidRDefault="00EE58F9">
          <w:r>
            <w:rPr>
              <w:noProof/>
            </w:rPr>
            <mc:AlternateContent>
              <mc:Choice Requires="wps">
                <w:drawing>
                  <wp:anchor distT="0" distB="0" distL="114300" distR="114300" simplePos="0" relativeHeight="251663360" behindDoc="1" locked="0" layoutInCell="1" allowOverlap="1" wp14:anchorId="41F0575A" wp14:editId="09BD1802">
                    <wp:simplePos x="0" y="0"/>
                    <wp:positionH relativeFrom="page">
                      <wp:align>center</wp:align>
                    </wp:positionH>
                    <wp:positionV relativeFrom="page">
                      <wp:align>center</wp:align>
                    </wp:positionV>
                    <wp:extent cx="7383780" cy="9555480"/>
                    <wp:effectExtent l="0" t="0" r="3175"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accent4">
                                <a:lumMod val="40000"/>
                                <a:lumOff val="60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3A83CA2" w14:textId="77777777" w:rsidR="00EE58F9" w:rsidRDefault="00EE58F9"/>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F0575A"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" fillcolor="#ccc0d9 [1303]" stroked="f" strokeweight="2pt">
                    <v:textbox inset="21.6pt,,21.6pt">
                      <w:txbxContent>
                        <w:p w14:paraId="63A83CA2" w14:textId="77777777" w:rsidR="00EE58F9" w:rsidRDefault="00EE58F9"/>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528C2F2F" wp14:editId="4297CBFA">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25400" b="2032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45529" w14:textId="77777777" w:rsidR="00BE26D8" w:rsidRDefault="00BE26D8" w:rsidP="00BE26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28C2F2F" id="Rectangle 468" o:spid="_x0000_s1027"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" fillcolor="white [3212]" strokecolor="#938953 [1614]" strokeweight="1.25pt">
                    <v:textbox>
                      <w:txbxContent>
                        <w:p w14:paraId="13B45529" w14:textId="77777777" w:rsidR="00BE26D8" w:rsidRDefault="00BE26D8" w:rsidP="00BE26D8">
                          <w:pPr>
                            <w:jc w:val="cente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6DFE857" wp14:editId="16E13590">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02257A6"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58D094A0" wp14:editId="54E2AA9F">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7761C6C7" w14:textId="17F5AB9B" w:rsidR="00EE58F9" w:rsidRDefault="00EE58F9">
                                    <w:pPr>
                                      <w:spacing w:line="240" w:lineRule="auto"/>
                                      <w:rPr>
                                        <w:rFonts w:asciiTheme="majorHAnsi" w:eastAsiaTheme="majorEastAsia" w:hAnsiTheme="majorHAnsi" w:cstheme="majorBidi"/>
                                        <w:noProof/>
                                        <w:color w:val="4F81BD" w:themeColor="accent1"/>
                                        <w:sz w:val="72"/>
                                        <w:szCs w:val="144"/>
                                      </w:rPr>
                                    </w:pPr>
                                    <w:r>
                                      <w:rPr>
                                        <w:rFonts w:asciiTheme="majorHAnsi" w:eastAsiaTheme="majorEastAsia" w:hAnsiTheme="majorHAnsi" w:cstheme="majorBidi"/>
                                        <w:noProof/>
                                        <w:color w:val="4F81BD" w:themeColor="accent1"/>
                                        <w:sz w:val="72"/>
                                        <w:szCs w:val="72"/>
                                      </w:rPr>
                                      <w:t>Statement of Purpose</w:t>
                                    </w:r>
                                  </w:p>
                                </w:sdtContent>
                              </w:sdt>
                              <w:sdt>
                                <w:sdtPr>
                                  <w:rPr>
                                    <w:rFonts w:asciiTheme="majorHAnsi" w:eastAsiaTheme="majorEastAsia" w:hAnsiTheme="majorHAnsi" w:cstheme="majorBidi"/>
                                    <w:noProof/>
                                    <w:color w:val="1F497D"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7D13BF71" w14:textId="61F4D4F8" w:rsidR="00EE58F9" w:rsidRDefault="00EE58F9">
                                    <w:pPr>
                                      <w:rPr>
                                        <w:rFonts w:asciiTheme="majorHAnsi" w:eastAsiaTheme="majorEastAsia" w:hAnsiTheme="majorHAnsi" w:cstheme="majorBidi"/>
                                        <w:noProof/>
                                        <w:color w:val="1F497D" w:themeColor="text2"/>
                                        <w:sz w:val="32"/>
                                        <w:szCs w:val="40"/>
                                      </w:rPr>
                                    </w:pPr>
                                    <w:r>
                                      <w:rPr>
                                        <w:rFonts w:asciiTheme="majorHAnsi" w:eastAsiaTheme="majorEastAsia" w:hAnsiTheme="majorHAnsi" w:cstheme="majorBidi"/>
                                        <w:noProof/>
                                        <w:color w:val="1F497D" w:themeColor="text2"/>
                                        <w:sz w:val="32"/>
                                        <w:szCs w:val="32"/>
                                      </w:rPr>
                                      <w:t>Andaman Residential Ltd</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58D094A0" id="_x0000_t202" coordsize="21600,21600" o:spt="202" path="m,l,21600r21600,l21600,xe">
                    <v:stroke joinstyle="miter"/>
                    <v:path gradientshapeok="t" o:connecttype="rect"/>
                  </v:shapetype>
                  <v:shape id="Text Box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7761C6C7" w14:textId="17F5AB9B" w:rsidR="00EE58F9" w:rsidRDefault="00EE58F9">
                              <w:pPr>
                                <w:spacing w:line="240" w:lineRule="auto"/>
                                <w:rPr>
                                  <w:rFonts w:asciiTheme="majorHAnsi" w:eastAsiaTheme="majorEastAsia" w:hAnsiTheme="majorHAnsi" w:cstheme="majorBidi"/>
                                  <w:noProof/>
                                  <w:color w:val="4F81BD" w:themeColor="accent1"/>
                                  <w:sz w:val="72"/>
                                  <w:szCs w:val="144"/>
                                </w:rPr>
                              </w:pPr>
                              <w:r>
                                <w:rPr>
                                  <w:rFonts w:asciiTheme="majorHAnsi" w:eastAsiaTheme="majorEastAsia" w:hAnsiTheme="majorHAnsi" w:cstheme="majorBidi"/>
                                  <w:noProof/>
                                  <w:color w:val="4F81BD" w:themeColor="accent1"/>
                                  <w:sz w:val="72"/>
                                  <w:szCs w:val="72"/>
                                </w:rPr>
                                <w:t>Statement of Purpose</w:t>
                              </w:r>
                            </w:p>
                          </w:sdtContent>
                        </w:sdt>
                        <w:sdt>
                          <w:sdtPr>
                            <w:rPr>
                              <w:rFonts w:asciiTheme="majorHAnsi" w:eastAsiaTheme="majorEastAsia" w:hAnsiTheme="majorHAnsi" w:cstheme="majorBidi"/>
                              <w:noProof/>
                              <w:color w:val="1F497D"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7D13BF71" w14:textId="61F4D4F8" w:rsidR="00EE58F9" w:rsidRDefault="00EE58F9">
                              <w:pPr>
                                <w:rPr>
                                  <w:rFonts w:asciiTheme="majorHAnsi" w:eastAsiaTheme="majorEastAsia" w:hAnsiTheme="majorHAnsi" w:cstheme="majorBidi"/>
                                  <w:noProof/>
                                  <w:color w:val="1F497D" w:themeColor="text2"/>
                                  <w:sz w:val="32"/>
                                  <w:szCs w:val="40"/>
                                </w:rPr>
                              </w:pPr>
                              <w:r>
                                <w:rPr>
                                  <w:rFonts w:asciiTheme="majorHAnsi" w:eastAsiaTheme="majorEastAsia" w:hAnsiTheme="majorHAnsi" w:cstheme="majorBidi"/>
                                  <w:noProof/>
                                  <w:color w:val="1F497D" w:themeColor="text2"/>
                                  <w:sz w:val="32"/>
                                  <w:szCs w:val="32"/>
                                </w:rPr>
                                <w:t>Andaman Residential Ltd</w:t>
                              </w:r>
                            </w:p>
                          </w:sdtContent>
                        </w:sdt>
                      </w:txbxContent>
                    </v:textbox>
                    <w10:wrap type="square" anchorx="page" anchory="page"/>
                  </v:shape>
                </w:pict>
              </mc:Fallback>
            </mc:AlternateContent>
          </w:r>
        </w:p>
        <w:p w14:paraId="362C84E4" w14:textId="04C690E5" w:rsidR="00EE58F9" w:rsidRDefault="00BE26D8">
          <w:pPr>
            <w:rPr>
              <w:rFonts w:asciiTheme="majorHAnsi" w:hAnsiTheme="majorHAnsi" w:cs="Tahoma"/>
              <w:color w:val="000000"/>
            </w:rPr>
          </w:pPr>
          <w:r>
            <w:rPr>
              <w:noProof/>
            </w:rPr>
            <mc:AlternateContent>
              <mc:Choice Requires="wps">
                <w:drawing>
                  <wp:anchor distT="0" distB="0" distL="114300" distR="114300" simplePos="0" relativeHeight="251660288" behindDoc="0" locked="0" layoutInCell="1" allowOverlap="1" wp14:anchorId="7AB96E33" wp14:editId="5123BC7F">
                    <wp:simplePos x="0" y="0"/>
                    <wp:positionH relativeFrom="page">
                      <wp:posOffset>3435350</wp:posOffset>
                    </wp:positionH>
                    <wp:positionV relativeFrom="page">
                      <wp:posOffset>1257300</wp:posOffset>
                    </wp:positionV>
                    <wp:extent cx="2875915" cy="2217420"/>
                    <wp:effectExtent l="0" t="0" r="4445" b="0"/>
                    <wp:wrapNone/>
                    <wp:docPr id="467" name="Rectangle 467"/>
                    <wp:cNvGraphicFramePr/>
                    <a:graphic xmlns:a="http://schemas.openxmlformats.org/drawingml/2006/main">
                      <a:graphicData uri="http://schemas.microsoft.com/office/word/2010/wordprocessingShape">
                        <wps:wsp>
                          <wps:cNvSpPr/>
                          <wps:spPr>
                            <a:xfrm>
                              <a:off x="0" y="0"/>
                              <a:ext cx="2875915" cy="221742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728C7" w14:textId="39618229" w:rsidR="00EE58F9" w:rsidRDefault="00EE58F9">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BE26D8">
                                      <w:rPr>
                                        <w:color w:val="FFFFFF" w:themeColor="background1"/>
                                      </w:rPr>
                                      <w:t xml:space="preserve">     </w:t>
                                    </w:r>
                                  </w:sdtContent>
                                </w:sdt>
                                <w:r w:rsidR="00BE26D8" w:rsidRPr="00BE26D8">
                                  <w:rPr>
                                    <w:rFonts w:asciiTheme="majorHAnsi" w:hAnsiTheme="majorHAnsi" w:cs="Arial"/>
                                  </w:rPr>
                                  <w:t xml:space="preserve"> </w:t>
                                </w:r>
                                <w:r w:rsidR="00BE26D8" w:rsidRPr="008922B8">
                                  <w:rPr>
                                    <w:rFonts w:asciiTheme="majorHAnsi" w:hAnsiTheme="majorHAnsi" w:cs="Arial"/>
                                  </w:rPr>
                                  <w:t>At Andaman House, we believe every young person deserves a safe, nurturing place to heal, grow, and thrive. We are committed to providing compassionate, trauma-informed care that empowers children and young people to build resilience, discover their strengths, and achieve their full potential.</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7AB96E33" id="Rectangle 467" o:spid="_x0000_s1029" style="position:absolute;margin-left:270.5pt;margin-top:99pt;width:226.45pt;height:174.6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" fillcolor="#ccc0d9 [1303]" stroked="f" strokeweight="2pt">
                    <v:textbox inset="14.4pt,14.4pt,14.4pt,28.8pt">
                      <w:txbxContent>
                        <w:p w14:paraId="358728C7" w14:textId="39618229" w:rsidR="00EE58F9" w:rsidRDefault="00EE58F9">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BE26D8">
                                <w:rPr>
                                  <w:color w:val="FFFFFF" w:themeColor="background1"/>
                                </w:rPr>
                                <w:t xml:space="preserve">     </w:t>
                              </w:r>
                            </w:sdtContent>
                          </w:sdt>
                          <w:r w:rsidR="00BE26D8" w:rsidRPr="00BE26D8">
                            <w:rPr>
                              <w:rFonts w:asciiTheme="majorHAnsi" w:hAnsiTheme="majorHAnsi" w:cs="Arial"/>
                            </w:rPr>
                            <w:t xml:space="preserve"> </w:t>
                          </w:r>
                          <w:r w:rsidR="00BE26D8" w:rsidRPr="008922B8">
                            <w:rPr>
                              <w:rFonts w:asciiTheme="majorHAnsi" w:hAnsiTheme="majorHAnsi" w:cs="Arial"/>
                            </w:rPr>
                            <w:t>At Andaman House, we believe every young person deserves a safe, nurturing place to heal, grow, and thrive. We are committed to providing compassionate, trauma-informed care that empowers children and young people to build resilience, discover their strengths, and achieve their full potential.</w:t>
                          </w:r>
                        </w:p>
                      </w:txbxContent>
                    </v:textbox>
                    <w10:wrap anchorx="page" anchory="page"/>
                  </v:rect>
                </w:pict>
              </mc:Fallback>
            </mc:AlternateContent>
          </w:r>
          <w:r w:rsidR="00EE58F9">
            <w:rPr>
              <w:noProof/>
            </w:rPr>
            <mc:AlternateContent>
              <mc:Choice Requires="wps">
                <w:drawing>
                  <wp:anchor distT="0" distB="0" distL="114300" distR="114300" simplePos="0" relativeHeight="251664384" behindDoc="0" locked="0" layoutInCell="1" allowOverlap="1" wp14:anchorId="12BD1D15" wp14:editId="07D1DFDB">
                    <wp:simplePos x="0" y="0"/>
                    <wp:positionH relativeFrom="page">
                      <wp:posOffset>4314825</wp:posOffset>
                    </wp:positionH>
                    <wp:positionV relativeFrom="page">
                      <wp:posOffset>8867140</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548E9415" w14:textId="77246778" w:rsidR="00EE58F9" w:rsidRDefault="00EE58F9">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12BD1D15" id="Text Box 465" o:spid="_x0000_s1030" type="#_x0000_t202" style="position:absolute;margin-left:339.75pt;margin-top:698.2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xKIw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" filled="f" stroked="f" strokeweight=".5pt">
                    <v:textbox style="mso-fit-shape-to-text:t">
                      <w:txbxContent>
                        <w:p w14:paraId="548E9415" w14:textId="77246778" w:rsidR="00EE58F9" w:rsidRDefault="00EE58F9">
                          <w:pPr>
                            <w:pStyle w:val="NoSpacing"/>
                            <w:rPr>
                              <w:noProof/>
                              <w:color w:val="1F497D" w:themeColor="text2"/>
                            </w:rPr>
                          </w:pPr>
                        </w:p>
                      </w:txbxContent>
                    </v:textbox>
                    <w10:wrap type="square" anchorx="page" anchory="page"/>
                  </v:shape>
                </w:pict>
              </mc:Fallback>
            </mc:AlternateContent>
          </w:r>
          <w:r w:rsidR="00EE58F9">
            <w:rPr>
              <w:rFonts w:asciiTheme="majorHAnsi" w:hAnsiTheme="majorHAnsi" w:cs="Tahoma"/>
              <w:color w:val="000000"/>
            </w:rPr>
            <w:br w:type="page"/>
          </w:r>
        </w:p>
      </w:sdtContent>
    </w:sdt>
    <w:p w14:paraId="5CD9AA26" w14:textId="248D1D37" w:rsidR="00C42D6F" w:rsidRPr="008922B8" w:rsidRDefault="00303198" w:rsidP="00303198">
      <w:pPr>
        <w:jc w:val="center"/>
        <w:rPr>
          <w:rFonts w:asciiTheme="majorHAnsi" w:hAnsiTheme="majorHAnsi" w:cs="Tahoma"/>
          <w:color w:val="000000"/>
          <w:sz w:val="52"/>
          <w:szCs w:val="52"/>
          <w:u w:val="single"/>
        </w:rPr>
      </w:pPr>
      <w:r w:rsidRPr="008922B8">
        <w:rPr>
          <w:rFonts w:asciiTheme="majorHAnsi" w:hAnsiTheme="majorHAnsi" w:cs="Tahoma"/>
          <w:color w:val="000000"/>
          <w:sz w:val="52"/>
          <w:szCs w:val="52"/>
          <w:u w:val="single"/>
        </w:rPr>
        <w:lastRenderedPageBreak/>
        <w:t xml:space="preserve">Statement of </w:t>
      </w:r>
      <w:r w:rsidR="00EE58F9">
        <w:rPr>
          <w:rFonts w:asciiTheme="majorHAnsi" w:hAnsiTheme="majorHAnsi" w:cs="Tahoma"/>
          <w:color w:val="000000"/>
          <w:sz w:val="52"/>
          <w:szCs w:val="52"/>
          <w:u w:val="single"/>
        </w:rPr>
        <w:t>P</w:t>
      </w:r>
      <w:r w:rsidRPr="008922B8">
        <w:rPr>
          <w:rFonts w:asciiTheme="majorHAnsi" w:hAnsiTheme="majorHAnsi" w:cs="Tahoma"/>
          <w:color w:val="000000"/>
          <w:sz w:val="52"/>
          <w:szCs w:val="52"/>
          <w:u w:val="single"/>
        </w:rPr>
        <w:t>urpose</w:t>
      </w:r>
    </w:p>
    <w:p w14:paraId="4054CA1B" w14:textId="345C0D6A" w:rsidR="00194A8C" w:rsidRDefault="00194A8C" w:rsidP="00303198">
      <w:pPr>
        <w:jc w:val="center"/>
        <w:rPr>
          <w:rFonts w:asciiTheme="majorHAnsi" w:hAnsiTheme="majorHAnsi" w:cs="Tahoma"/>
          <w:color w:val="000000"/>
          <w:sz w:val="52"/>
          <w:szCs w:val="52"/>
          <w:u w:val="single"/>
        </w:rPr>
      </w:pPr>
      <w:r w:rsidRPr="008922B8">
        <w:rPr>
          <w:rFonts w:asciiTheme="majorHAnsi" w:hAnsiTheme="majorHAnsi" w:cs="Tahoma"/>
          <w:color w:val="000000"/>
          <w:sz w:val="52"/>
          <w:szCs w:val="52"/>
          <w:u w:val="single"/>
        </w:rPr>
        <w:t xml:space="preserve">Andaman </w:t>
      </w:r>
      <w:r w:rsidR="00EE58F9">
        <w:rPr>
          <w:rFonts w:asciiTheme="majorHAnsi" w:hAnsiTheme="majorHAnsi" w:cs="Tahoma"/>
          <w:color w:val="000000"/>
          <w:sz w:val="52"/>
          <w:szCs w:val="52"/>
          <w:u w:val="single"/>
        </w:rPr>
        <w:t>H</w:t>
      </w:r>
      <w:r w:rsidRPr="008922B8">
        <w:rPr>
          <w:rFonts w:asciiTheme="majorHAnsi" w:hAnsiTheme="majorHAnsi" w:cs="Tahoma"/>
          <w:color w:val="000000"/>
          <w:sz w:val="52"/>
          <w:szCs w:val="52"/>
          <w:u w:val="single"/>
        </w:rPr>
        <w:t>ouse</w:t>
      </w:r>
    </w:p>
    <w:p w14:paraId="256152AA" w14:textId="77777777" w:rsidR="00C42D6F" w:rsidRPr="008922B8" w:rsidRDefault="00C42D6F" w:rsidP="00C26E7F">
      <w:pPr>
        <w:rPr>
          <w:rFonts w:asciiTheme="majorHAnsi" w:eastAsiaTheme="majorEastAsia" w:hAnsiTheme="majorHAnsi" w:cs="Arial"/>
          <w:b/>
          <w:bCs/>
          <w:color w:val="000000"/>
          <w:szCs w:val="32"/>
        </w:rPr>
      </w:pPr>
      <w:r w:rsidRPr="008922B8">
        <w:rPr>
          <w:rFonts w:asciiTheme="majorHAnsi" w:eastAsiaTheme="majorEastAsia" w:hAnsiTheme="majorHAnsi" w:cs="Arial"/>
          <w:b/>
          <w:bCs/>
          <w:color w:val="000000"/>
          <w:szCs w:val="32"/>
        </w:rPr>
        <w:t>Contents</w:t>
      </w:r>
    </w:p>
    <w:p w14:paraId="6FACBFA8" w14:textId="5F2DFB8E" w:rsidR="00C26E7F" w:rsidRPr="00942027" w:rsidRDefault="005E4E58" w:rsidP="008540DB">
      <w:pPr>
        <w:pStyle w:val="TOC1"/>
        <w:rPr>
          <w:kern w:val="2"/>
          <w:sz w:val="24"/>
          <w:szCs w:val="24"/>
          <w:lang w:eastAsia="en-GB"/>
          <w14:ligatures w14:val="standardContextual"/>
        </w:rPr>
      </w:pPr>
      <w:r w:rsidRPr="008922B8">
        <w:rPr>
          <w:rFonts w:eastAsiaTheme="majorEastAsia"/>
        </w:rPr>
        <w:fldChar w:fldCharType="begin"/>
      </w:r>
      <w:r w:rsidRPr="008922B8">
        <w:rPr>
          <w:rFonts w:eastAsiaTheme="majorEastAsia"/>
        </w:rPr>
        <w:instrText xml:space="preserve"> TOC \o "1-3" \h \z \u </w:instrText>
      </w:r>
      <w:r w:rsidRPr="008922B8">
        <w:rPr>
          <w:rFonts w:eastAsiaTheme="majorEastAsia"/>
        </w:rPr>
        <w:fldChar w:fldCharType="separate"/>
      </w:r>
      <w:hyperlink w:anchor="_Toc199861987" w:history="1">
        <w:r w:rsidR="00C26E7F" w:rsidRPr="00942027">
          <w:rPr>
            <w:rStyle w:val="Hyperlink"/>
            <w:rFonts w:asciiTheme="majorHAnsi" w:hAnsiTheme="majorHAnsi"/>
            <w:color w:val="000000" w:themeColor="text1"/>
            <w:sz w:val="24"/>
            <w:szCs w:val="24"/>
          </w:rPr>
          <w:t>1.</w:t>
        </w:r>
        <w:r w:rsidR="00C26E7F" w:rsidRPr="00942027">
          <w:rPr>
            <w:kern w:val="2"/>
            <w:sz w:val="24"/>
            <w:szCs w:val="24"/>
            <w:lang w:eastAsia="en-GB"/>
            <w14:ligatures w14:val="standardContextual"/>
          </w:rPr>
          <w:tab/>
        </w:r>
        <w:r w:rsidR="00EB199F" w:rsidRPr="00942027">
          <w:rPr>
            <w:kern w:val="2"/>
            <w:sz w:val="24"/>
            <w:szCs w:val="24"/>
            <w:lang w:eastAsia="en-GB"/>
            <w14:ligatures w14:val="standardContextual"/>
          </w:rPr>
          <w:t>Quality and purpose of care</w:t>
        </w:r>
        <w:r w:rsidR="00CE4E47" w:rsidRPr="00942027">
          <w:rPr>
            <w:kern w:val="2"/>
            <w:sz w:val="24"/>
            <w:szCs w:val="24"/>
            <w:lang w:eastAsia="en-GB"/>
            <w14:ligatures w14:val="standardContextual"/>
          </w:rPr>
          <w:t xml:space="preserve">; </w:t>
        </w:r>
        <w:r w:rsidR="00C26E7F" w:rsidRPr="00942027">
          <w:rPr>
            <w:rStyle w:val="Hyperlink"/>
            <w:rFonts w:asciiTheme="majorHAnsi" w:hAnsiTheme="majorHAnsi"/>
            <w:color w:val="000000" w:themeColor="text1"/>
            <w:sz w:val="24"/>
            <w:szCs w:val="24"/>
          </w:rPr>
          <w:t>A statement of the range of needs of the children for whom it is intended that the children’s home is to provide care and accommodation.</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_Toc199861987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4</w:t>
        </w:r>
        <w:r w:rsidR="00C26E7F" w:rsidRPr="00942027">
          <w:rPr>
            <w:webHidden/>
            <w:sz w:val="24"/>
            <w:szCs w:val="24"/>
          </w:rPr>
          <w:fldChar w:fldCharType="end"/>
        </w:r>
      </w:hyperlink>
    </w:p>
    <w:p w14:paraId="514189A4" w14:textId="6547C2B6" w:rsidR="00C26E7F" w:rsidRPr="00942027" w:rsidRDefault="00000000" w:rsidP="008540DB">
      <w:pPr>
        <w:pStyle w:val="TOC1"/>
        <w:rPr>
          <w:kern w:val="2"/>
          <w:sz w:val="24"/>
          <w:szCs w:val="24"/>
          <w:lang w:eastAsia="en-GB"/>
          <w14:ligatures w14:val="standardContextual"/>
        </w:rPr>
      </w:pPr>
      <w:hyperlink w:anchor="_Toc199861988" w:history="1">
        <w:r w:rsidR="00C26E7F" w:rsidRPr="00942027">
          <w:rPr>
            <w:rStyle w:val="Hyperlink"/>
            <w:rFonts w:asciiTheme="majorHAnsi" w:hAnsiTheme="majorHAnsi"/>
            <w:color w:val="000000" w:themeColor="text1"/>
            <w:sz w:val="24"/>
            <w:szCs w:val="24"/>
          </w:rPr>
          <w:t>2.</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 xml:space="preserve">Details of </w:t>
        </w:r>
        <w:r w:rsidR="001A15BF" w:rsidRPr="00942027">
          <w:rPr>
            <w:rStyle w:val="Hyperlink"/>
            <w:rFonts w:asciiTheme="majorHAnsi" w:hAnsiTheme="majorHAnsi"/>
            <w:color w:val="000000" w:themeColor="text1"/>
            <w:sz w:val="24"/>
            <w:szCs w:val="24"/>
          </w:rPr>
          <w:t xml:space="preserve">our </w:t>
        </w:r>
        <w:r w:rsidR="00C26E7F" w:rsidRPr="00942027">
          <w:rPr>
            <w:rStyle w:val="Hyperlink"/>
            <w:rFonts w:asciiTheme="majorHAnsi" w:hAnsiTheme="majorHAnsi"/>
            <w:color w:val="000000" w:themeColor="text1"/>
            <w:sz w:val="24"/>
            <w:szCs w:val="24"/>
          </w:rPr>
          <w:t xml:space="preserve">home’s ethos, the outcomes that </w:t>
        </w:r>
        <w:r w:rsidR="00E45A25" w:rsidRPr="00942027">
          <w:rPr>
            <w:rStyle w:val="Hyperlink"/>
            <w:rFonts w:asciiTheme="majorHAnsi" w:hAnsiTheme="majorHAnsi"/>
            <w:color w:val="000000" w:themeColor="text1"/>
            <w:sz w:val="24"/>
            <w:szCs w:val="24"/>
          </w:rPr>
          <w:t xml:space="preserve">our </w:t>
        </w:r>
        <w:r w:rsidR="00C26E7F" w:rsidRPr="00942027">
          <w:rPr>
            <w:rStyle w:val="Hyperlink"/>
            <w:rFonts w:asciiTheme="majorHAnsi" w:hAnsiTheme="majorHAnsi"/>
            <w:color w:val="000000" w:themeColor="text1"/>
            <w:sz w:val="24"/>
            <w:szCs w:val="24"/>
          </w:rPr>
          <w:t xml:space="preserve">home seeks to achieve and </w:t>
        </w:r>
        <w:r w:rsidR="00E45A25" w:rsidRPr="00942027">
          <w:rPr>
            <w:rStyle w:val="Hyperlink"/>
            <w:rFonts w:asciiTheme="majorHAnsi" w:hAnsiTheme="majorHAnsi"/>
            <w:color w:val="000000" w:themeColor="text1"/>
            <w:sz w:val="24"/>
            <w:szCs w:val="24"/>
          </w:rPr>
          <w:t xml:space="preserve">our </w:t>
        </w:r>
        <w:r w:rsidR="00C26E7F" w:rsidRPr="00942027">
          <w:rPr>
            <w:rStyle w:val="Hyperlink"/>
            <w:rFonts w:asciiTheme="majorHAnsi" w:hAnsiTheme="majorHAnsi"/>
            <w:color w:val="000000" w:themeColor="text1"/>
            <w:sz w:val="24"/>
            <w:szCs w:val="24"/>
          </w:rPr>
          <w:t>approach to achieving them.</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_Toc199861988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4</w:t>
        </w:r>
        <w:r w:rsidR="00C26E7F" w:rsidRPr="00942027">
          <w:rPr>
            <w:webHidden/>
            <w:sz w:val="24"/>
            <w:szCs w:val="24"/>
          </w:rPr>
          <w:fldChar w:fldCharType="end"/>
        </w:r>
      </w:hyperlink>
    </w:p>
    <w:p w14:paraId="5A4A2AEC" w14:textId="1D9FC1A1" w:rsidR="00C26E7F" w:rsidRPr="00942027" w:rsidRDefault="00000000" w:rsidP="008540DB">
      <w:pPr>
        <w:pStyle w:val="TOC1"/>
        <w:rPr>
          <w:kern w:val="2"/>
          <w:sz w:val="24"/>
          <w:szCs w:val="24"/>
          <w:lang w:eastAsia="en-GB"/>
          <w14:ligatures w14:val="standardContextual"/>
        </w:rPr>
      </w:pPr>
      <w:hyperlink w:anchor="_Toc199861989" w:history="1">
        <w:r w:rsidR="00C26E7F" w:rsidRPr="00942027">
          <w:rPr>
            <w:rStyle w:val="Hyperlink"/>
            <w:rFonts w:asciiTheme="majorHAnsi" w:hAnsiTheme="majorHAnsi"/>
            <w:color w:val="000000" w:themeColor="text1"/>
            <w:sz w:val="24"/>
            <w:szCs w:val="24"/>
          </w:rPr>
          <w:t>3.</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A description of the accommodation offered by the home, including: (a) how accommodation has been adapted to the needs of children; (b) the age range, number and sex of children for whom it is intended that accommodation is to be provided; and (c) the type of accommodation, including sleeping accommodation.</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_Toc199861989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5</w:t>
        </w:r>
        <w:r w:rsidR="00C26E7F" w:rsidRPr="00942027">
          <w:rPr>
            <w:webHidden/>
            <w:sz w:val="24"/>
            <w:szCs w:val="24"/>
          </w:rPr>
          <w:fldChar w:fldCharType="end"/>
        </w:r>
      </w:hyperlink>
    </w:p>
    <w:p w14:paraId="6A5D9179" w14:textId="06064E8A" w:rsidR="00C26E7F" w:rsidRPr="00942027" w:rsidRDefault="00000000" w:rsidP="008540DB">
      <w:pPr>
        <w:pStyle w:val="TOC1"/>
        <w:rPr>
          <w:kern w:val="2"/>
          <w:sz w:val="24"/>
          <w:szCs w:val="24"/>
          <w:lang w:eastAsia="en-GB"/>
          <w14:ligatures w14:val="standardContextual"/>
        </w:rPr>
      </w:pPr>
      <w:hyperlink w:anchor="_Toc199861990" w:history="1">
        <w:r w:rsidR="00C26E7F" w:rsidRPr="00942027">
          <w:rPr>
            <w:rStyle w:val="Hyperlink"/>
            <w:rFonts w:asciiTheme="majorHAnsi" w:hAnsiTheme="majorHAnsi"/>
            <w:color w:val="000000" w:themeColor="text1"/>
            <w:sz w:val="24"/>
            <w:szCs w:val="24"/>
          </w:rPr>
          <w:t>4.</w:t>
        </w:r>
        <w:r w:rsidR="00C26E7F" w:rsidRPr="00942027">
          <w:rPr>
            <w:kern w:val="2"/>
            <w:sz w:val="24"/>
            <w:szCs w:val="24"/>
            <w:lang w:eastAsia="en-GB"/>
            <w14:ligatures w14:val="standardContextual"/>
          </w:rPr>
          <w:tab/>
        </w:r>
        <w:r w:rsidR="00040825" w:rsidRPr="00942027">
          <w:rPr>
            <w:rStyle w:val="Hyperlink"/>
            <w:rFonts w:asciiTheme="majorHAnsi" w:hAnsiTheme="majorHAnsi"/>
            <w:color w:val="000000" w:themeColor="text1"/>
            <w:sz w:val="24"/>
            <w:szCs w:val="24"/>
          </w:rPr>
          <w:t>L</w:t>
        </w:r>
        <w:r w:rsidR="00C26E7F" w:rsidRPr="00942027">
          <w:rPr>
            <w:rStyle w:val="Hyperlink"/>
            <w:rFonts w:asciiTheme="majorHAnsi" w:hAnsiTheme="majorHAnsi"/>
            <w:color w:val="000000" w:themeColor="text1"/>
            <w:sz w:val="24"/>
            <w:szCs w:val="24"/>
          </w:rPr>
          <w:t xml:space="preserve">ocation of the </w:t>
        </w:r>
        <w:r w:rsidR="00040825" w:rsidRPr="00942027">
          <w:rPr>
            <w:rStyle w:val="Hyperlink"/>
            <w:rFonts w:asciiTheme="majorHAnsi" w:hAnsiTheme="majorHAnsi"/>
            <w:color w:val="000000" w:themeColor="text1"/>
            <w:sz w:val="24"/>
            <w:szCs w:val="24"/>
          </w:rPr>
          <w:t>Andaman house</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_Toc199861990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6</w:t>
        </w:r>
        <w:r w:rsidR="00C26E7F" w:rsidRPr="00942027">
          <w:rPr>
            <w:webHidden/>
            <w:sz w:val="24"/>
            <w:szCs w:val="24"/>
          </w:rPr>
          <w:fldChar w:fldCharType="end"/>
        </w:r>
      </w:hyperlink>
    </w:p>
    <w:p w14:paraId="22A2C4D2" w14:textId="0753E05B" w:rsidR="00C26E7F" w:rsidRPr="00942027" w:rsidRDefault="00000000" w:rsidP="008540DB">
      <w:pPr>
        <w:pStyle w:val="TOC1"/>
        <w:rPr>
          <w:kern w:val="2"/>
          <w:sz w:val="24"/>
          <w:szCs w:val="24"/>
          <w:lang w:eastAsia="en-GB"/>
          <w14:ligatures w14:val="standardContextual"/>
        </w:rPr>
      </w:pPr>
      <w:hyperlink w:anchor="_Toc199861991" w:history="1">
        <w:r w:rsidR="00C26E7F" w:rsidRPr="00942027">
          <w:rPr>
            <w:rStyle w:val="Hyperlink"/>
            <w:rFonts w:asciiTheme="majorHAnsi" w:hAnsiTheme="majorHAnsi"/>
            <w:color w:val="000000" w:themeColor="text1"/>
            <w:sz w:val="24"/>
            <w:szCs w:val="24"/>
          </w:rPr>
          <w:t>5.</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The arrangements for supporting the cultural, linguistic and religious needs of children.</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_Toc199861991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7</w:t>
        </w:r>
        <w:r w:rsidR="00C26E7F" w:rsidRPr="00942027">
          <w:rPr>
            <w:webHidden/>
            <w:sz w:val="24"/>
            <w:szCs w:val="24"/>
          </w:rPr>
          <w:fldChar w:fldCharType="end"/>
        </w:r>
      </w:hyperlink>
    </w:p>
    <w:p w14:paraId="59657B6A" w14:textId="288C44A2" w:rsidR="00C26E7F" w:rsidRPr="00942027" w:rsidRDefault="00000000" w:rsidP="008540DB">
      <w:pPr>
        <w:pStyle w:val="TOC1"/>
        <w:rPr>
          <w:kern w:val="2"/>
          <w:sz w:val="24"/>
          <w:szCs w:val="24"/>
          <w:lang w:eastAsia="en-GB"/>
          <w14:ligatures w14:val="standardContextual"/>
        </w:rPr>
      </w:pPr>
      <w:hyperlink w:anchor="_Toc199861992" w:history="1">
        <w:r w:rsidR="00C26E7F" w:rsidRPr="00942027">
          <w:rPr>
            <w:rStyle w:val="Hyperlink"/>
            <w:rFonts w:asciiTheme="majorHAnsi" w:hAnsiTheme="majorHAnsi"/>
            <w:color w:val="000000" w:themeColor="text1"/>
            <w:sz w:val="24"/>
            <w:szCs w:val="24"/>
          </w:rPr>
          <w:t>6.</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Details of who to contact if a person has a complaint about the home and how that person can access the home’s complaints policy.</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_Toc199861992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7</w:t>
        </w:r>
        <w:r w:rsidR="00C26E7F" w:rsidRPr="00942027">
          <w:rPr>
            <w:webHidden/>
            <w:sz w:val="24"/>
            <w:szCs w:val="24"/>
          </w:rPr>
          <w:fldChar w:fldCharType="end"/>
        </w:r>
      </w:hyperlink>
    </w:p>
    <w:p w14:paraId="253C6428" w14:textId="1A68DF99" w:rsidR="00C26E7F" w:rsidRPr="00942027" w:rsidRDefault="00000000" w:rsidP="008540DB">
      <w:pPr>
        <w:pStyle w:val="TOC1"/>
        <w:rPr>
          <w:kern w:val="2"/>
          <w:sz w:val="24"/>
          <w:szCs w:val="24"/>
          <w:lang w:eastAsia="en-GB"/>
          <w14:ligatures w14:val="standardContextual"/>
        </w:rPr>
      </w:pPr>
      <w:hyperlink w:anchor="_Toc199861993" w:history="1">
        <w:r w:rsidR="00C26E7F" w:rsidRPr="00942027">
          <w:rPr>
            <w:rStyle w:val="Hyperlink"/>
            <w:rFonts w:asciiTheme="majorHAnsi" w:hAnsiTheme="majorHAnsi"/>
            <w:color w:val="000000" w:themeColor="text1"/>
            <w:sz w:val="24"/>
            <w:szCs w:val="24"/>
          </w:rPr>
          <w:t>7.</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Details of how a person, body or organisation involved in the care or protection of a child can access the home’s child protection policies or the behaviour management policy.</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_Toc199861993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8</w:t>
        </w:r>
        <w:r w:rsidR="00C26E7F" w:rsidRPr="00942027">
          <w:rPr>
            <w:webHidden/>
            <w:sz w:val="24"/>
            <w:szCs w:val="24"/>
          </w:rPr>
          <w:fldChar w:fldCharType="end"/>
        </w:r>
      </w:hyperlink>
    </w:p>
    <w:p w14:paraId="18DB136C" w14:textId="4ADAE561" w:rsidR="00C26E7F" w:rsidRPr="00942027" w:rsidRDefault="00000000" w:rsidP="008540DB">
      <w:pPr>
        <w:pStyle w:val="TOC1"/>
        <w:rPr>
          <w:kern w:val="2"/>
          <w:sz w:val="24"/>
          <w:szCs w:val="24"/>
          <w:lang w:eastAsia="en-GB"/>
          <w14:ligatures w14:val="standardContextual"/>
        </w:rPr>
      </w:pPr>
      <w:hyperlink w:anchor="_Toc199861994" w:history="1">
        <w:r w:rsidR="00C26E7F" w:rsidRPr="00942027">
          <w:rPr>
            <w:rStyle w:val="Hyperlink"/>
            <w:rFonts w:asciiTheme="majorHAnsi" w:hAnsiTheme="majorHAnsi"/>
            <w:color w:val="000000" w:themeColor="text1"/>
            <w:sz w:val="24"/>
            <w:szCs w:val="24"/>
          </w:rPr>
          <w:t>8.</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A description of the home’s policy and approach to consulting children about the quality of their care.</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_Toc199861994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10</w:t>
        </w:r>
        <w:r w:rsidR="00C26E7F" w:rsidRPr="00942027">
          <w:rPr>
            <w:webHidden/>
            <w:sz w:val="24"/>
            <w:szCs w:val="24"/>
          </w:rPr>
          <w:fldChar w:fldCharType="end"/>
        </w:r>
      </w:hyperlink>
    </w:p>
    <w:p w14:paraId="2784D540" w14:textId="41CE877D" w:rsidR="00C26E7F" w:rsidRPr="00942027" w:rsidRDefault="00000000" w:rsidP="008540DB">
      <w:pPr>
        <w:pStyle w:val="TOC1"/>
        <w:rPr>
          <w:kern w:val="2"/>
          <w:sz w:val="24"/>
          <w:szCs w:val="24"/>
          <w:lang w:eastAsia="en-GB"/>
          <w14:ligatures w14:val="standardContextual"/>
        </w:rPr>
      </w:pPr>
      <w:hyperlink w:anchor="_Toc199861995" w:history="1">
        <w:r w:rsidR="00C26E7F" w:rsidRPr="00942027">
          <w:rPr>
            <w:rStyle w:val="Hyperlink"/>
            <w:rFonts w:asciiTheme="majorHAnsi" w:hAnsiTheme="majorHAnsi"/>
            <w:color w:val="000000" w:themeColor="text1"/>
            <w:sz w:val="24"/>
            <w:szCs w:val="24"/>
          </w:rPr>
          <w:t>9.</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A description of the home’s policy and approach in relation to— (a) anti-discriminatory practice in respect of children and their families; and (b) children’s rights.</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_Toc199861995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10</w:t>
        </w:r>
        <w:r w:rsidR="00C26E7F" w:rsidRPr="00942027">
          <w:rPr>
            <w:webHidden/>
            <w:sz w:val="24"/>
            <w:szCs w:val="24"/>
          </w:rPr>
          <w:fldChar w:fldCharType="end"/>
        </w:r>
      </w:hyperlink>
    </w:p>
    <w:p w14:paraId="4927FDEF" w14:textId="3D1C7B92" w:rsidR="00C26E7F" w:rsidRPr="00942027" w:rsidRDefault="00000000" w:rsidP="008540DB">
      <w:pPr>
        <w:pStyle w:val="TOC1"/>
        <w:rPr>
          <w:kern w:val="2"/>
          <w:sz w:val="24"/>
          <w:szCs w:val="24"/>
          <w:lang w:eastAsia="en-GB"/>
          <w14:ligatures w14:val="standardContextual"/>
        </w:rPr>
      </w:pPr>
      <w:hyperlink w:anchor="_Toc199861996" w:history="1">
        <w:r w:rsidR="00C26E7F" w:rsidRPr="00942027">
          <w:rPr>
            <w:rStyle w:val="Hyperlink"/>
            <w:rFonts w:asciiTheme="majorHAnsi" w:hAnsiTheme="majorHAnsi"/>
            <w:color w:val="000000" w:themeColor="text1"/>
            <w:sz w:val="24"/>
            <w:szCs w:val="24"/>
          </w:rPr>
          <w:t>10.</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Details of provision to support children with special educational needs.</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_Toc199861996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12</w:t>
        </w:r>
        <w:r w:rsidR="00C26E7F" w:rsidRPr="00942027">
          <w:rPr>
            <w:webHidden/>
            <w:sz w:val="24"/>
            <w:szCs w:val="24"/>
          </w:rPr>
          <w:fldChar w:fldCharType="end"/>
        </w:r>
      </w:hyperlink>
    </w:p>
    <w:p w14:paraId="1E459B62" w14:textId="05E3EC8B" w:rsidR="00C26E7F" w:rsidRPr="00942027" w:rsidRDefault="00000000" w:rsidP="008540DB">
      <w:pPr>
        <w:pStyle w:val="TOC1"/>
        <w:rPr>
          <w:kern w:val="2"/>
          <w:sz w:val="24"/>
          <w:szCs w:val="24"/>
          <w:lang w:eastAsia="en-GB"/>
          <w14:ligatures w14:val="standardContextual"/>
        </w:rPr>
      </w:pPr>
      <w:hyperlink w:anchor="_Toc199861998" w:history="1">
        <w:r w:rsidR="00C26E7F" w:rsidRPr="00942027">
          <w:rPr>
            <w:rStyle w:val="Hyperlink"/>
            <w:rFonts w:asciiTheme="majorHAnsi" w:hAnsiTheme="majorHAnsi"/>
            <w:color w:val="000000" w:themeColor="text1"/>
            <w:sz w:val="24"/>
            <w:szCs w:val="24"/>
          </w:rPr>
          <w:t>1</w:t>
        </w:r>
        <w:r w:rsidR="00824BA8" w:rsidRPr="00942027">
          <w:rPr>
            <w:rStyle w:val="Hyperlink"/>
            <w:rFonts w:asciiTheme="majorHAnsi" w:hAnsiTheme="majorHAnsi"/>
            <w:color w:val="000000" w:themeColor="text1"/>
            <w:sz w:val="24"/>
            <w:szCs w:val="24"/>
          </w:rPr>
          <w:t>1</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The arrangements enable children to participate in and benefit from a variety of activities that meet their needs, develop, and reflect their creative, intellectual, physical, and social interests and skills.</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_Toc199861998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13</w:t>
        </w:r>
        <w:r w:rsidR="00C26E7F" w:rsidRPr="00942027">
          <w:rPr>
            <w:webHidden/>
            <w:sz w:val="24"/>
            <w:szCs w:val="24"/>
          </w:rPr>
          <w:fldChar w:fldCharType="end"/>
        </w:r>
      </w:hyperlink>
    </w:p>
    <w:p w14:paraId="6F66C51B" w14:textId="29E98DB2" w:rsidR="00C26E7F" w:rsidRPr="00942027" w:rsidRDefault="00000000" w:rsidP="008540DB">
      <w:pPr>
        <w:pStyle w:val="TOC1"/>
        <w:rPr>
          <w:kern w:val="2"/>
          <w:sz w:val="24"/>
          <w:szCs w:val="24"/>
          <w:lang w:eastAsia="en-GB"/>
          <w14:ligatures w14:val="standardContextual"/>
        </w:rPr>
      </w:pPr>
      <w:hyperlink w:anchor="_Toc199861999" w:history="1">
        <w:r w:rsidR="00C26E7F" w:rsidRPr="00942027">
          <w:rPr>
            <w:rStyle w:val="Hyperlink"/>
            <w:rFonts w:asciiTheme="majorHAnsi" w:hAnsiTheme="majorHAnsi"/>
            <w:color w:val="000000" w:themeColor="text1"/>
            <w:sz w:val="24"/>
            <w:szCs w:val="24"/>
          </w:rPr>
          <w:t>1</w:t>
        </w:r>
        <w:r w:rsidR="00824BA8" w:rsidRPr="00942027">
          <w:rPr>
            <w:rStyle w:val="Hyperlink"/>
            <w:rFonts w:asciiTheme="majorHAnsi" w:hAnsiTheme="majorHAnsi"/>
            <w:color w:val="000000" w:themeColor="text1"/>
            <w:sz w:val="24"/>
            <w:szCs w:val="24"/>
          </w:rPr>
          <w:t>2</w:t>
        </w:r>
        <w:r w:rsidR="00C26E7F" w:rsidRPr="00942027">
          <w:rPr>
            <w:rStyle w:val="Hyperlink"/>
            <w:rFonts w:asciiTheme="majorHAnsi" w:hAnsiTheme="majorHAnsi"/>
            <w:color w:val="000000" w:themeColor="text1"/>
            <w:sz w:val="24"/>
            <w:szCs w:val="24"/>
          </w:rPr>
          <w:t>.</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 xml:space="preserve">Details of any healthcare or therapy provided, including (a) details of the qualifications and professional supervision of the staff involved in providing any healthcare or therapy; and (b) information about how the effectiveness of any healthcare or therapy provided is measured, the evidence demonstrating </w:t>
        </w:r>
        <w:r w:rsidR="00C26E7F" w:rsidRPr="00942027">
          <w:rPr>
            <w:rStyle w:val="Hyperlink"/>
            <w:rFonts w:asciiTheme="majorHAnsi" w:hAnsiTheme="majorHAnsi"/>
            <w:color w:val="000000" w:themeColor="text1"/>
            <w:sz w:val="24"/>
            <w:szCs w:val="24"/>
          </w:rPr>
          <w:lastRenderedPageBreak/>
          <w:t>its effectiveness and details of how the information or the evidence can be accessed.</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_Toc199861999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14</w:t>
        </w:r>
        <w:r w:rsidR="00C26E7F" w:rsidRPr="00942027">
          <w:rPr>
            <w:webHidden/>
            <w:sz w:val="24"/>
            <w:szCs w:val="24"/>
          </w:rPr>
          <w:fldChar w:fldCharType="end"/>
        </w:r>
      </w:hyperlink>
    </w:p>
    <w:p w14:paraId="54A49A16" w14:textId="5C37E7CC" w:rsidR="00C26E7F" w:rsidRPr="00942027" w:rsidRDefault="00000000" w:rsidP="008540DB">
      <w:pPr>
        <w:pStyle w:val="TOC1"/>
        <w:rPr>
          <w:kern w:val="2"/>
          <w:sz w:val="24"/>
          <w:szCs w:val="24"/>
          <w:lang w:eastAsia="en-GB"/>
          <w14:ligatures w14:val="standardContextual"/>
        </w:rPr>
      </w:pPr>
      <w:hyperlink w:anchor="_Toc199862000" w:history="1">
        <w:r w:rsidR="00C26E7F" w:rsidRPr="00942027">
          <w:rPr>
            <w:rStyle w:val="Hyperlink"/>
            <w:rFonts w:asciiTheme="majorHAnsi" w:hAnsiTheme="majorHAnsi"/>
            <w:color w:val="000000" w:themeColor="text1"/>
            <w:sz w:val="24"/>
            <w:szCs w:val="24"/>
          </w:rPr>
          <w:t>1</w:t>
        </w:r>
        <w:r w:rsidR="00824BA8" w:rsidRPr="00942027">
          <w:rPr>
            <w:rStyle w:val="Hyperlink"/>
            <w:rFonts w:asciiTheme="majorHAnsi" w:hAnsiTheme="majorHAnsi"/>
            <w:color w:val="000000" w:themeColor="text1"/>
            <w:sz w:val="24"/>
            <w:szCs w:val="24"/>
          </w:rPr>
          <w:t>3</w:t>
        </w:r>
        <w:r w:rsidR="00C26E7F" w:rsidRPr="00942027">
          <w:rPr>
            <w:rStyle w:val="Hyperlink"/>
            <w:rFonts w:asciiTheme="majorHAnsi" w:hAnsiTheme="majorHAnsi"/>
            <w:color w:val="000000" w:themeColor="text1"/>
            <w:sz w:val="24"/>
            <w:szCs w:val="24"/>
          </w:rPr>
          <w:t>.</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The arrangements for promoting contact between children and their families and friends.</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_Toc199862000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16</w:t>
        </w:r>
        <w:r w:rsidR="00C26E7F" w:rsidRPr="00942027">
          <w:rPr>
            <w:webHidden/>
            <w:sz w:val="24"/>
            <w:szCs w:val="24"/>
          </w:rPr>
          <w:fldChar w:fldCharType="end"/>
        </w:r>
      </w:hyperlink>
    </w:p>
    <w:p w14:paraId="49B832CE" w14:textId="4E5AB63B" w:rsidR="00C26E7F" w:rsidRPr="00942027" w:rsidRDefault="00000000" w:rsidP="008540DB">
      <w:pPr>
        <w:pStyle w:val="TOC1"/>
        <w:rPr>
          <w:kern w:val="2"/>
          <w:sz w:val="24"/>
          <w:szCs w:val="24"/>
          <w:lang w:eastAsia="en-GB"/>
          <w14:ligatures w14:val="standardContextual"/>
        </w:rPr>
      </w:pPr>
      <w:hyperlink w:anchor="_Toc199862001" w:history="1">
        <w:r w:rsidR="00C26E7F" w:rsidRPr="00942027">
          <w:rPr>
            <w:rStyle w:val="Hyperlink"/>
            <w:rFonts w:asciiTheme="majorHAnsi" w:hAnsiTheme="majorHAnsi"/>
            <w:color w:val="000000" w:themeColor="text1"/>
            <w:sz w:val="24"/>
            <w:szCs w:val="24"/>
          </w:rPr>
          <w:t>1</w:t>
        </w:r>
        <w:r w:rsidR="00824BA8" w:rsidRPr="00942027">
          <w:rPr>
            <w:rStyle w:val="Hyperlink"/>
            <w:rFonts w:asciiTheme="majorHAnsi" w:hAnsiTheme="majorHAnsi"/>
            <w:color w:val="000000" w:themeColor="text1"/>
            <w:sz w:val="24"/>
            <w:szCs w:val="24"/>
          </w:rPr>
          <w:t>4</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A description of the home’s approach to the monitoring and surveillance of children.</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_Toc199862001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17</w:t>
        </w:r>
        <w:r w:rsidR="00C26E7F" w:rsidRPr="00942027">
          <w:rPr>
            <w:webHidden/>
            <w:sz w:val="24"/>
            <w:szCs w:val="24"/>
          </w:rPr>
          <w:fldChar w:fldCharType="end"/>
        </w:r>
      </w:hyperlink>
    </w:p>
    <w:p w14:paraId="3A81E97E" w14:textId="74288754" w:rsidR="00C26E7F" w:rsidRPr="00942027" w:rsidRDefault="00000000" w:rsidP="008540DB">
      <w:pPr>
        <w:pStyle w:val="TOC1"/>
        <w:rPr>
          <w:kern w:val="2"/>
          <w:sz w:val="24"/>
          <w:szCs w:val="24"/>
          <w:lang w:eastAsia="en-GB"/>
          <w14:ligatures w14:val="standardContextual"/>
        </w:rPr>
      </w:pPr>
      <w:hyperlink w:anchor="_Toc199862002" w:history="1">
        <w:r w:rsidR="00C26E7F" w:rsidRPr="00942027">
          <w:rPr>
            <w:rStyle w:val="Hyperlink"/>
            <w:rFonts w:asciiTheme="majorHAnsi" w:hAnsiTheme="majorHAnsi"/>
            <w:color w:val="000000" w:themeColor="text1"/>
            <w:sz w:val="24"/>
            <w:szCs w:val="24"/>
          </w:rPr>
          <w:t>1</w:t>
        </w:r>
        <w:r w:rsidR="00824BA8" w:rsidRPr="00942027">
          <w:rPr>
            <w:rStyle w:val="Hyperlink"/>
            <w:rFonts w:asciiTheme="majorHAnsi" w:hAnsiTheme="majorHAnsi"/>
            <w:color w:val="000000" w:themeColor="text1"/>
            <w:sz w:val="24"/>
            <w:szCs w:val="24"/>
          </w:rPr>
          <w:t>5</w:t>
        </w:r>
        <w:r w:rsidR="00C26E7F" w:rsidRPr="00942027">
          <w:rPr>
            <w:rStyle w:val="Hyperlink"/>
            <w:rFonts w:asciiTheme="majorHAnsi" w:hAnsiTheme="majorHAnsi"/>
            <w:color w:val="000000" w:themeColor="text1"/>
            <w:sz w:val="24"/>
            <w:szCs w:val="24"/>
          </w:rPr>
          <w:t>.</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Details of the home’s approach to behavioural support, including information about— (a) the home’s approach to restraint in relation to children; and (b) how persons working in the home are trained in restraint, and how their competence is assessed.</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_Toc199862002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17</w:t>
        </w:r>
        <w:r w:rsidR="00C26E7F" w:rsidRPr="00942027">
          <w:rPr>
            <w:webHidden/>
            <w:sz w:val="24"/>
            <w:szCs w:val="24"/>
          </w:rPr>
          <w:fldChar w:fldCharType="end"/>
        </w:r>
      </w:hyperlink>
    </w:p>
    <w:p w14:paraId="24E76CC1" w14:textId="03AC9E31" w:rsidR="00C26E7F" w:rsidRPr="00942027" w:rsidRDefault="00000000" w:rsidP="008540DB">
      <w:pPr>
        <w:pStyle w:val="TOC1"/>
        <w:rPr>
          <w:kern w:val="2"/>
          <w:sz w:val="24"/>
          <w:szCs w:val="24"/>
          <w:lang w:eastAsia="en-GB"/>
          <w14:ligatures w14:val="standardContextual"/>
        </w:rPr>
      </w:pPr>
      <w:hyperlink w:anchor="_Toc199862003" w:history="1">
        <w:r w:rsidR="00C26E7F" w:rsidRPr="00942027">
          <w:rPr>
            <w:rStyle w:val="Hyperlink"/>
            <w:rFonts w:asciiTheme="majorHAnsi" w:hAnsiTheme="majorHAnsi"/>
            <w:color w:val="000000" w:themeColor="text1"/>
            <w:sz w:val="24"/>
            <w:szCs w:val="24"/>
          </w:rPr>
          <w:t>17.</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The name and work address of— (a) the registered provider; (b) the responsible individual (if one is nominated); and (c) the registered manager (if one is appointed).</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_Toc199862003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19</w:t>
        </w:r>
        <w:r w:rsidR="00C26E7F" w:rsidRPr="00942027">
          <w:rPr>
            <w:webHidden/>
            <w:sz w:val="24"/>
            <w:szCs w:val="24"/>
          </w:rPr>
          <w:fldChar w:fldCharType="end"/>
        </w:r>
      </w:hyperlink>
    </w:p>
    <w:p w14:paraId="5D43E3C1" w14:textId="04AA67F7" w:rsidR="00C26E7F" w:rsidRPr="00942027" w:rsidRDefault="00000000" w:rsidP="008540DB">
      <w:pPr>
        <w:pStyle w:val="TOC1"/>
        <w:rPr>
          <w:kern w:val="2"/>
          <w:sz w:val="24"/>
          <w:szCs w:val="24"/>
          <w:lang w:eastAsia="en-GB"/>
          <w14:ligatures w14:val="standardContextual"/>
        </w:rPr>
      </w:pPr>
      <w:hyperlink w:anchor="_Toc199862004" w:history="1">
        <w:r w:rsidR="00F267CB">
          <w:rPr>
            <w:rStyle w:val="Hyperlink"/>
            <w:rFonts w:asciiTheme="majorHAnsi" w:hAnsiTheme="majorHAnsi"/>
            <w:color w:val="000000" w:themeColor="text1"/>
            <w:sz w:val="24"/>
            <w:szCs w:val="24"/>
          </w:rPr>
          <w:t>18</w:t>
        </w:r>
        <w:r w:rsidR="00C26E7F" w:rsidRPr="00942027">
          <w:rPr>
            <w:rStyle w:val="Hyperlink"/>
            <w:rFonts w:asciiTheme="majorHAnsi" w:hAnsiTheme="majorHAnsi"/>
            <w:color w:val="000000" w:themeColor="text1"/>
            <w:sz w:val="24"/>
            <w:szCs w:val="24"/>
          </w:rPr>
          <w:t>.</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Details of the experience and qualifications of staff, including any staff commissioned to provide education or health care.</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_Toc199862004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19</w:t>
        </w:r>
        <w:r w:rsidR="00C26E7F" w:rsidRPr="00942027">
          <w:rPr>
            <w:webHidden/>
            <w:sz w:val="24"/>
            <w:szCs w:val="24"/>
          </w:rPr>
          <w:fldChar w:fldCharType="end"/>
        </w:r>
      </w:hyperlink>
    </w:p>
    <w:p w14:paraId="1085536F" w14:textId="53A1ED61" w:rsidR="00C26E7F" w:rsidRDefault="00000000" w:rsidP="008540DB">
      <w:pPr>
        <w:pStyle w:val="TOC1"/>
      </w:pPr>
      <w:hyperlink w:anchor="_Toc199862005" w:history="1">
        <w:r w:rsidR="00F267CB">
          <w:rPr>
            <w:rStyle w:val="Hyperlink"/>
            <w:rFonts w:asciiTheme="majorHAnsi" w:hAnsiTheme="majorHAnsi"/>
            <w:color w:val="000000" w:themeColor="text1"/>
            <w:sz w:val="24"/>
            <w:szCs w:val="24"/>
          </w:rPr>
          <w:t>19</w:t>
        </w:r>
        <w:r w:rsidR="00C26E7F" w:rsidRPr="00942027">
          <w:rPr>
            <w:rStyle w:val="Hyperlink"/>
            <w:rFonts w:asciiTheme="majorHAnsi" w:hAnsiTheme="majorHAnsi"/>
            <w:color w:val="000000" w:themeColor="text1"/>
            <w:sz w:val="24"/>
            <w:szCs w:val="24"/>
          </w:rPr>
          <w:t>.</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Details of the management and staffing structure of the home, including arrangements for the professional supervision of staff, including staff that provide education or health care.</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_Toc199862005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19</w:t>
        </w:r>
        <w:r w:rsidR="00C26E7F" w:rsidRPr="00942027">
          <w:rPr>
            <w:webHidden/>
            <w:sz w:val="24"/>
            <w:szCs w:val="24"/>
          </w:rPr>
          <w:fldChar w:fldCharType="end"/>
        </w:r>
      </w:hyperlink>
    </w:p>
    <w:p w14:paraId="257211BB" w14:textId="4E29E0A5" w:rsidR="004B62CC" w:rsidRPr="004B62CC" w:rsidRDefault="00643FDC" w:rsidP="00643FDC">
      <w:pPr>
        <w:ind w:left="567"/>
        <w:rPr>
          <w:rFonts w:asciiTheme="majorHAnsi" w:hAnsiTheme="majorHAnsi"/>
        </w:rPr>
      </w:pPr>
      <w:r w:rsidRPr="00643FDC">
        <w:rPr>
          <w:rFonts w:asciiTheme="majorHAnsi" w:hAnsiTheme="majorHAnsi"/>
          <w:sz w:val="24"/>
          <w:szCs w:val="24"/>
        </w:rPr>
        <w:t>20.</w:t>
      </w:r>
      <w:r w:rsidR="004B62CC" w:rsidRPr="00643FDC">
        <w:rPr>
          <w:rFonts w:asciiTheme="majorHAnsi" w:hAnsiTheme="majorHAnsi"/>
          <w:sz w:val="24"/>
          <w:szCs w:val="24"/>
        </w:rPr>
        <w:t>Supervision and</w:t>
      </w:r>
      <w:r w:rsidR="004B62CC" w:rsidRPr="004B62CC">
        <w:rPr>
          <w:rFonts w:asciiTheme="majorHAnsi" w:hAnsiTheme="majorHAnsi"/>
        </w:rPr>
        <w:t xml:space="preserve"> </w:t>
      </w:r>
      <w:r w:rsidR="004B62CC" w:rsidRPr="004B62CC">
        <w:rPr>
          <w:rFonts w:asciiTheme="majorHAnsi" w:hAnsiTheme="majorHAnsi"/>
          <w:sz w:val="24"/>
          <w:szCs w:val="24"/>
        </w:rPr>
        <w:t>support</w:t>
      </w:r>
    </w:p>
    <w:p w14:paraId="2501A3A7" w14:textId="557B28D3" w:rsidR="00C26E7F" w:rsidRPr="00942027" w:rsidRDefault="00000000" w:rsidP="008540DB">
      <w:pPr>
        <w:pStyle w:val="TOC1"/>
        <w:rPr>
          <w:kern w:val="2"/>
          <w:sz w:val="24"/>
          <w:szCs w:val="24"/>
          <w:lang w:eastAsia="en-GB"/>
          <w14:ligatures w14:val="standardContextual"/>
        </w:rPr>
      </w:pPr>
      <w:hyperlink w:anchor="_Toc199862007" w:history="1">
        <w:r w:rsidR="00C26E7F" w:rsidRPr="00942027">
          <w:rPr>
            <w:rStyle w:val="Hyperlink"/>
            <w:rFonts w:asciiTheme="majorHAnsi" w:hAnsiTheme="majorHAnsi"/>
            <w:color w:val="000000" w:themeColor="text1"/>
            <w:sz w:val="24"/>
            <w:szCs w:val="24"/>
          </w:rPr>
          <w:t>2</w:t>
        </w:r>
        <w:r w:rsidR="00643FDC">
          <w:rPr>
            <w:rStyle w:val="Hyperlink"/>
            <w:rFonts w:asciiTheme="majorHAnsi" w:hAnsiTheme="majorHAnsi"/>
            <w:color w:val="000000" w:themeColor="text1"/>
            <w:sz w:val="24"/>
            <w:szCs w:val="24"/>
          </w:rPr>
          <w:t>1</w:t>
        </w:r>
        <w:r w:rsidR="00C26E7F" w:rsidRPr="00942027">
          <w:rPr>
            <w:rStyle w:val="Hyperlink"/>
            <w:rFonts w:asciiTheme="majorHAnsi" w:hAnsiTheme="majorHAnsi"/>
            <w:color w:val="000000" w:themeColor="text1"/>
            <w:sz w:val="24"/>
            <w:szCs w:val="24"/>
          </w:rPr>
          <w:t>.</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If the staff are all of one sex, or mainly of one sex, a description of how the home promotes appropriate role models of both sexes</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_Toc199862007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21</w:t>
        </w:r>
        <w:r w:rsidR="00C26E7F" w:rsidRPr="00942027">
          <w:rPr>
            <w:webHidden/>
            <w:sz w:val="24"/>
            <w:szCs w:val="24"/>
          </w:rPr>
          <w:fldChar w:fldCharType="end"/>
        </w:r>
      </w:hyperlink>
    </w:p>
    <w:p w14:paraId="4AF00932" w14:textId="706341A3" w:rsidR="00C26E7F" w:rsidRPr="00942027" w:rsidRDefault="00000000" w:rsidP="008540DB">
      <w:pPr>
        <w:pStyle w:val="TOC1"/>
        <w:rPr>
          <w:sz w:val="24"/>
          <w:szCs w:val="24"/>
        </w:rPr>
      </w:pPr>
      <w:hyperlink w:anchor="_Toc199862008" w:history="1">
        <w:r w:rsidR="00C26E7F" w:rsidRPr="00942027">
          <w:rPr>
            <w:rStyle w:val="Hyperlink"/>
            <w:rFonts w:asciiTheme="majorHAnsi" w:hAnsiTheme="majorHAnsi"/>
            <w:color w:val="000000" w:themeColor="text1"/>
            <w:sz w:val="24"/>
            <w:szCs w:val="24"/>
          </w:rPr>
          <w:t>2</w:t>
        </w:r>
        <w:r w:rsidR="00643FDC">
          <w:rPr>
            <w:rStyle w:val="Hyperlink"/>
            <w:rFonts w:asciiTheme="majorHAnsi" w:hAnsiTheme="majorHAnsi"/>
            <w:color w:val="000000" w:themeColor="text1"/>
            <w:sz w:val="24"/>
            <w:szCs w:val="24"/>
          </w:rPr>
          <w:t>2</w:t>
        </w:r>
        <w:r w:rsidR="00C26E7F" w:rsidRPr="00942027">
          <w:rPr>
            <w:rStyle w:val="Hyperlink"/>
            <w:rFonts w:asciiTheme="majorHAnsi" w:hAnsiTheme="majorHAnsi"/>
            <w:color w:val="000000" w:themeColor="text1"/>
            <w:sz w:val="24"/>
            <w:szCs w:val="24"/>
          </w:rPr>
          <w:t>.</w:t>
        </w:r>
        <w:r w:rsidR="00C26E7F" w:rsidRPr="00942027">
          <w:rPr>
            <w:kern w:val="2"/>
            <w:sz w:val="24"/>
            <w:szCs w:val="24"/>
            <w:lang w:eastAsia="en-GB"/>
            <w14:ligatures w14:val="standardContextual"/>
          </w:rPr>
          <w:tab/>
        </w:r>
        <w:r w:rsidR="00C26E7F" w:rsidRPr="00942027">
          <w:rPr>
            <w:rStyle w:val="Hyperlink"/>
            <w:rFonts w:asciiTheme="majorHAnsi" w:hAnsiTheme="majorHAnsi"/>
            <w:color w:val="000000" w:themeColor="text1"/>
            <w:sz w:val="24"/>
            <w:szCs w:val="24"/>
          </w:rPr>
          <w:t>Any criteria used for the admission of children to the home, including any policies and procedures for emergency admission.</w:t>
        </w:r>
        <w:r w:rsidR="00C26E7F" w:rsidRPr="00942027">
          <w:rPr>
            <w:webHidden/>
            <w:sz w:val="24"/>
            <w:szCs w:val="24"/>
          </w:rPr>
          <w:tab/>
        </w:r>
        <w:r w:rsidR="00C26E7F" w:rsidRPr="00942027">
          <w:rPr>
            <w:webHidden/>
            <w:sz w:val="24"/>
            <w:szCs w:val="24"/>
          </w:rPr>
          <w:fldChar w:fldCharType="begin"/>
        </w:r>
        <w:r w:rsidR="00C26E7F" w:rsidRPr="00942027">
          <w:rPr>
            <w:webHidden/>
            <w:sz w:val="24"/>
            <w:szCs w:val="24"/>
          </w:rPr>
          <w:instrText xml:space="preserve"> PAGEREF _Toc199862008 \h </w:instrText>
        </w:r>
        <w:r w:rsidR="00C26E7F" w:rsidRPr="00942027">
          <w:rPr>
            <w:webHidden/>
            <w:sz w:val="24"/>
            <w:szCs w:val="24"/>
          </w:rPr>
        </w:r>
        <w:r w:rsidR="00C26E7F" w:rsidRPr="00942027">
          <w:rPr>
            <w:webHidden/>
            <w:sz w:val="24"/>
            <w:szCs w:val="24"/>
          </w:rPr>
          <w:fldChar w:fldCharType="separate"/>
        </w:r>
        <w:r w:rsidR="00C26E7F" w:rsidRPr="00942027">
          <w:rPr>
            <w:webHidden/>
            <w:sz w:val="24"/>
            <w:szCs w:val="24"/>
          </w:rPr>
          <w:t>23</w:t>
        </w:r>
        <w:r w:rsidR="00C26E7F" w:rsidRPr="00942027">
          <w:rPr>
            <w:webHidden/>
            <w:sz w:val="24"/>
            <w:szCs w:val="24"/>
          </w:rPr>
          <w:fldChar w:fldCharType="end"/>
        </w:r>
      </w:hyperlink>
    </w:p>
    <w:p w14:paraId="40E5F4C5" w14:textId="77777777" w:rsidR="00B34F7B" w:rsidRPr="008922B8" w:rsidRDefault="00B34F7B" w:rsidP="00B34F7B">
      <w:pPr>
        <w:rPr>
          <w:rFonts w:asciiTheme="majorHAnsi" w:hAnsiTheme="majorHAnsi"/>
        </w:rPr>
      </w:pPr>
    </w:p>
    <w:p w14:paraId="51411D1A" w14:textId="77777777" w:rsidR="00EB199F" w:rsidRPr="008922B8" w:rsidRDefault="00EB199F" w:rsidP="00EB199F">
      <w:pPr>
        <w:rPr>
          <w:rFonts w:asciiTheme="majorHAnsi" w:hAnsiTheme="majorHAnsi"/>
        </w:rPr>
      </w:pPr>
    </w:p>
    <w:p w14:paraId="6403BB5B" w14:textId="77777777" w:rsidR="00EB199F" w:rsidRPr="00EE58F9" w:rsidRDefault="00EB199F" w:rsidP="00EB199F">
      <w:pPr>
        <w:pStyle w:val="IntenseQuote"/>
        <w:spacing w:before="240"/>
        <w:rPr>
          <w:rFonts w:asciiTheme="majorHAnsi" w:hAnsiTheme="majorHAnsi" w:cs="Arial"/>
          <w:color w:val="auto"/>
          <w:sz w:val="32"/>
          <w:szCs w:val="32"/>
        </w:rPr>
      </w:pPr>
      <w:bookmarkStart w:id="0" w:name="_Toc199856328"/>
      <w:r w:rsidRPr="00EE58F9">
        <w:rPr>
          <w:rFonts w:asciiTheme="majorHAnsi" w:hAnsiTheme="majorHAnsi" w:cs="Arial"/>
          <w:color w:val="auto"/>
          <w:sz w:val="32"/>
          <w:szCs w:val="32"/>
        </w:rPr>
        <w:t>Quality and Purpose of Care</w:t>
      </w:r>
      <w:bookmarkEnd w:id="0"/>
    </w:p>
    <w:p w14:paraId="4E1C9EAA" w14:textId="27038F83" w:rsidR="00B34F7B" w:rsidRPr="008922B8" w:rsidRDefault="00CD200F" w:rsidP="00CD200F">
      <w:pPr>
        <w:pStyle w:val="Heading1"/>
        <w:jc w:val="center"/>
        <w:rPr>
          <w:rFonts w:cs="Arial"/>
          <w:b/>
          <w:bCs/>
          <w:color w:val="auto"/>
          <w:sz w:val="22"/>
          <w:szCs w:val="22"/>
          <w:u w:val="single"/>
        </w:rPr>
      </w:pPr>
      <w:bookmarkStart w:id="1" w:name="_Toc199856329"/>
      <w:bookmarkStart w:id="2" w:name="_Toc199861987"/>
      <w:r w:rsidRPr="008922B8">
        <w:rPr>
          <w:rFonts w:cs="Arial"/>
          <w:color w:val="auto"/>
          <w:sz w:val="22"/>
          <w:szCs w:val="22"/>
        </w:rPr>
        <w:t>1</w:t>
      </w:r>
      <w:r w:rsidRPr="00B84804">
        <w:rPr>
          <w:rFonts w:cs="Arial"/>
          <w:color w:val="auto"/>
          <w:sz w:val="24"/>
          <w:szCs w:val="24"/>
        </w:rPr>
        <w:t>.</w:t>
      </w:r>
      <w:r w:rsidRPr="00B84804">
        <w:rPr>
          <w:rFonts w:cs="Arial"/>
          <w:b/>
          <w:bCs/>
          <w:color w:val="auto"/>
          <w:sz w:val="24"/>
          <w:szCs w:val="24"/>
          <w:u w:val="single"/>
        </w:rPr>
        <w:t xml:space="preserve"> </w:t>
      </w:r>
      <w:r w:rsidR="00B34F7B" w:rsidRPr="00B84804">
        <w:rPr>
          <w:rFonts w:cs="Arial"/>
          <w:b/>
          <w:bCs/>
          <w:color w:val="auto"/>
          <w:sz w:val="24"/>
          <w:szCs w:val="24"/>
          <w:u w:val="single"/>
        </w:rPr>
        <w:t>A statement of the range of needs of the children for whom it is intended that the children’s home is to provide care and accommodation.</w:t>
      </w:r>
      <w:bookmarkEnd w:id="1"/>
      <w:bookmarkEnd w:id="2"/>
    </w:p>
    <w:p w14:paraId="07547517" w14:textId="77777777" w:rsidR="00B34F7B" w:rsidRPr="00B84804" w:rsidRDefault="00B34F7B" w:rsidP="003D2837">
      <w:pPr>
        <w:rPr>
          <w:rFonts w:asciiTheme="majorHAnsi" w:hAnsiTheme="majorHAnsi"/>
          <w:b/>
          <w:bCs/>
          <w:sz w:val="24"/>
          <w:szCs w:val="24"/>
          <w:u w:val="single"/>
        </w:rPr>
      </w:pPr>
    </w:p>
    <w:p w14:paraId="2D705540" w14:textId="11FB8FFF" w:rsidR="00CD200F" w:rsidRPr="00B84804" w:rsidRDefault="003D2837" w:rsidP="008176A2">
      <w:pPr>
        <w:rPr>
          <w:rFonts w:asciiTheme="majorHAnsi" w:hAnsiTheme="majorHAnsi"/>
          <w:sz w:val="24"/>
          <w:szCs w:val="24"/>
        </w:rPr>
      </w:pPr>
      <w:r w:rsidRPr="00B84804">
        <w:rPr>
          <w:rFonts w:asciiTheme="majorHAnsi" w:hAnsiTheme="majorHAnsi"/>
          <w:sz w:val="24"/>
          <w:szCs w:val="24"/>
        </w:rPr>
        <w:t>Andaman Hous</w:t>
      </w:r>
      <w:r w:rsidRPr="00B84804">
        <w:rPr>
          <w:rFonts w:asciiTheme="majorHAnsi" w:hAnsiTheme="majorHAnsi"/>
          <w:b/>
          <w:bCs/>
          <w:sz w:val="24"/>
          <w:szCs w:val="24"/>
        </w:rPr>
        <w:t xml:space="preserve">e </w:t>
      </w:r>
      <w:r w:rsidRPr="00B84804">
        <w:rPr>
          <w:rFonts w:asciiTheme="majorHAnsi" w:hAnsiTheme="majorHAnsi"/>
          <w:sz w:val="24"/>
          <w:szCs w:val="24"/>
        </w:rPr>
        <w:t>provides integrated residential care for children and young people aged 4 to 18 who present with complex emotional and behavioural difficulties (EBD). The home can accommodate up to four young people at a time, offering a safe, consistent, and nurturing environment.</w:t>
      </w:r>
      <w:r w:rsidR="008176A2" w:rsidRPr="00B84804">
        <w:rPr>
          <w:rFonts w:asciiTheme="majorHAnsi" w:hAnsiTheme="majorHAnsi"/>
          <w:sz w:val="24"/>
          <w:szCs w:val="24"/>
        </w:rPr>
        <w:t xml:space="preserve"> </w:t>
      </w:r>
      <w:r w:rsidRPr="00B84804">
        <w:rPr>
          <w:rFonts w:asciiTheme="majorHAnsi" w:hAnsiTheme="majorHAnsi"/>
          <w:sz w:val="24"/>
          <w:szCs w:val="24"/>
        </w:rPr>
        <w:t xml:space="preserve">While Andaman House does not accept new placements for individuals over the age of 18, any child placed prior to this age may continue their stay until they turn 18 to </w:t>
      </w:r>
      <w:r w:rsidRPr="00B84804">
        <w:rPr>
          <w:rFonts w:asciiTheme="majorHAnsi" w:hAnsiTheme="majorHAnsi"/>
          <w:sz w:val="24"/>
          <w:szCs w:val="24"/>
        </w:rPr>
        <w:lastRenderedPageBreak/>
        <w:t>ensure stability and continuity of care.</w:t>
      </w:r>
      <w:r w:rsidR="00CD200F" w:rsidRPr="00B84804">
        <w:rPr>
          <w:rFonts w:asciiTheme="majorHAnsi" w:eastAsia="Times New Roman" w:hAnsiTheme="majorHAnsi" w:cs="Arial"/>
          <w:sz w:val="24"/>
          <w:szCs w:val="24"/>
          <w:lang w:eastAsia="en-GB"/>
        </w:rPr>
        <w:t xml:space="preserve"> Our children’s home provides care and accommodation for children aged 4-18 years old who may have experienced trauma, abuse, neglect, or family breakdown. We support children with emotional and behavioural needs, including those affected by attachment difficulties and mild to moderate mental health </w:t>
      </w:r>
      <w:r w:rsidR="008176A2" w:rsidRPr="00B84804">
        <w:rPr>
          <w:rFonts w:asciiTheme="majorHAnsi" w:eastAsia="Times New Roman" w:hAnsiTheme="majorHAnsi" w:cs="Arial"/>
          <w:sz w:val="24"/>
          <w:szCs w:val="24"/>
          <w:lang w:eastAsia="en-GB"/>
        </w:rPr>
        <w:t>challenges. The</w:t>
      </w:r>
      <w:r w:rsidR="00CD200F" w:rsidRPr="00B84804">
        <w:rPr>
          <w:rFonts w:asciiTheme="majorHAnsi" w:eastAsia="Times New Roman" w:hAnsiTheme="majorHAnsi" w:cs="Arial"/>
          <w:sz w:val="24"/>
          <w:szCs w:val="24"/>
          <w:lang w:eastAsia="en-GB"/>
        </w:rPr>
        <w:t xml:space="preserve"> home is not designed to accommodate children whose primary needs involve complex physical disabilities requiring full-time medical care or those whose behaviours pose significant risks that exceed our capacity to manage safely.</w:t>
      </w:r>
    </w:p>
    <w:p w14:paraId="49833983" w14:textId="77777777" w:rsidR="00CD200F" w:rsidRPr="00B84804" w:rsidRDefault="00CD200F" w:rsidP="00CD200F">
      <w:pPr>
        <w:pStyle w:val="ListParagraph"/>
        <w:spacing w:beforeAutospacing="1" w:afterAutospacing="1"/>
        <w:rPr>
          <w:rFonts w:asciiTheme="majorHAnsi" w:eastAsia="Times New Roman" w:hAnsiTheme="majorHAnsi" w:cs="Arial"/>
          <w:b/>
          <w:bCs/>
          <w:color w:val="242424"/>
          <w:sz w:val="24"/>
          <w:szCs w:val="24"/>
          <w:bdr w:val="none" w:sz="0" w:space="0" w:color="auto" w:frame="1"/>
          <w:lang w:eastAsia="en-GB"/>
        </w:rPr>
      </w:pPr>
    </w:p>
    <w:p w14:paraId="4A423872" w14:textId="77777777" w:rsidR="00CD200F" w:rsidRPr="00B84804" w:rsidRDefault="00CD200F" w:rsidP="00CD200F">
      <w:pPr>
        <w:pStyle w:val="ListParagraph"/>
        <w:spacing w:beforeAutospacing="1" w:afterAutospacing="1"/>
        <w:rPr>
          <w:rFonts w:asciiTheme="majorHAnsi" w:eastAsia="Times New Roman" w:hAnsiTheme="majorHAnsi" w:cs="Arial"/>
          <w:b/>
          <w:bCs/>
          <w:color w:val="242424"/>
          <w:sz w:val="24"/>
          <w:szCs w:val="24"/>
          <w:u w:val="single"/>
          <w:bdr w:val="none" w:sz="0" w:space="0" w:color="auto" w:frame="1"/>
          <w:lang w:eastAsia="en-GB"/>
        </w:rPr>
      </w:pPr>
      <w:r w:rsidRPr="00B84804">
        <w:rPr>
          <w:rFonts w:asciiTheme="majorHAnsi" w:eastAsia="Times New Roman" w:hAnsiTheme="majorHAnsi" w:cs="Arial"/>
          <w:b/>
          <w:bCs/>
          <w:color w:val="242424"/>
          <w:sz w:val="24"/>
          <w:szCs w:val="24"/>
          <w:u w:val="single"/>
          <w:bdr w:val="none" w:sz="0" w:space="0" w:color="auto" w:frame="1"/>
          <w:lang w:eastAsia="en-GB"/>
        </w:rPr>
        <w:t>Aims and Objectives</w:t>
      </w:r>
    </w:p>
    <w:p w14:paraId="697C4FCB" w14:textId="77777777" w:rsidR="00CD200F" w:rsidRPr="00B84804" w:rsidRDefault="00CD200F" w:rsidP="00CD200F">
      <w:pPr>
        <w:pStyle w:val="ListParagraph"/>
        <w:spacing w:beforeAutospacing="1" w:afterAutospacing="1"/>
        <w:rPr>
          <w:rFonts w:asciiTheme="majorHAnsi" w:eastAsia="Times New Roman" w:hAnsiTheme="majorHAnsi" w:cs="Arial"/>
          <w:b/>
          <w:bCs/>
          <w:color w:val="242424"/>
          <w:sz w:val="24"/>
          <w:szCs w:val="24"/>
          <w:bdr w:val="none" w:sz="0" w:space="0" w:color="auto" w:frame="1"/>
          <w:lang w:eastAsia="en-GB"/>
        </w:rPr>
      </w:pPr>
    </w:p>
    <w:p w14:paraId="610E0B8A" w14:textId="77777777" w:rsidR="00CD200F" w:rsidRPr="00B84804" w:rsidRDefault="00CD200F" w:rsidP="00CD200F">
      <w:pPr>
        <w:pStyle w:val="ListParagraph"/>
        <w:spacing w:beforeAutospacing="1" w:afterAutospacing="1"/>
        <w:rPr>
          <w:rFonts w:asciiTheme="majorHAnsi" w:eastAsia="Times New Roman" w:hAnsiTheme="majorHAnsi" w:cs="Arial"/>
          <w:b/>
          <w:bCs/>
          <w:sz w:val="24"/>
          <w:szCs w:val="24"/>
          <w:u w:val="single"/>
          <w:lang w:eastAsia="en-GB"/>
        </w:rPr>
      </w:pPr>
      <w:r w:rsidRPr="00B84804">
        <w:rPr>
          <w:rFonts w:asciiTheme="majorHAnsi" w:eastAsia="Times New Roman" w:hAnsiTheme="majorHAnsi" w:cs="Arial"/>
          <w:b/>
          <w:bCs/>
          <w:color w:val="242424"/>
          <w:sz w:val="24"/>
          <w:szCs w:val="24"/>
          <w:u w:val="single"/>
          <w:bdr w:val="none" w:sz="0" w:space="0" w:color="auto" w:frame="1"/>
          <w:lang w:eastAsia="en-GB"/>
        </w:rPr>
        <w:t>The core aim of the Home is to support children in overcoming adverse experiences and achieving their full potential in a safe and structured environment.</w:t>
      </w:r>
    </w:p>
    <w:p w14:paraId="72DDA371" w14:textId="77777777" w:rsidR="00CD200F" w:rsidRPr="00B84804" w:rsidRDefault="00CD200F" w:rsidP="00CD200F">
      <w:pPr>
        <w:spacing w:beforeAutospacing="1" w:afterAutospacing="1"/>
        <w:ind w:left="720"/>
        <w:rPr>
          <w:rFonts w:asciiTheme="majorHAnsi" w:eastAsia="Times New Roman" w:hAnsiTheme="majorHAnsi" w:cs="Arial"/>
          <w:b/>
          <w:bCs/>
          <w:color w:val="242424"/>
          <w:sz w:val="24"/>
          <w:szCs w:val="24"/>
          <w:u w:val="single"/>
          <w:bdr w:val="none" w:sz="0" w:space="0" w:color="auto" w:frame="1"/>
          <w:lang w:eastAsia="en-GB"/>
        </w:rPr>
      </w:pPr>
      <w:r w:rsidRPr="00B84804">
        <w:rPr>
          <w:rFonts w:asciiTheme="majorHAnsi" w:eastAsia="Times New Roman" w:hAnsiTheme="majorHAnsi" w:cs="Arial"/>
          <w:b/>
          <w:bCs/>
          <w:color w:val="242424"/>
          <w:sz w:val="24"/>
          <w:szCs w:val="24"/>
          <w:u w:val="single"/>
          <w:bdr w:val="none" w:sz="0" w:space="0" w:color="auto" w:frame="1"/>
          <w:lang w:eastAsia="en-GB"/>
        </w:rPr>
        <w:t>Specific objectives include:</w:t>
      </w:r>
    </w:p>
    <w:p w14:paraId="3BD41EFC"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color w:val="242424"/>
          <w:sz w:val="24"/>
          <w:szCs w:val="24"/>
          <w:bdr w:val="none" w:sz="0" w:space="0" w:color="auto" w:frame="1"/>
          <w:lang w:eastAsia="en-GB"/>
        </w:rPr>
        <w:t>Providing high-quality residential care that meets individual needs.</w:t>
      </w:r>
    </w:p>
    <w:p w14:paraId="53B589FB"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color w:val="242424"/>
          <w:sz w:val="24"/>
          <w:szCs w:val="24"/>
          <w:bdr w:val="none" w:sz="0" w:space="0" w:color="auto" w:frame="1"/>
          <w:lang w:eastAsia="en-GB"/>
        </w:rPr>
        <w:t>Supporting children’s emotional well-being and mental health.</w:t>
      </w:r>
    </w:p>
    <w:p w14:paraId="767B3341"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color w:val="242424"/>
          <w:sz w:val="24"/>
          <w:szCs w:val="24"/>
          <w:bdr w:val="none" w:sz="0" w:space="0" w:color="auto" w:frame="1"/>
          <w:lang w:eastAsia="en-GB"/>
        </w:rPr>
        <w:t>Promoting positive relationships and reducing harmful behaviours.</w:t>
      </w:r>
    </w:p>
    <w:p w14:paraId="6F6A32FB"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color w:val="242424"/>
          <w:sz w:val="24"/>
          <w:szCs w:val="24"/>
          <w:bdr w:val="none" w:sz="0" w:space="0" w:color="auto" w:frame="1"/>
          <w:lang w:eastAsia="en-GB"/>
        </w:rPr>
        <w:t>Encouraging educational attainment and school attendance.</w:t>
      </w:r>
    </w:p>
    <w:p w14:paraId="5832B673"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color w:val="242424"/>
          <w:sz w:val="24"/>
          <w:szCs w:val="24"/>
          <w:bdr w:val="none" w:sz="0" w:space="0" w:color="auto" w:frame="1"/>
          <w:lang w:eastAsia="en-GB"/>
        </w:rPr>
        <w:t>Facilitating life skills, independence, and preparation for adulthood.</w:t>
      </w:r>
    </w:p>
    <w:p w14:paraId="2C8E4FF1"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color w:val="242424"/>
          <w:sz w:val="24"/>
          <w:szCs w:val="24"/>
          <w:bdr w:val="none" w:sz="0" w:space="0" w:color="auto" w:frame="1"/>
          <w:lang w:eastAsia="en-GB"/>
        </w:rPr>
        <w:t>Promoting healthy lifestyles and physical well-being.</w:t>
      </w:r>
    </w:p>
    <w:p w14:paraId="6A9D952F"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color w:val="242424"/>
          <w:sz w:val="24"/>
          <w:szCs w:val="24"/>
          <w:bdr w:val="none" w:sz="0" w:space="0" w:color="auto" w:frame="1"/>
          <w:lang w:eastAsia="en-GB"/>
        </w:rPr>
        <w:t>Upholding children’s rights, voice, and participation.</w:t>
      </w:r>
    </w:p>
    <w:p w14:paraId="3A71149A"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sz w:val="24"/>
          <w:szCs w:val="24"/>
          <w:lang w:eastAsia="en-GB"/>
        </w:rPr>
        <w:t>A safe, stable, and nurturing environment.</w:t>
      </w:r>
    </w:p>
    <w:p w14:paraId="1F301A56"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sz w:val="24"/>
          <w:szCs w:val="24"/>
          <w:lang w:eastAsia="en-GB"/>
        </w:rPr>
        <w:t>Individualised care plans that address each child’s emotional, educational, and developmental needs.</w:t>
      </w:r>
    </w:p>
    <w:p w14:paraId="136F062C"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sz w:val="24"/>
          <w:szCs w:val="24"/>
          <w:lang w:eastAsia="en-GB"/>
        </w:rPr>
        <w:t>Therapeutic support that promotes healing, resilience, and a positive sense of identity.</w:t>
      </w:r>
    </w:p>
    <w:p w14:paraId="254C90EA"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sz w:val="24"/>
          <w:szCs w:val="24"/>
          <w:lang w:eastAsia="en-GB"/>
        </w:rPr>
        <w:t>Opportunities to engage in education, develop life skills, and prepare for independence or family reunification, where appropriate.</w:t>
      </w:r>
    </w:p>
    <w:p w14:paraId="05602D10"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sz w:val="24"/>
          <w:szCs w:val="24"/>
          <w:lang w:eastAsia="en-GB"/>
        </w:rPr>
        <w:t>We value diversity, inclusion, and respect for each child’s cultural background and identity. Our team collaborates closely with families, professionals, and external agencies to ensure that every child receives the support they need to thrive.</w:t>
      </w:r>
    </w:p>
    <w:p w14:paraId="55AD804D" w14:textId="77777777" w:rsidR="00CD200F" w:rsidRPr="00B84804" w:rsidRDefault="00CD200F" w:rsidP="00CD200F">
      <w:pPr>
        <w:pStyle w:val="ListParagraph"/>
        <w:numPr>
          <w:ilvl w:val="0"/>
          <w:numId w:val="89"/>
        </w:numPr>
        <w:spacing w:beforeAutospacing="1" w:afterAutospacing="1"/>
        <w:rPr>
          <w:rFonts w:asciiTheme="majorHAnsi" w:eastAsia="Times New Roman" w:hAnsiTheme="majorHAnsi" w:cs="Arial"/>
          <w:color w:val="242424"/>
          <w:sz w:val="24"/>
          <w:szCs w:val="24"/>
          <w:bdr w:val="none" w:sz="0" w:space="0" w:color="auto" w:frame="1"/>
          <w:lang w:eastAsia="en-GB"/>
        </w:rPr>
      </w:pPr>
      <w:r w:rsidRPr="00B84804">
        <w:rPr>
          <w:rFonts w:asciiTheme="majorHAnsi" w:eastAsia="Times New Roman" w:hAnsiTheme="majorHAnsi" w:cs="Arial"/>
          <w:color w:val="242424"/>
          <w:sz w:val="24"/>
          <w:szCs w:val="24"/>
          <w:bdr w:val="none" w:sz="0" w:space="0" w:color="auto" w:frame="1"/>
          <w:lang w:eastAsia="en-GB"/>
        </w:rPr>
        <w:t>Our objectives are regularly reviewed with the child, their social worker, and other relevant professionals to ensure they remain relevant, ambitious, and achievable.</w:t>
      </w:r>
    </w:p>
    <w:p w14:paraId="7C1FDA5E" w14:textId="77777777" w:rsidR="00CD200F" w:rsidRPr="008922B8" w:rsidRDefault="00CD200F" w:rsidP="00CD200F">
      <w:pPr>
        <w:pStyle w:val="ListParagraph"/>
        <w:spacing w:beforeAutospacing="1" w:afterAutospacing="1"/>
        <w:rPr>
          <w:rFonts w:asciiTheme="majorHAnsi" w:eastAsia="Times New Roman" w:hAnsiTheme="majorHAnsi" w:cs="Arial"/>
          <w:lang w:eastAsia="en-GB"/>
        </w:rPr>
      </w:pPr>
    </w:p>
    <w:p w14:paraId="38B251ED" w14:textId="6D094487" w:rsidR="003D2837" w:rsidRPr="008922B8" w:rsidRDefault="003D2837" w:rsidP="003D2837">
      <w:pPr>
        <w:rPr>
          <w:rFonts w:asciiTheme="majorHAnsi" w:hAnsiTheme="majorHAnsi"/>
        </w:rPr>
      </w:pPr>
    </w:p>
    <w:p w14:paraId="628EA10E" w14:textId="77AE0E62" w:rsidR="00AE0F84" w:rsidRPr="008922B8" w:rsidRDefault="00000000" w:rsidP="003D2837">
      <w:pPr>
        <w:rPr>
          <w:rFonts w:asciiTheme="majorHAnsi" w:hAnsiTheme="majorHAnsi"/>
        </w:rPr>
      </w:pPr>
      <w:r>
        <w:rPr>
          <w:rFonts w:asciiTheme="majorHAnsi" w:hAnsiTheme="majorHAnsi"/>
        </w:rPr>
        <w:pict w14:anchorId="14C57F37">
          <v:rect id="_x0000_i1025" style="width:0;height:1.5pt" o:hralign="center" o:hrstd="t" o:hr="t" fillcolor="#a0a0a0" stroked="f"/>
        </w:pict>
      </w:r>
    </w:p>
    <w:p w14:paraId="2BFDB37C" w14:textId="77777777" w:rsidR="003D2837" w:rsidRPr="00B84804" w:rsidRDefault="003D2837" w:rsidP="003D2837">
      <w:pPr>
        <w:rPr>
          <w:rFonts w:asciiTheme="majorHAnsi" w:hAnsiTheme="majorHAnsi"/>
          <w:b/>
          <w:bCs/>
          <w:sz w:val="24"/>
          <w:szCs w:val="24"/>
        </w:rPr>
      </w:pPr>
      <w:r w:rsidRPr="00B84804">
        <w:rPr>
          <w:rFonts w:asciiTheme="majorHAnsi" w:hAnsiTheme="majorHAnsi"/>
          <w:b/>
          <w:bCs/>
          <w:sz w:val="24"/>
          <w:szCs w:val="24"/>
        </w:rPr>
        <w:t>A Nurturing, Structured Home</w:t>
      </w:r>
    </w:p>
    <w:p w14:paraId="3EDB7357" w14:textId="77777777" w:rsidR="003D2837" w:rsidRPr="00B84804" w:rsidRDefault="003D2837" w:rsidP="003D2837">
      <w:pPr>
        <w:rPr>
          <w:rFonts w:asciiTheme="majorHAnsi" w:hAnsiTheme="majorHAnsi"/>
          <w:sz w:val="24"/>
          <w:szCs w:val="24"/>
        </w:rPr>
      </w:pPr>
      <w:r w:rsidRPr="00B84804">
        <w:rPr>
          <w:rFonts w:asciiTheme="majorHAnsi" w:hAnsiTheme="majorHAnsi"/>
          <w:sz w:val="24"/>
          <w:szCs w:val="24"/>
        </w:rPr>
        <w:t xml:space="preserve">Andaman House is a homely, caring, and structured environment where young people are supported by a dedicated and trained care team. Each child receives daily individualised </w:t>
      </w:r>
      <w:r w:rsidRPr="00B84804">
        <w:rPr>
          <w:rFonts w:asciiTheme="majorHAnsi" w:hAnsiTheme="majorHAnsi"/>
          <w:sz w:val="24"/>
          <w:szCs w:val="24"/>
        </w:rPr>
        <w:lastRenderedPageBreak/>
        <w:t>support and works alongside staff to create a personalised care plan, which focuses on their emotional, social, behavioural, and educational development.</w:t>
      </w:r>
    </w:p>
    <w:p w14:paraId="03E49B8A" w14:textId="77777777" w:rsidR="003D2837" w:rsidRPr="00B84804" w:rsidRDefault="003D2837" w:rsidP="003D2837">
      <w:pPr>
        <w:rPr>
          <w:rFonts w:asciiTheme="majorHAnsi" w:hAnsiTheme="majorHAnsi"/>
          <w:sz w:val="24"/>
          <w:szCs w:val="24"/>
        </w:rPr>
      </w:pPr>
      <w:r w:rsidRPr="00B84804">
        <w:rPr>
          <w:rFonts w:asciiTheme="majorHAnsi" w:hAnsiTheme="majorHAnsi"/>
          <w:sz w:val="24"/>
          <w:szCs w:val="24"/>
        </w:rPr>
        <w:t>Children are encouraged to follow their own routines and care plans within a setting that maintains high expectations, celebrates individuality, and promotes positive achievements. Our overall goal is to create the conditions necessary for each young person to reach their full potential and develop the skills required for a fulfilling, independent life.</w:t>
      </w:r>
    </w:p>
    <w:p w14:paraId="742FA2D2" w14:textId="77777777" w:rsidR="003D2837" w:rsidRPr="008922B8" w:rsidRDefault="00000000" w:rsidP="003D2837">
      <w:pPr>
        <w:rPr>
          <w:rFonts w:asciiTheme="majorHAnsi" w:hAnsiTheme="majorHAnsi"/>
        </w:rPr>
      </w:pPr>
      <w:r>
        <w:rPr>
          <w:rFonts w:asciiTheme="majorHAnsi" w:hAnsiTheme="majorHAnsi"/>
        </w:rPr>
        <w:pict w14:anchorId="38E911C2">
          <v:rect id="_x0000_i1026" style="width:0;height:1.5pt" o:hralign="center" o:hrstd="t" o:hr="t" fillcolor="#a0a0a0" stroked="f"/>
        </w:pict>
      </w:r>
    </w:p>
    <w:p w14:paraId="62863A23" w14:textId="77777777" w:rsidR="003D2837" w:rsidRPr="00F54F9A" w:rsidRDefault="003D2837" w:rsidP="003D2837">
      <w:pPr>
        <w:rPr>
          <w:rFonts w:asciiTheme="majorHAnsi" w:hAnsiTheme="majorHAnsi"/>
          <w:b/>
          <w:bCs/>
        </w:rPr>
      </w:pPr>
      <w:r w:rsidRPr="00F54F9A">
        <w:rPr>
          <w:rFonts w:asciiTheme="majorHAnsi" w:hAnsiTheme="majorHAnsi"/>
          <w:b/>
          <w:bCs/>
        </w:rPr>
        <w:t>Understanding and Meeting Complex Needs</w:t>
      </w:r>
    </w:p>
    <w:p w14:paraId="527147A0" w14:textId="77777777" w:rsidR="003D2837" w:rsidRPr="008922B8" w:rsidRDefault="003D2837" w:rsidP="003D2837">
      <w:pPr>
        <w:rPr>
          <w:rFonts w:asciiTheme="majorHAnsi" w:hAnsiTheme="majorHAnsi"/>
        </w:rPr>
      </w:pPr>
      <w:r w:rsidRPr="008922B8">
        <w:rPr>
          <w:rFonts w:asciiTheme="majorHAnsi" w:hAnsiTheme="majorHAnsi"/>
        </w:rPr>
        <w:t>The children who come to Andaman House often face multiple disadvantages, which may include:</w:t>
      </w:r>
    </w:p>
    <w:p w14:paraId="5ED5A914" w14:textId="77777777" w:rsidR="003D2837" w:rsidRPr="008922B8" w:rsidRDefault="003D2837" w:rsidP="00047E12">
      <w:pPr>
        <w:numPr>
          <w:ilvl w:val="0"/>
          <w:numId w:val="71"/>
        </w:numPr>
        <w:rPr>
          <w:rFonts w:asciiTheme="majorHAnsi" w:hAnsiTheme="majorHAnsi"/>
        </w:rPr>
      </w:pPr>
      <w:r w:rsidRPr="008922B8">
        <w:rPr>
          <w:rFonts w:asciiTheme="majorHAnsi" w:hAnsiTheme="majorHAnsi"/>
        </w:rPr>
        <w:t>Low emotional well-being and/or mental health needs</w:t>
      </w:r>
    </w:p>
    <w:p w14:paraId="45C449F1" w14:textId="77777777" w:rsidR="003D2837" w:rsidRPr="008922B8" w:rsidRDefault="003D2837" w:rsidP="00047E12">
      <w:pPr>
        <w:numPr>
          <w:ilvl w:val="0"/>
          <w:numId w:val="71"/>
        </w:numPr>
        <w:rPr>
          <w:rFonts w:asciiTheme="majorHAnsi" w:hAnsiTheme="majorHAnsi"/>
        </w:rPr>
      </w:pPr>
      <w:r w:rsidRPr="008922B8">
        <w:rPr>
          <w:rFonts w:asciiTheme="majorHAnsi" w:hAnsiTheme="majorHAnsi"/>
        </w:rPr>
        <w:t>Disrupted attachment and experiences of trauma</w:t>
      </w:r>
    </w:p>
    <w:p w14:paraId="16558F0D" w14:textId="77777777" w:rsidR="003D2837" w:rsidRPr="008922B8" w:rsidRDefault="003D2837" w:rsidP="00047E12">
      <w:pPr>
        <w:numPr>
          <w:ilvl w:val="0"/>
          <w:numId w:val="71"/>
        </w:numPr>
        <w:rPr>
          <w:rFonts w:asciiTheme="majorHAnsi" w:hAnsiTheme="majorHAnsi"/>
        </w:rPr>
      </w:pPr>
      <w:r w:rsidRPr="008922B8">
        <w:rPr>
          <w:rFonts w:asciiTheme="majorHAnsi" w:hAnsiTheme="majorHAnsi"/>
        </w:rPr>
        <w:t>Social isolation or difficulty forming relationships</w:t>
      </w:r>
    </w:p>
    <w:p w14:paraId="6B5D99CC" w14:textId="77777777" w:rsidR="003D2837" w:rsidRPr="008922B8" w:rsidRDefault="003D2837" w:rsidP="00047E12">
      <w:pPr>
        <w:numPr>
          <w:ilvl w:val="0"/>
          <w:numId w:val="71"/>
        </w:numPr>
        <w:rPr>
          <w:rFonts w:asciiTheme="majorHAnsi" w:hAnsiTheme="majorHAnsi"/>
        </w:rPr>
      </w:pPr>
      <w:r w:rsidRPr="008922B8">
        <w:rPr>
          <w:rFonts w:asciiTheme="majorHAnsi" w:hAnsiTheme="majorHAnsi"/>
        </w:rPr>
        <w:t>Disengagement from education</w:t>
      </w:r>
    </w:p>
    <w:p w14:paraId="00E20A2B" w14:textId="77777777" w:rsidR="003D2837" w:rsidRPr="008922B8" w:rsidRDefault="003D2837" w:rsidP="00047E12">
      <w:pPr>
        <w:numPr>
          <w:ilvl w:val="0"/>
          <w:numId w:val="71"/>
        </w:numPr>
        <w:rPr>
          <w:rFonts w:asciiTheme="majorHAnsi" w:hAnsiTheme="majorHAnsi"/>
        </w:rPr>
      </w:pPr>
      <w:r w:rsidRPr="008922B8">
        <w:rPr>
          <w:rFonts w:asciiTheme="majorHAnsi" w:hAnsiTheme="majorHAnsi"/>
        </w:rPr>
        <w:t>Risk of exploitation or challenging behaviour patterns</w:t>
      </w:r>
    </w:p>
    <w:p w14:paraId="7AACCC30" w14:textId="77777777" w:rsidR="003D2837" w:rsidRPr="008922B8" w:rsidRDefault="003D2837" w:rsidP="003D2837">
      <w:pPr>
        <w:rPr>
          <w:rFonts w:asciiTheme="majorHAnsi" w:hAnsiTheme="majorHAnsi"/>
        </w:rPr>
      </w:pPr>
      <w:r w:rsidRPr="008922B8">
        <w:rPr>
          <w:rFonts w:asciiTheme="majorHAnsi" w:hAnsiTheme="majorHAnsi"/>
        </w:rPr>
        <w:t>Our experienced team works to build trusting relationships, support re-engagement with learning, and provide emotional regulation strategies that help children to feel safe and in control.</w:t>
      </w:r>
    </w:p>
    <w:p w14:paraId="522252F6" w14:textId="77777777" w:rsidR="003D2837" w:rsidRPr="008922B8" w:rsidRDefault="00000000" w:rsidP="003D2837">
      <w:pPr>
        <w:rPr>
          <w:rFonts w:asciiTheme="majorHAnsi" w:hAnsiTheme="majorHAnsi"/>
        </w:rPr>
      </w:pPr>
      <w:r>
        <w:rPr>
          <w:rFonts w:asciiTheme="majorHAnsi" w:hAnsiTheme="majorHAnsi"/>
        </w:rPr>
        <w:pict w14:anchorId="605B199D">
          <v:rect id="_x0000_i1027" style="width:0;height:1.5pt" o:hralign="center" o:hrstd="t" o:hr="t" fillcolor="#a0a0a0" stroked="f"/>
        </w:pict>
      </w:r>
    </w:p>
    <w:p w14:paraId="09D5809C" w14:textId="77777777" w:rsidR="003D2837" w:rsidRPr="00F54F9A" w:rsidRDefault="003D2837" w:rsidP="003D2837">
      <w:pPr>
        <w:rPr>
          <w:rFonts w:asciiTheme="majorHAnsi" w:hAnsiTheme="majorHAnsi"/>
          <w:b/>
          <w:bCs/>
        </w:rPr>
      </w:pPr>
      <w:r w:rsidRPr="00F54F9A">
        <w:rPr>
          <w:rFonts w:asciiTheme="majorHAnsi" w:hAnsiTheme="majorHAnsi"/>
          <w:b/>
          <w:bCs/>
        </w:rPr>
        <w:t>Daily Routines and Supportive Care</w:t>
      </w:r>
    </w:p>
    <w:p w14:paraId="5EB3A0F5" w14:textId="77777777" w:rsidR="003D2837" w:rsidRPr="008922B8" w:rsidRDefault="003D2837" w:rsidP="003D2837">
      <w:pPr>
        <w:rPr>
          <w:rFonts w:asciiTheme="majorHAnsi" w:hAnsiTheme="majorHAnsi"/>
        </w:rPr>
      </w:pPr>
      <w:r w:rsidRPr="008922B8">
        <w:rPr>
          <w:rFonts w:asciiTheme="majorHAnsi" w:hAnsiTheme="majorHAnsi"/>
        </w:rPr>
        <w:t>At Andaman House, we help children develop healthy routines that support their overall wellbeing. This includes:</w:t>
      </w:r>
    </w:p>
    <w:p w14:paraId="2C32D15D" w14:textId="77777777" w:rsidR="003D2837" w:rsidRPr="008922B8" w:rsidRDefault="003D2837" w:rsidP="00047E12">
      <w:pPr>
        <w:numPr>
          <w:ilvl w:val="0"/>
          <w:numId w:val="72"/>
        </w:numPr>
        <w:rPr>
          <w:rFonts w:asciiTheme="majorHAnsi" w:hAnsiTheme="majorHAnsi"/>
        </w:rPr>
      </w:pPr>
      <w:r w:rsidRPr="008922B8">
        <w:rPr>
          <w:rFonts w:asciiTheme="majorHAnsi" w:hAnsiTheme="majorHAnsi"/>
        </w:rPr>
        <w:t>Bedtime routines that are age-appropriate and support restful sleep</w:t>
      </w:r>
    </w:p>
    <w:p w14:paraId="3496A804" w14:textId="77777777" w:rsidR="003D2837" w:rsidRPr="008922B8" w:rsidRDefault="003D2837" w:rsidP="00047E12">
      <w:pPr>
        <w:numPr>
          <w:ilvl w:val="0"/>
          <w:numId w:val="72"/>
        </w:numPr>
        <w:rPr>
          <w:rFonts w:asciiTheme="majorHAnsi" w:hAnsiTheme="majorHAnsi"/>
        </w:rPr>
      </w:pPr>
      <w:r w:rsidRPr="008922B8">
        <w:rPr>
          <w:rFonts w:asciiTheme="majorHAnsi" w:hAnsiTheme="majorHAnsi"/>
        </w:rPr>
        <w:t>Healthy eating guidance and nutritious meal options</w:t>
      </w:r>
    </w:p>
    <w:p w14:paraId="12B86305" w14:textId="77777777" w:rsidR="003D2837" w:rsidRPr="008922B8" w:rsidRDefault="003D2837" w:rsidP="00047E12">
      <w:pPr>
        <w:numPr>
          <w:ilvl w:val="0"/>
          <w:numId w:val="72"/>
        </w:numPr>
        <w:rPr>
          <w:rFonts w:asciiTheme="majorHAnsi" w:hAnsiTheme="majorHAnsi"/>
        </w:rPr>
      </w:pPr>
      <w:r w:rsidRPr="008922B8">
        <w:rPr>
          <w:rFonts w:asciiTheme="majorHAnsi" w:hAnsiTheme="majorHAnsi"/>
        </w:rPr>
        <w:t>Support with personal care, hygiene, and life skills</w:t>
      </w:r>
    </w:p>
    <w:p w14:paraId="46BB67D2" w14:textId="77777777" w:rsidR="003D2837" w:rsidRPr="008922B8" w:rsidRDefault="003D2837" w:rsidP="00047E12">
      <w:pPr>
        <w:numPr>
          <w:ilvl w:val="0"/>
          <w:numId w:val="72"/>
        </w:numPr>
        <w:rPr>
          <w:rFonts w:asciiTheme="majorHAnsi" w:hAnsiTheme="majorHAnsi"/>
        </w:rPr>
      </w:pPr>
      <w:r w:rsidRPr="008922B8">
        <w:rPr>
          <w:rFonts w:asciiTheme="majorHAnsi" w:hAnsiTheme="majorHAnsi"/>
        </w:rPr>
        <w:t>Encouragement and re-engagement with education and learning goals</w:t>
      </w:r>
    </w:p>
    <w:p w14:paraId="1E8AB530" w14:textId="77777777" w:rsidR="003D2837" w:rsidRPr="001D2C59" w:rsidRDefault="00000000" w:rsidP="003D2837">
      <w:pPr>
        <w:rPr>
          <w:rFonts w:asciiTheme="majorHAnsi" w:hAnsiTheme="majorHAnsi"/>
          <w:b/>
          <w:bCs/>
        </w:rPr>
      </w:pPr>
      <w:r>
        <w:rPr>
          <w:rFonts w:asciiTheme="majorHAnsi" w:hAnsiTheme="majorHAnsi"/>
          <w:b/>
          <w:bCs/>
        </w:rPr>
        <w:pict w14:anchorId="21F28995">
          <v:rect id="_x0000_i1028" style="width:0;height:1.5pt" o:hralign="center" o:hrstd="t" o:hr="t" fillcolor="#a0a0a0" stroked="f"/>
        </w:pict>
      </w:r>
    </w:p>
    <w:p w14:paraId="4A55BA5E" w14:textId="77777777" w:rsidR="003D2837" w:rsidRPr="001D2C59" w:rsidRDefault="003D2837" w:rsidP="003D2837">
      <w:pPr>
        <w:rPr>
          <w:rFonts w:asciiTheme="majorHAnsi" w:hAnsiTheme="majorHAnsi"/>
          <w:b/>
          <w:bCs/>
        </w:rPr>
      </w:pPr>
      <w:r w:rsidRPr="001D2C59">
        <w:rPr>
          <w:rFonts w:asciiTheme="majorHAnsi" w:hAnsiTheme="majorHAnsi"/>
          <w:b/>
          <w:bCs/>
        </w:rPr>
        <w:t>Relational and Individualised Practice</w:t>
      </w:r>
    </w:p>
    <w:p w14:paraId="55DB905F" w14:textId="77777777" w:rsidR="003D2837" w:rsidRPr="008922B8" w:rsidRDefault="003D2837" w:rsidP="003D2837">
      <w:pPr>
        <w:rPr>
          <w:rFonts w:asciiTheme="majorHAnsi" w:hAnsiTheme="majorHAnsi"/>
        </w:rPr>
      </w:pPr>
      <w:r w:rsidRPr="008922B8">
        <w:rPr>
          <w:rFonts w:asciiTheme="majorHAnsi" w:hAnsiTheme="majorHAnsi"/>
        </w:rPr>
        <w:t>There is a strong emphasis on building secure, consistent relationships between children and their key workers and wider care team. This enables children to:</w:t>
      </w:r>
    </w:p>
    <w:p w14:paraId="633E7FC0" w14:textId="77777777" w:rsidR="003D2837" w:rsidRPr="008922B8" w:rsidRDefault="003D2837" w:rsidP="00047E12">
      <w:pPr>
        <w:numPr>
          <w:ilvl w:val="0"/>
          <w:numId w:val="73"/>
        </w:numPr>
        <w:rPr>
          <w:rFonts w:asciiTheme="majorHAnsi" w:hAnsiTheme="majorHAnsi"/>
        </w:rPr>
      </w:pPr>
      <w:r w:rsidRPr="008922B8">
        <w:rPr>
          <w:rFonts w:asciiTheme="majorHAnsi" w:hAnsiTheme="majorHAnsi"/>
        </w:rPr>
        <w:t>Feel safe to test boundaries within a structure of consistent expectations</w:t>
      </w:r>
    </w:p>
    <w:p w14:paraId="6FB7D086" w14:textId="77777777" w:rsidR="003D2837" w:rsidRPr="008922B8" w:rsidRDefault="003D2837" w:rsidP="00047E12">
      <w:pPr>
        <w:numPr>
          <w:ilvl w:val="0"/>
          <w:numId w:val="73"/>
        </w:numPr>
        <w:rPr>
          <w:rFonts w:asciiTheme="majorHAnsi" w:hAnsiTheme="majorHAnsi"/>
        </w:rPr>
      </w:pPr>
      <w:r w:rsidRPr="008922B8">
        <w:rPr>
          <w:rFonts w:asciiTheme="majorHAnsi" w:hAnsiTheme="majorHAnsi"/>
        </w:rPr>
        <w:t>Develop trust and build resilience</w:t>
      </w:r>
    </w:p>
    <w:p w14:paraId="79C79478" w14:textId="77777777" w:rsidR="003D2837" w:rsidRPr="008922B8" w:rsidRDefault="003D2837" w:rsidP="00047E12">
      <w:pPr>
        <w:numPr>
          <w:ilvl w:val="0"/>
          <w:numId w:val="73"/>
        </w:numPr>
        <w:rPr>
          <w:rFonts w:asciiTheme="majorHAnsi" w:hAnsiTheme="majorHAnsi"/>
        </w:rPr>
      </w:pPr>
      <w:r w:rsidRPr="008922B8">
        <w:rPr>
          <w:rFonts w:asciiTheme="majorHAnsi" w:hAnsiTheme="majorHAnsi"/>
        </w:rPr>
        <w:t>Be supported through individual behaviour support plans and care plans tailored to their specific needs</w:t>
      </w:r>
    </w:p>
    <w:p w14:paraId="3BE19E65" w14:textId="77777777" w:rsidR="00BE26D8" w:rsidRDefault="00BE26D8" w:rsidP="003D2837">
      <w:pPr>
        <w:rPr>
          <w:rFonts w:asciiTheme="majorHAnsi" w:hAnsiTheme="majorHAnsi"/>
        </w:rPr>
      </w:pPr>
    </w:p>
    <w:p w14:paraId="7897C018" w14:textId="372FB28D" w:rsidR="003D2837" w:rsidRPr="008922B8" w:rsidRDefault="003D2837" w:rsidP="003D2837">
      <w:pPr>
        <w:rPr>
          <w:rFonts w:asciiTheme="majorHAnsi" w:hAnsiTheme="majorHAnsi"/>
        </w:rPr>
      </w:pPr>
      <w:r w:rsidRPr="008922B8">
        <w:rPr>
          <w:rFonts w:asciiTheme="majorHAnsi" w:hAnsiTheme="majorHAnsi"/>
        </w:rPr>
        <w:lastRenderedPageBreak/>
        <w:t>All care planning takes into account each child’s:</w:t>
      </w:r>
    </w:p>
    <w:p w14:paraId="70B14656" w14:textId="77777777" w:rsidR="003D2837" w:rsidRPr="008922B8" w:rsidRDefault="003D2837" w:rsidP="00047E12">
      <w:pPr>
        <w:numPr>
          <w:ilvl w:val="0"/>
          <w:numId w:val="74"/>
        </w:numPr>
        <w:rPr>
          <w:rFonts w:asciiTheme="majorHAnsi" w:hAnsiTheme="majorHAnsi"/>
        </w:rPr>
      </w:pPr>
      <w:r w:rsidRPr="008922B8">
        <w:rPr>
          <w:rFonts w:asciiTheme="majorHAnsi" w:hAnsiTheme="majorHAnsi"/>
        </w:rPr>
        <w:t>Gender, religion, racial and cultural background</w:t>
      </w:r>
    </w:p>
    <w:p w14:paraId="5BE4478D" w14:textId="77777777" w:rsidR="003D2837" w:rsidRPr="008922B8" w:rsidRDefault="003D2837" w:rsidP="001665F3">
      <w:pPr>
        <w:numPr>
          <w:ilvl w:val="0"/>
          <w:numId w:val="74"/>
        </w:numPr>
        <w:rPr>
          <w:rFonts w:asciiTheme="majorHAnsi" w:hAnsiTheme="majorHAnsi"/>
        </w:rPr>
      </w:pPr>
      <w:r w:rsidRPr="008922B8">
        <w:rPr>
          <w:rFonts w:asciiTheme="majorHAnsi" w:hAnsiTheme="majorHAnsi"/>
        </w:rPr>
        <w:t>Language needs, identity, disabilities, and previous experiences</w:t>
      </w:r>
    </w:p>
    <w:p w14:paraId="5F99E53B" w14:textId="77777777" w:rsidR="003D2837" w:rsidRPr="008922B8" w:rsidRDefault="003D2837" w:rsidP="003D2837">
      <w:pPr>
        <w:rPr>
          <w:rFonts w:asciiTheme="majorHAnsi" w:hAnsiTheme="majorHAnsi"/>
        </w:rPr>
      </w:pPr>
      <w:r w:rsidRPr="008922B8">
        <w:rPr>
          <w:rFonts w:asciiTheme="majorHAnsi" w:hAnsiTheme="majorHAnsi"/>
        </w:rPr>
        <w:t>Plans are developed in partnership with the child, the care team, and relevant professionals, ensuring a child-centred and inclusive approach.</w:t>
      </w:r>
    </w:p>
    <w:p w14:paraId="2DFBEFB0" w14:textId="77777777" w:rsidR="003D2837" w:rsidRPr="008922B8" w:rsidRDefault="00000000" w:rsidP="003D2837">
      <w:pPr>
        <w:rPr>
          <w:rFonts w:asciiTheme="majorHAnsi" w:hAnsiTheme="majorHAnsi"/>
        </w:rPr>
      </w:pPr>
      <w:r>
        <w:rPr>
          <w:rFonts w:asciiTheme="majorHAnsi" w:hAnsiTheme="majorHAnsi"/>
        </w:rPr>
        <w:pict w14:anchorId="7094E208">
          <v:rect id="_x0000_i1029" style="width:0;height:1.5pt" o:hralign="center" o:hrstd="t" o:hr="t" fillcolor="#a0a0a0" stroked="f"/>
        </w:pict>
      </w:r>
    </w:p>
    <w:p w14:paraId="3526F1F4" w14:textId="77777777" w:rsidR="003D2837" w:rsidRPr="00F54F9A" w:rsidRDefault="003D2837" w:rsidP="003D2837">
      <w:pPr>
        <w:rPr>
          <w:rFonts w:asciiTheme="majorHAnsi" w:hAnsiTheme="majorHAnsi"/>
          <w:b/>
          <w:bCs/>
        </w:rPr>
      </w:pPr>
      <w:r w:rsidRPr="00F54F9A">
        <w:rPr>
          <w:rFonts w:asciiTheme="majorHAnsi" w:hAnsiTheme="majorHAnsi"/>
          <w:b/>
          <w:bCs/>
        </w:rPr>
        <w:t>Multi-Agency Support and Progress Monitoring</w:t>
      </w:r>
    </w:p>
    <w:p w14:paraId="321CEE44" w14:textId="77777777" w:rsidR="003D2837" w:rsidRPr="008922B8" w:rsidRDefault="003D2837" w:rsidP="003D2837">
      <w:pPr>
        <w:rPr>
          <w:rFonts w:asciiTheme="majorHAnsi" w:hAnsiTheme="majorHAnsi"/>
        </w:rPr>
      </w:pPr>
      <w:r w:rsidRPr="008922B8">
        <w:rPr>
          <w:rFonts w:asciiTheme="majorHAnsi" w:hAnsiTheme="majorHAnsi"/>
        </w:rPr>
        <w:t>Children’s progress is regularly reviewed and monitored, with:</w:t>
      </w:r>
    </w:p>
    <w:p w14:paraId="1AED6B44" w14:textId="77777777" w:rsidR="003D2837" w:rsidRPr="008922B8" w:rsidRDefault="003D2837" w:rsidP="00047E12">
      <w:pPr>
        <w:numPr>
          <w:ilvl w:val="0"/>
          <w:numId w:val="75"/>
        </w:numPr>
        <w:rPr>
          <w:rFonts w:asciiTheme="majorHAnsi" w:hAnsiTheme="majorHAnsi"/>
        </w:rPr>
      </w:pPr>
      <w:r w:rsidRPr="008922B8">
        <w:rPr>
          <w:rFonts w:asciiTheme="majorHAnsi" w:hAnsiTheme="majorHAnsi"/>
        </w:rPr>
        <w:t>Close involvement from the care team, professionals, and the child themselves</w:t>
      </w:r>
    </w:p>
    <w:p w14:paraId="2138CAE6" w14:textId="77777777" w:rsidR="003D2837" w:rsidRPr="008922B8" w:rsidRDefault="003D2837" w:rsidP="00047E12">
      <w:pPr>
        <w:numPr>
          <w:ilvl w:val="0"/>
          <w:numId w:val="75"/>
        </w:numPr>
        <w:rPr>
          <w:rFonts w:asciiTheme="majorHAnsi" w:hAnsiTheme="majorHAnsi"/>
        </w:rPr>
      </w:pPr>
      <w:r w:rsidRPr="008922B8">
        <w:rPr>
          <w:rFonts w:asciiTheme="majorHAnsi" w:hAnsiTheme="majorHAnsi"/>
        </w:rPr>
        <w:t>Multi-agency decision-making that ensures the child’s best interests remain central</w:t>
      </w:r>
    </w:p>
    <w:p w14:paraId="1ACCA011" w14:textId="77777777" w:rsidR="003D2837" w:rsidRPr="008922B8" w:rsidRDefault="003D2837" w:rsidP="00047E12">
      <w:pPr>
        <w:numPr>
          <w:ilvl w:val="0"/>
          <w:numId w:val="75"/>
        </w:numPr>
        <w:rPr>
          <w:rFonts w:asciiTheme="majorHAnsi" w:hAnsiTheme="majorHAnsi"/>
        </w:rPr>
      </w:pPr>
      <w:r w:rsidRPr="008922B8">
        <w:rPr>
          <w:rFonts w:asciiTheme="majorHAnsi" w:hAnsiTheme="majorHAnsi"/>
        </w:rPr>
        <w:t>Ongoing evaluation to improve support and outcomes</w:t>
      </w:r>
    </w:p>
    <w:p w14:paraId="37255CBB" w14:textId="77777777" w:rsidR="003D2837" w:rsidRPr="008922B8" w:rsidRDefault="00000000" w:rsidP="003D2837">
      <w:pPr>
        <w:rPr>
          <w:rFonts w:asciiTheme="majorHAnsi" w:hAnsiTheme="majorHAnsi"/>
        </w:rPr>
      </w:pPr>
      <w:r>
        <w:rPr>
          <w:rFonts w:asciiTheme="majorHAnsi" w:hAnsiTheme="majorHAnsi"/>
        </w:rPr>
        <w:pict w14:anchorId="1AB042FF">
          <v:rect id="_x0000_i1030" style="width:0;height:1.5pt" o:hralign="center" o:hrstd="t" o:hr="t" fillcolor="#a0a0a0" stroked="f"/>
        </w:pict>
      </w:r>
    </w:p>
    <w:p w14:paraId="2F634063" w14:textId="77777777" w:rsidR="003D2837" w:rsidRPr="00F54F9A" w:rsidRDefault="003D2837" w:rsidP="00017E98">
      <w:pPr>
        <w:rPr>
          <w:rFonts w:asciiTheme="majorHAnsi" w:hAnsiTheme="majorHAnsi"/>
          <w:b/>
          <w:bCs/>
        </w:rPr>
      </w:pPr>
      <w:r w:rsidRPr="00F54F9A">
        <w:rPr>
          <w:rFonts w:asciiTheme="majorHAnsi" w:hAnsiTheme="majorHAnsi"/>
          <w:b/>
          <w:bCs/>
        </w:rPr>
        <w:t>A Place to Heal and Grow</w:t>
      </w:r>
    </w:p>
    <w:p w14:paraId="0DA9D043" w14:textId="77777777" w:rsidR="003D2837" w:rsidRPr="008922B8" w:rsidRDefault="003D2837" w:rsidP="003D2837">
      <w:pPr>
        <w:rPr>
          <w:rFonts w:asciiTheme="majorHAnsi" w:hAnsiTheme="majorHAnsi"/>
        </w:rPr>
      </w:pPr>
      <w:r w:rsidRPr="008922B8">
        <w:rPr>
          <w:rFonts w:asciiTheme="majorHAnsi" w:hAnsiTheme="majorHAnsi"/>
        </w:rPr>
        <w:t>Andaman House is committed to providing a stable, nurturing, and therapeutic environment where children can:</w:t>
      </w:r>
    </w:p>
    <w:p w14:paraId="46A759F4" w14:textId="77777777" w:rsidR="003D2837" w:rsidRPr="008922B8" w:rsidRDefault="003D2837" w:rsidP="00047E12">
      <w:pPr>
        <w:numPr>
          <w:ilvl w:val="0"/>
          <w:numId w:val="76"/>
        </w:numPr>
        <w:rPr>
          <w:rFonts w:asciiTheme="majorHAnsi" w:hAnsiTheme="majorHAnsi"/>
        </w:rPr>
      </w:pPr>
      <w:r w:rsidRPr="008922B8">
        <w:rPr>
          <w:rFonts w:asciiTheme="majorHAnsi" w:hAnsiTheme="majorHAnsi"/>
        </w:rPr>
        <w:t>Recover from trauma</w:t>
      </w:r>
    </w:p>
    <w:p w14:paraId="1D32C7A6" w14:textId="77777777" w:rsidR="003D2837" w:rsidRPr="008922B8" w:rsidRDefault="003D2837" w:rsidP="00047E12">
      <w:pPr>
        <w:numPr>
          <w:ilvl w:val="0"/>
          <w:numId w:val="76"/>
        </w:numPr>
        <w:rPr>
          <w:rFonts w:asciiTheme="majorHAnsi" w:hAnsiTheme="majorHAnsi"/>
        </w:rPr>
      </w:pPr>
      <w:r w:rsidRPr="008922B8">
        <w:rPr>
          <w:rFonts w:asciiTheme="majorHAnsi" w:hAnsiTheme="majorHAnsi"/>
        </w:rPr>
        <w:t>Rediscover their self-worth</w:t>
      </w:r>
    </w:p>
    <w:p w14:paraId="4021F542" w14:textId="77777777" w:rsidR="003D2837" w:rsidRPr="008922B8" w:rsidRDefault="003D2837" w:rsidP="00047E12">
      <w:pPr>
        <w:numPr>
          <w:ilvl w:val="0"/>
          <w:numId w:val="76"/>
        </w:numPr>
        <w:rPr>
          <w:rFonts w:asciiTheme="majorHAnsi" w:hAnsiTheme="majorHAnsi"/>
        </w:rPr>
      </w:pPr>
      <w:r w:rsidRPr="008922B8">
        <w:rPr>
          <w:rFonts w:asciiTheme="majorHAnsi" w:hAnsiTheme="majorHAnsi"/>
        </w:rPr>
        <w:t>Be supported to achieve emotional stability, relational security, and long-term personal development</w:t>
      </w:r>
    </w:p>
    <w:p w14:paraId="71CAC987" w14:textId="77777777" w:rsidR="003D2837" w:rsidRDefault="003D2837" w:rsidP="003D2837">
      <w:pPr>
        <w:rPr>
          <w:rFonts w:asciiTheme="majorHAnsi" w:hAnsiTheme="majorHAnsi"/>
        </w:rPr>
      </w:pPr>
      <w:r w:rsidRPr="008922B8">
        <w:rPr>
          <w:rFonts w:asciiTheme="majorHAnsi" w:hAnsiTheme="majorHAnsi"/>
        </w:rPr>
        <w:t>We aim to give every child the opportunity to heal, grow, and thrive in a place where they are truly valued for who they are.</w:t>
      </w:r>
    </w:p>
    <w:p w14:paraId="02B7A542" w14:textId="77777777" w:rsidR="001665F3" w:rsidRPr="008922B8" w:rsidRDefault="001665F3" w:rsidP="003D2837">
      <w:pPr>
        <w:rPr>
          <w:rFonts w:asciiTheme="majorHAnsi" w:hAnsiTheme="majorHAnsi"/>
        </w:rPr>
      </w:pPr>
    </w:p>
    <w:p w14:paraId="112FC304" w14:textId="77777777" w:rsidR="003D2837" w:rsidRDefault="003D2837" w:rsidP="003D2837">
      <w:pPr>
        <w:rPr>
          <w:rFonts w:asciiTheme="majorHAnsi" w:hAnsiTheme="majorHAnsi"/>
        </w:rPr>
      </w:pPr>
    </w:p>
    <w:p w14:paraId="4E894982" w14:textId="22F13CAD" w:rsidR="00C93F24" w:rsidRPr="00EE58F9" w:rsidRDefault="001665F3" w:rsidP="001665F3">
      <w:pPr>
        <w:pStyle w:val="IntenseQuote"/>
        <w:tabs>
          <w:tab w:val="left" w:pos="1130"/>
          <w:tab w:val="center" w:pos="4816"/>
        </w:tabs>
        <w:spacing w:before="240"/>
        <w:jc w:val="left"/>
        <w:rPr>
          <w:rFonts w:asciiTheme="majorHAnsi" w:hAnsiTheme="majorHAnsi" w:cs="Arial"/>
          <w:color w:val="auto"/>
          <w:sz w:val="32"/>
          <w:szCs w:val="32"/>
        </w:rPr>
      </w:pPr>
      <w:r>
        <w:rPr>
          <w:rFonts w:asciiTheme="majorHAnsi" w:hAnsiTheme="majorHAnsi" w:cs="Arial"/>
          <w:color w:val="auto"/>
          <w:sz w:val="32"/>
          <w:szCs w:val="32"/>
        </w:rPr>
        <w:tab/>
      </w:r>
      <w:r>
        <w:rPr>
          <w:rFonts w:asciiTheme="majorHAnsi" w:hAnsiTheme="majorHAnsi" w:cs="Arial"/>
          <w:color w:val="auto"/>
          <w:sz w:val="32"/>
          <w:szCs w:val="32"/>
        </w:rPr>
        <w:tab/>
      </w:r>
      <w:r w:rsidR="00C93F24" w:rsidRPr="00EE58F9">
        <w:rPr>
          <w:rFonts w:asciiTheme="majorHAnsi" w:hAnsiTheme="majorHAnsi" w:cs="Arial"/>
          <w:color w:val="auto"/>
          <w:sz w:val="32"/>
          <w:szCs w:val="32"/>
        </w:rPr>
        <w:t>Ethos and mission</w:t>
      </w:r>
    </w:p>
    <w:p w14:paraId="41A41368" w14:textId="77777777" w:rsidR="00C93F24" w:rsidRPr="008922B8" w:rsidRDefault="00C93F24" w:rsidP="003D2837">
      <w:pPr>
        <w:rPr>
          <w:rFonts w:asciiTheme="majorHAnsi" w:hAnsiTheme="majorHAnsi"/>
        </w:rPr>
      </w:pPr>
    </w:p>
    <w:p w14:paraId="64E6B2F8" w14:textId="1706A85F" w:rsidR="00C42D6F" w:rsidRPr="00017E98" w:rsidRDefault="005E4E58" w:rsidP="00017E98">
      <w:pPr>
        <w:rPr>
          <w:rFonts w:asciiTheme="majorHAnsi" w:eastAsiaTheme="majorEastAsia" w:hAnsiTheme="majorHAnsi" w:cs="Arial"/>
          <w:color w:val="000000"/>
          <w:sz w:val="32"/>
          <w:szCs w:val="32"/>
        </w:rPr>
      </w:pPr>
      <w:r w:rsidRPr="008922B8">
        <w:rPr>
          <w:rFonts w:asciiTheme="majorHAnsi" w:eastAsiaTheme="majorEastAsia" w:hAnsiTheme="majorHAnsi" w:cs="Arial"/>
          <w:color w:val="000000" w:themeColor="text1"/>
        </w:rPr>
        <w:fldChar w:fldCharType="end"/>
      </w:r>
      <w:bookmarkStart w:id="3" w:name="_Toc199856330"/>
      <w:bookmarkStart w:id="4" w:name="_Toc199861988"/>
      <w:bookmarkStart w:id="5" w:name="_Toc142558006"/>
      <w:r w:rsidR="00017E98" w:rsidRPr="00017E98">
        <w:rPr>
          <w:rFonts w:asciiTheme="majorHAnsi" w:eastAsiaTheme="majorEastAsia" w:hAnsiTheme="majorHAnsi" w:cs="Arial"/>
          <w:color w:val="000000" w:themeColor="text1"/>
          <w:sz w:val="32"/>
          <w:szCs w:val="32"/>
        </w:rPr>
        <w:t>2.</w:t>
      </w:r>
      <w:r w:rsidR="00017E98">
        <w:rPr>
          <w:rFonts w:asciiTheme="majorHAnsi" w:eastAsiaTheme="majorEastAsia" w:hAnsiTheme="majorHAnsi" w:cs="Arial"/>
          <w:color w:val="000000" w:themeColor="text1"/>
        </w:rPr>
        <w:t xml:space="preserve"> </w:t>
      </w:r>
      <w:r w:rsidR="005B425F" w:rsidRPr="00017E98">
        <w:rPr>
          <w:rFonts w:asciiTheme="majorHAnsi" w:hAnsiTheme="majorHAnsi" w:cs="Arial"/>
          <w:sz w:val="32"/>
          <w:szCs w:val="32"/>
          <w:u w:val="single"/>
        </w:rPr>
        <w:t>T</w:t>
      </w:r>
      <w:r w:rsidR="00C42D6F" w:rsidRPr="00017E98">
        <w:rPr>
          <w:rFonts w:asciiTheme="majorHAnsi" w:hAnsiTheme="majorHAnsi" w:cs="Arial"/>
          <w:sz w:val="32"/>
          <w:szCs w:val="32"/>
          <w:u w:val="single"/>
        </w:rPr>
        <w:t xml:space="preserve">he home’s ethos, the outcomes that the home seeks to achieve and </w:t>
      </w:r>
      <w:r w:rsidR="005B425F" w:rsidRPr="00017E98">
        <w:rPr>
          <w:rFonts w:asciiTheme="majorHAnsi" w:hAnsiTheme="majorHAnsi" w:cs="Arial"/>
          <w:sz w:val="32"/>
          <w:szCs w:val="32"/>
          <w:u w:val="single"/>
        </w:rPr>
        <w:t>our</w:t>
      </w:r>
      <w:r w:rsidR="00C42D6F" w:rsidRPr="00017E98">
        <w:rPr>
          <w:rFonts w:asciiTheme="majorHAnsi" w:hAnsiTheme="majorHAnsi" w:cs="Arial"/>
          <w:sz w:val="32"/>
          <w:szCs w:val="32"/>
          <w:u w:val="single"/>
        </w:rPr>
        <w:t xml:space="preserve"> approach to achieving them</w:t>
      </w:r>
      <w:r w:rsidR="00C42D6F" w:rsidRPr="00017E98">
        <w:rPr>
          <w:rFonts w:asciiTheme="majorHAnsi" w:hAnsiTheme="majorHAnsi" w:cs="Arial"/>
          <w:sz w:val="32"/>
          <w:szCs w:val="32"/>
        </w:rPr>
        <w:t>.</w:t>
      </w:r>
      <w:bookmarkEnd w:id="3"/>
      <w:bookmarkEnd w:id="4"/>
    </w:p>
    <w:p w14:paraId="4D8DEECD" w14:textId="60B07474" w:rsidR="00651F2B" w:rsidRPr="008922B8" w:rsidRDefault="001A4272" w:rsidP="00E07B13">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sz w:val="32"/>
          <w:szCs w:val="32"/>
          <w:u w:val="single"/>
          <w:lang w:eastAsia="en-GB"/>
        </w:rPr>
        <w:t>Our Ethos</w:t>
      </w:r>
      <w:r w:rsidRPr="008922B8">
        <w:rPr>
          <w:rFonts w:asciiTheme="majorHAnsi" w:eastAsia="Times New Roman" w:hAnsiTheme="majorHAnsi" w:cs="Arial"/>
          <w:sz w:val="32"/>
          <w:szCs w:val="32"/>
          <w:lang w:eastAsia="en-GB"/>
        </w:rPr>
        <w:br/>
      </w:r>
      <w:bookmarkStart w:id="6" w:name="_Hlk203159081"/>
      <w:r w:rsidR="00E675BD" w:rsidRPr="008922B8">
        <w:rPr>
          <w:rFonts w:asciiTheme="majorHAnsi" w:hAnsiTheme="majorHAnsi" w:cs="Arial"/>
        </w:rPr>
        <w:t>At Andaman House, we believe every young person deserves a safe, nurturing place to heal, grow, and thrive. We are committed to providing compassionate, trauma-informed care that empowers children and young people to build resilience, discover their strengths, and achieve their full potential.</w:t>
      </w:r>
      <w:bookmarkEnd w:id="6"/>
      <w:r w:rsidR="00E675BD" w:rsidRPr="008922B8">
        <w:rPr>
          <w:rFonts w:asciiTheme="majorHAnsi" w:hAnsiTheme="majorHAnsi" w:cs="Arial"/>
        </w:rPr>
        <w:br/>
      </w:r>
      <w:r w:rsidR="00E675BD" w:rsidRPr="008922B8">
        <w:rPr>
          <w:rFonts w:asciiTheme="majorHAnsi" w:hAnsiTheme="majorHAnsi" w:cs="Arial"/>
        </w:rPr>
        <w:lastRenderedPageBreak/>
        <w:t>We respect each child’s individuality and journey, fostering a sense of belonging, hope, and confidence. Through consistent support, positive role modelling, and partnership with families and professionals, we prepare young people for a successful future while maintaining an open door for ongoing care and connection</w:t>
      </w:r>
      <w:r w:rsidR="009F5C01" w:rsidRPr="008922B8">
        <w:rPr>
          <w:rFonts w:asciiTheme="majorHAnsi" w:hAnsiTheme="majorHAnsi" w:cs="Arial"/>
        </w:rPr>
        <w:t>.</w:t>
      </w:r>
      <w:r w:rsidR="009F5C01" w:rsidRPr="008922B8">
        <w:rPr>
          <w:rFonts w:asciiTheme="majorHAnsi" w:eastAsia="Times New Roman" w:hAnsiTheme="majorHAnsi" w:cs="Arial"/>
          <w:color w:val="242424"/>
          <w:bdr w:val="none" w:sz="0" w:space="0" w:color="auto" w:frame="1"/>
          <w:lang w:eastAsia="en-GB"/>
        </w:rPr>
        <w:t xml:space="preserve"> The ethos of the Home is rooted in the belief that every child, regardless of their past experiences, has the potential to heal and lead a fulfilling life. Our approach is holistic, therapeutic, and underpinned by values of respect, empathy, inclusion, and empowerment.</w:t>
      </w:r>
      <w:r w:rsidR="00E07B13" w:rsidRPr="008922B8">
        <w:rPr>
          <w:rFonts w:asciiTheme="majorHAnsi" w:eastAsia="Times New Roman" w:hAnsiTheme="majorHAnsi" w:cs="Arial"/>
          <w:lang w:eastAsia="en-GB"/>
        </w:rPr>
        <w:t xml:space="preserve"> </w:t>
      </w:r>
      <w:r w:rsidR="00651F2B" w:rsidRPr="008922B8">
        <w:rPr>
          <w:rFonts w:asciiTheme="majorHAnsi" w:eastAsia="Times New Roman" w:hAnsiTheme="majorHAnsi" w:cs="Arial"/>
          <w:color w:val="242424"/>
          <w:bdr w:val="none" w:sz="0" w:space="0" w:color="auto" w:frame="1"/>
          <w:lang w:eastAsia="en-GB"/>
        </w:rPr>
        <w:t>Our philosophy is grounded in trauma-informed practice, attachment theory, and child development principles. We recognise that challenging behaviours are often expressions of unmet needs or past trauma, and we seek to respond with curiosity, compassion, and consistent boundaries.</w:t>
      </w:r>
    </w:p>
    <w:p w14:paraId="6883013E" w14:textId="5989BA53" w:rsidR="00711FC0" w:rsidRPr="008922B8" w:rsidRDefault="004F1B62" w:rsidP="00711FC0">
      <w:pPr>
        <w:pStyle w:val="Heading1"/>
        <w:rPr>
          <w:rFonts w:cs="Arial"/>
          <w:color w:val="auto"/>
          <w:sz w:val="28"/>
          <w:szCs w:val="28"/>
          <w:u w:val="single"/>
        </w:rPr>
      </w:pPr>
      <w:r w:rsidRPr="008922B8">
        <w:rPr>
          <w:rFonts w:cs="Arial"/>
          <w:sz w:val="28"/>
          <w:szCs w:val="28"/>
          <w:u w:val="single"/>
          <w:lang w:eastAsia="en-GB"/>
        </w:rPr>
        <w:t>Our Care</w:t>
      </w:r>
      <w:r w:rsidR="00951A3E" w:rsidRPr="008922B8">
        <w:rPr>
          <w:rFonts w:cs="Arial"/>
          <w:sz w:val="28"/>
          <w:szCs w:val="28"/>
          <w:u w:val="single"/>
          <w:lang w:eastAsia="en-GB"/>
        </w:rPr>
        <w:t xml:space="preserve"> </w:t>
      </w:r>
      <w:r w:rsidR="001A4272" w:rsidRPr="008922B8">
        <w:rPr>
          <w:rFonts w:cs="Arial"/>
          <w:sz w:val="28"/>
          <w:szCs w:val="28"/>
          <w:u w:val="single"/>
          <w:lang w:eastAsia="en-GB"/>
        </w:rPr>
        <w:t>Approach</w:t>
      </w:r>
    </w:p>
    <w:p w14:paraId="2CCCC270" w14:textId="4CCC171F" w:rsidR="004F6646" w:rsidRDefault="001A4272" w:rsidP="00FD6A34">
      <w:pPr>
        <w:pStyle w:val="Heading1"/>
        <w:rPr>
          <w:rFonts w:eastAsia="Times New Roman" w:cs="Arial"/>
          <w:sz w:val="22"/>
          <w:szCs w:val="22"/>
          <w:lang w:eastAsia="en-GB"/>
        </w:rPr>
      </w:pPr>
      <w:r w:rsidRPr="008922B8">
        <w:rPr>
          <w:rFonts w:cs="Arial"/>
          <w:bCs/>
          <w:color w:val="auto"/>
          <w:sz w:val="22"/>
          <w:szCs w:val="22"/>
          <w:lang w:eastAsia="en-GB"/>
        </w:rPr>
        <w:t xml:space="preserve">We take a trauma-informed, child-focused approach rooted in therapeutic principles, structured routines, and positive reinforcement. Every child </w:t>
      </w:r>
      <w:r w:rsidR="00173DD0" w:rsidRPr="008922B8">
        <w:rPr>
          <w:rFonts w:cs="Arial"/>
          <w:bCs/>
          <w:color w:val="auto"/>
          <w:sz w:val="22"/>
          <w:szCs w:val="22"/>
          <w:lang w:eastAsia="en-GB"/>
        </w:rPr>
        <w:t>benefit</w:t>
      </w:r>
      <w:r w:rsidRPr="008922B8">
        <w:rPr>
          <w:rFonts w:cs="Arial"/>
          <w:bCs/>
          <w:color w:val="auto"/>
          <w:sz w:val="22"/>
          <w:szCs w:val="22"/>
          <w:lang w:eastAsia="en-GB"/>
        </w:rPr>
        <w:t xml:space="preserve"> from an individualised care plan shaped by their voice, needs, and aspirations.</w:t>
      </w:r>
      <w:r w:rsidR="00C35F0A" w:rsidRPr="008922B8">
        <w:rPr>
          <w:rFonts w:cs="Arial"/>
          <w:bCs/>
          <w:color w:val="auto"/>
          <w:sz w:val="22"/>
          <w:szCs w:val="22"/>
        </w:rPr>
        <w:t xml:space="preserve"> We support children through consistent routines, clear boundaries, and nurturing relationships. Staff are not only support workers, but mentors and role models — demonstrating positive behaviour, healthy relationships, and emotional </w:t>
      </w:r>
      <w:r w:rsidR="0067098C" w:rsidRPr="008922B8">
        <w:rPr>
          <w:rFonts w:cs="Arial"/>
          <w:bCs/>
          <w:color w:val="auto"/>
          <w:sz w:val="22"/>
          <w:szCs w:val="22"/>
        </w:rPr>
        <w:t>regulation.</w:t>
      </w:r>
      <w:r w:rsidR="0067098C" w:rsidRPr="008922B8">
        <w:rPr>
          <w:rFonts w:eastAsia="Times New Roman" w:cs="Arial"/>
          <w:sz w:val="22"/>
          <w:szCs w:val="22"/>
          <w:lang w:eastAsia="en-GB"/>
        </w:rPr>
        <w:t xml:space="preserve"> Through</w:t>
      </w:r>
      <w:r w:rsidRPr="008922B8">
        <w:rPr>
          <w:rFonts w:eastAsia="Times New Roman" w:cs="Arial"/>
          <w:sz w:val="22"/>
          <w:szCs w:val="22"/>
          <w:lang w:eastAsia="en-GB"/>
        </w:rPr>
        <w:t xml:space="preserve"> consistent support and strong, trusting relationships with staff, children are guided to build the skills, self-belief, and coping strategies they need for long-term success.</w:t>
      </w:r>
      <w:r w:rsidR="006862E4" w:rsidRPr="008922B8">
        <w:rPr>
          <w:rFonts w:eastAsia="Times New Roman" w:cs="Arial"/>
          <w:sz w:val="22"/>
          <w:szCs w:val="22"/>
          <w:lang w:eastAsia="en-GB"/>
        </w:rPr>
        <w:t xml:space="preserve"> </w:t>
      </w:r>
      <w:r w:rsidRPr="008922B8">
        <w:rPr>
          <w:rFonts w:eastAsia="Times New Roman" w:cs="Arial"/>
          <w:sz w:val="22"/>
          <w:szCs w:val="22"/>
          <w:lang w:eastAsia="en-GB"/>
        </w:rPr>
        <w:t xml:space="preserve">Our team works </w:t>
      </w:r>
      <w:r w:rsidR="00683F95" w:rsidRPr="008922B8">
        <w:rPr>
          <w:rFonts w:eastAsia="Times New Roman" w:cs="Arial"/>
          <w:sz w:val="22"/>
          <w:szCs w:val="22"/>
          <w:lang w:eastAsia="en-GB"/>
        </w:rPr>
        <w:t>closely</w:t>
      </w:r>
      <w:r w:rsidRPr="008922B8">
        <w:rPr>
          <w:rFonts w:eastAsia="Times New Roman" w:cs="Arial"/>
          <w:sz w:val="22"/>
          <w:szCs w:val="22"/>
          <w:lang w:eastAsia="en-GB"/>
        </w:rPr>
        <w:t xml:space="preserve"> with families, social workers, schools, and other professionals to provide </w:t>
      </w:r>
      <w:r w:rsidR="00683F95" w:rsidRPr="008922B8">
        <w:rPr>
          <w:rFonts w:eastAsia="Times New Roman" w:cs="Arial"/>
          <w:sz w:val="22"/>
          <w:szCs w:val="22"/>
          <w:lang w:eastAsia="en-GB"/>
        </w:rPr>
        <w:t>comprehensive</w:t>
      </w:r>
      <w:r w:rsidRPr="008922B8">
        <w:rPr>
          <w:rFonts w:eastAsia="Times New Roman" w:cs="Arial"/>
          <w:sz w:val="22"/>
          <w:szCs w:val="22"/>
          <w:lang w:eastAsia="en-GB"/>
        </w:rPr>
        <w:t xml:space="preserve"> support and ensure that progress is </w:t>
      </w:r>
      <w:r w:rsidR="00683F95" w:rsidRPr="008922B8">
        <w:rPr>
          <w:rFonts w:eastAsia="Times New Roman" w:cs="Arial"/>
          <w:sz w:val="22"/>
          <w:szCs w:val="22"/>
          <w:lang w:eastAsia="en-GB"/>
        </w:rPr>
        <w:t xml:space="preserve">both </w:t>
      </w:r>
      <w:r w:rsidRPr="008922B8">
        <w:rPr>
          <w:rFonts w:eastAsia="Times New Roman" w:cs="Arial"/>
          <w:sz w:val="22"/>
          <w:szCs w:val="22"/>
          <w:lang w:eastAsia="en-GB"/>
        </w:rPr>
        <w:t>sustainable and meaningful.</w:t>
      </w:r>
    </w:p>
    <w:p w14:paraId="68157F6F" w14:textId="77777777" w:rsidR="00B355E0" w:rsidRPr="00B355E0" w:rsidRDefault="00B355E0" w:rsidP="00B355E0">
      <w:pPr>
        <w:rPr>
          <w:lang w:eastAsia="en-GB"/>
        </w:rPr>
      </w:pPr>
    </w:p>
    <w:p w14:paraId="567B6273" w14:textId="3F0F9F1B" w:rsidR="006A0060" w:rsidRPr="008922B8" w:rsidRDefault="0067098C" w:rsidP="006A0060">
      <w:pPr>
        <w:rPr>
          <w:rFonts w:asciiTheme="majorHAnsi" w:hAnsiTheme="majorHAnsi" w:cs="Arial"/>
        </w:rPr>
      </w:pPr>
      <w:proofErr w:type="gramStart"/>
      <w:r w:rsidRPr="008922B8">
        <w:rPr>
          <w:rFonts w:asciiTheme="majorHAnsi" w:hAnsiTheme="majorHAnsi" w:cs="Arial"/>
        </w:rPr>
        <w:t>.We</w:t>
      </w:r>
      <w:proofErr w:type="gramEnd"/>
      <w:r w:rsidR="006A0060" w:rsidRPr="008922B8">
        <w:rPr>
          <w:rFonts w:asciiTheme="majorHAnsi" w:hAnsiTheme="majorHAnsi" w:cs="Arial"/>
        </w:rPr>
        <w:t xml:space="preserve"> also partner with external organisations to deliver targeted workshops on key safeguarding issues such as exploitation, grooming, </w:t>
      </w:r>
      <w:r w:rsidR="005D1799" w:rsidRPr="008922B8">
        <w:rPr>
          <w:rFonts w:asciiTheme="majorHAnsi" w:hAnsiTheme="majorHAnsi" w:cs="Arial"/>
        </w:rPr>
        <w:t>first aid</w:t>
      </w:r>
      <w:r w:rsidR="006A0060" w:rsidRPr="008922B8">
        <w:rPr>
          <w:rFonts w:asciiTheme="majorHAnsi" w:hAnsiTheme="majorHAnsi" w:cs="Arial"/>
        </w:rPr>
        <w:t>, substance misuse, and healthy relationships. These preventative sessions equip young people with the knowledge and confidence to make informed decisions and recognise risks.</w:t>
      </w:r>
    </w:p>
    <w:p w14:paraId="07E5D806" w14:textId="545A7106" w:rsidR="006A0060" w:rsidRPr="008922B8" w:rsidRDefault="006A0060" w:rsidP="006A0060">
      <w:pPr>
        <w:rPr>
          <w:rFonts w:asciiTheme="majorHAnsi" w:hAnsiTheme="majorHAnsi" w:cs="Arial"/>
        </w:rPr>
      </w:pPr>
      <w:r w:rsidRPr="008922B8">
        <w:rPr>
          <w:rFonts w:asciiTheme="majorHAnsi" w:hAnsiTheme="majorHAnsi" w:cs="Arial"/>
        </w:rPr>
        <w:t>We provide a trauma-informed sensory and therapy room — a calm, safe space equipped with sensory tools and resources designed to help young people regulate their emotions, manage anxiety, and process trauma. This room is facilitated by trained trauma-informed wellbeing</w:t>
      </w:r>
      <w:r w:rsidR="0037760C" w:rsidRPr="008922B8">
        <w:rPr>
          <w:rFonts w:asciiTheme="majorHAnsi" w:hAnsiTheme="majorHAnsi" w:cs="Arial"/>
        </w:rPr>
        <w:t xml:space="preserve"> practitioner for 1:1 sessions </w:t>
      </w:r>
      <w:r w:rsidR="000434B7" w:rsidRPr="008922B8">
        <w:rPr>
          <w:rFonts w:asciiTheme="majorHAnsi" w:hAnsiTheme="majorHAnsi" w:cs="Arial"/>
        </w:rPr>
        <w:t>or keyworkers</w:t>
      </w:r>
      <w:r w:rsidRPr="008922B8">
        <w:rPr>
          <w:rFonts w:asciiTheme="majorHAnsi" w:hAnsiTheme="majorHAnsi" w:cs="Arial"/>
        </w:rPr>
        <w:t>, who use it to deliver personalised therapeutic support tailored to each young person’s needs.</w:t>
      </w:r>
    </w:p>
    <w:p w14:paraId="0E07302E" w14:textId="77777777" w:rsidR="00153B2C" w:rsidRPr="008922B8" w:rsidRDefault="00153B2C" w:rsidP="006A0060">
      <w:pPr>
        <w:rPr>
          <w:rFonts w:asciiTheme="majorHAnsi" w:hAnsiTheme="majorHAnsi" w:cs="Arial"/>
        </w:rPr>
      </w:pPr>
    </w:p>
    <w:p w14:paraId="4B609CD4" w14:textId="46D270C9" w:rsidR="00C93F24" w:rsidRPr="00EE58F9" w:rsidRDefault="00E72448" w:rsidP="00C93F24">
      <w:pPr>
        <w:pStyle w:val="IntenseQuote"/>
        <w:spacing w:before="240"/>
        <w:rPr>
          <w:rFonts w:asciiTheme="majorHAnsi" w:hAnsiTheme="majorHAnsi" w:cs="Arial"/>
          <w:color w:val="auto"/>
          <w:sz w:val="32"/>
          <w:szCs w:val="32"/>
        </w:rPr>
      </w:pPr>
      <w:r w:rsidRPr="00EE58F9">
        <w:rPr>
          <w:rFonts w:asciiTheme="majorHAnsi" w:hAnsiTheme="majorHAnsi" w:cs="Arial"/>
          <w:color w:val="auto"/>
          <w:sz w:val="32"/>
          <w:szCs w:val="32"/>
        </w:rPr>
        <w:t>Accommodation</w:t>
      </w:r>
      <w:r w:rsidR="00C93F24" w:rsidRPr="00EE58F9">
        <w:rPr>
          <w:rFonts w:asciiTheme="majorHAnsi" w:hAnsiTheme="majorHAnsi" w:cs="Arial"/>
          <w:color w:val="auto"/>
          <w:sz w:val="32"/>
          <w:szCs w:val="32"/>
        </w:rPr>
        <w:t xml:space="preserve"> </w:t>
      </w:r>
      <w:r w:rsidRPr="00EE58F9">
        <w:rPr>
          <w:rFonts w:asciiTheme="majorHAnsi" w:hAnsiTheme="majorHAnsi" w:cs="Arial"/>
          <w:color w:val="auto"/>
          <w:sz w:val="32"/>
          <w:szCs w:val="32"/>
        </w:rPr>
        <w:t>offered</w:t>
      </w:r>
    </w:p>
    <w:p w14:paraId="33406CA2" w14:textId="77777777" w:rsidR="006A0060" w:rsidRPr="008922B8" w:rsidRDefault="006A0060" w:rsidP="00C26E7F">
      <w:pPr>
        <w:spacing w:beforeAutospacing="1" w:afterAutospacing="1"/>
        <w:rPr>
          <w:rFonts w:asciiTheme="majorHAnsi" w:eastAsia="Times New Roman" w:hAnsiTheme="majorHAnsi" w:cs="Arial"/>
          <w:lang w:eastAsia="en-GB"/>
        </w:rPr>
      </w:pPr>
    </w:p>
    <w:p w14:paraId="6E17F96F" w14:textId="3BF11091" w:rsidR="004F6646" w:rsidRPr="008922B8" w:rsidRDefault="00C42D6F" w:rsidP="00047E12">
      <w:pPr>
        <w:pStyle w:val="Heading1"/>
        <w:numPr>
          <w:ilvl w:val="1"/>
          <w:numId w:val="39"/>
        </w:numPr>
        <w:rPr>
          <w:rFonts w:cs="Arial"/>
          <w:b/>
          <w:bCs/>
          <w:sz w:val="28"/>
          <w:szCs w:val="28"/>
        </w:rPr>
      </w:pPr>
      <w:bookmarkStart w:id="7" w:name="_Toc199856331"/>
      <w:bookmarkStart w:id="8" w:name="_Toc199861989"/>
      <w:r w:rsidRPr="008922B8">
        <w:rPr>
          <w:rFonts w:cs="Arial"/>
          <w:b/>
          <w:bCs/>
          <w:sz w:val="26"/>
          <w:szCs w:val="26"/>
        </w:rPr>
        <w:t>A description of the accommodation offered by the home, including:</w:t>
      </w:r>
      <w:r w:rsidRPr="008922B8">
        <w:rPr>
          <w:rFonts w:cs="Arial"/>
          <w:b/>
          <w:bCs/>
          <w:sz w:val="26"/>
          <w:szCs w:val="26"/>
        </w:rPr>
        <w:br/>
        <w:t>(a) how accommodation has been adapted to the needs of children;</w:t>
      </w:r>
      <w:r w:rsidRPr="008922B8">
        <w:rPr>
          <w:rFonts w:cs="Arial"/>
          <w:b/>
          <w:bCs/>
          <w:sz w:val="26"/>
          <w:szCs w:val="26"/>
        </w:rPr>
        <w:br/>
        <w:t>(b) the age range, number and sex of children for whom it is intended that accommodation is to be provided; and</w:t>
      </w:r>
      <w:r w:rsidRPr="008922B8">
        <w:rPr>
          <w:rFonts w:cs="Arial"/>
          <w:b/>
          <w:bCs/>
          <w:sz w:val="26"/>
          <w:szCs w:val="26"/>
        </w:rPr>
        <w:br/>
        <w:t>(c) the type of accommodation, including sleeping accommodation</w:t>
      </w:r>
      <w:r w:rsidRPr="008922B8">
        <w:rPr>
          <w:rFonts w:cs="Arial"/>
          <w:b/>
          <w:bCs/>
          <w:sz w:val="28"/>
          <w:szCs w:val="28"/>
        </w:rPr>
        <w:t>.</w:t>
      </w:r>
      <w:bookmarkEnd w:id="7"/>
      <w:bookmarkEnd w:id="8"/>
    </w:p>
    <w:p w14:paraId="6DB3D63C" w14:textId="5E77F23D" w:rsidR="001A4272" w:rsidRPr="008922B8" w:rsidRDefault="001A4272" w:rsidP="00E34FCA">
      <w:pPr>
        <w:spacing w:before="100" w:beforeAutospacing="1" w:after="100" w:afterAutospacing="1"/>
        <w:rPr>
          <w:rFonts w:asciiTheme="majorHAnsi" w:eastAsia="Times New Roman" w:hAnsiTheme="majorHAnsi" w:cs="Arial"/>
          <w:lang w:eastAsia="en-GB"/>
        </w:rPr>
      </w:pPr>
      <w:r w:rsidRPr="008922B8">
        <w:rPr>
          <w:rFonts w:asciiTheme="majorHAnsi" w:eastAsia="Times New Roman" w:hAnsiTheme="majorHAnsi" w:cs="Arial"/>
          <w:lang w:eastAsia="en-GB"/>
        </w:rPr>
        <w:t>Our home provides a warm, safe, and supportive environment where children can feel secure and thrive. The accommodation is carefully designed to meet the everyday needs of young people, supporting their emotional well-being, development, and sense of ownership. The balance of private and communal space fosters both independence and positive social interaction.</w:t>
      </w:r>
    </w:p>
    <w:p w14:paraId="4D07859F" w14:textId="349E0160" w:rsidR="009A3097" w:rsidRPr="009A3097" w:rsidRDefault="001A4272" w:rsidP="004106D1">
      <w:pPr>
        <w:pStyle w:val="ListParagraph"/>
        <w:numPr>
          <w:ilvl w:val="0"/>
          <w:numId w:val="90"/>
        </w:numPr>
        <w:spacing w:beforeAutospacing="1" w:afterAutospacing="1"/>
        <w:ind w:left="360"/>
        <w:rPr>
          <w:rFonts w:asciiTheme="majorHAnsi" w:eastAsia="Times New Roman" w:hAnsiTheme="majorHAnsi" w:cs="Arial"/>
          <w:b/>
          <w:bCs/>
          <w:lang w:eastAsia="en-GB"/>
        </w:rPr>
      </w:pPr>
      <w:r w:rsidRPr="009A3097">
        <w:rPr>
          <w:rFonts w:asciiTheme="majorHAnsi" w:eastAsia="Times New Roman" w:hAnsiTheme="majorHAnsi" w:cs="Arial"/>
          <w:b/>
          <w:bCs/>
          <w:lang w:eastAsia="en-GB"/>
        </w:rPr>
        <w:t>Adaptation of Accommodation</w:t>
      </w:r>
      <w:r w:rsidRPr="009A3097">
        <w:rPr>
          <w:rFonts w:asciiTheme="majorHAnsi" w:eastAsia="Times New Roman" w:hAnsiTheme="majorHAnsi" w:cs="Arial"/>
          <w:lang w:eastAsia="en-GB"/>
        </w:rPr>
        <w:br/>
      </w:r>
    </w:p>
    <w:p w14:paraId="351EB3E9" w14:textId="1BE576B4" w:rsidR="00E52B07" w:rsidRPr="009A3097" w:rsidRDefault="00E52B07" w:rsidP="004106D1">
      <w:pPr>
        <w:pStyle w:val="ListParagraph"/>
        <w:spacing w:beforeAutospacing="1" w:afterAutospacing="1"/>
        <w:ind w:left="0"/>
        <w:rPr>
          <w:rFonts w:asciiTheme="majorHAnsi" w:eastAsia="Times New Roman" w:hAnsiTheme="majorHAnsi" w:cs="Arial"/>
          <w:b/>
          <w:bCs/>
          <w:lang w:eastAsia="en-GB"/>
        </w:rPr>
      </w:pPr>
      <w:r w:rsidRPr="009A3097">
        <w:rPr>
          <w:rFonts w:asciiTheme="majorHAnsi" w:eastAsia="Times New Roman" w:hAnsiTheme="majorHAnsi" w:cs="Arial"/>
          <w:lang w:eastAsia="en-GB"/>
        </w:rPr>
        <w:t>The home is child-friendly, thoughtfully furnished, and adaptable to individual needs. Safety and comfort are prioritised throughout, with décor and layout carefully designed to reduce anxiety and promote a sense of calm. Where required, adaptations are made to meet specific emotional, sensory, or developmental needs—these may include sensory-friendly spaces, visual cues, and personalised bedrooms. Children are actively encouraged to help shape their own spaces, supporting their identity, autonomy, and emotional well-being.</w:t>
      </w:r>
    </w:p>
    <w:p w14:paraId="75E8D320" w14:textId="77777777" w:rsidR="00E52B07" w:rsidRPr="00E52B07" w:rsidRDefault="00E52B07" w:rsidP="004106D1">
      <w:pPr>
        <w:spacing w:beforeAutospacing="1" w:afterAutospacing="1"/>
        <w:rPr>
          <w:rFonts w:asciiTheme="majorHAnsi" w:eastAsia="Times New Roman" w:hAnsiTheme="majorHAnsi" w:cs="Arial"/>
          <w:b/>
          <w:bCs/>
          <w:lang w:eastAsia="en-GB"/>
        </w:rPr>
      </w:pPr>
      <w:r w:rsidRPr="00E52B07">
        <w:rPr>
          <w:rFonts w:asciiTheme="majorHAnsi" w:eastAsia="Times New Roman" w:hAnsiTheme="majorHAnsi" w:cs="Arial"/>
          <w:b/>
          <w:bCs/>
          <w:lang w:eastAsia="en-GB"/>
        </w:rPr>
        <w:t>(b) Age Range, Number, and Gender of Children</w:t>
      </w:r>
    </w:p>
    <w:p w14:paraId="7FF85886" w14:textId="77777777" w:rsidR="00E52B07" w:rsidRPr="00E52B07" w:rsidRDefault="00E52B07" w:rsidP="004106D1">
      <w:pPr>
        <w:spacing w:beforeAutospacing="1" w:afterAutospacing="1"/>
        <w:rPr>
          <w:rFonts w:asciiTheme="majorHAnsi" w:eastAsia="Times New Roman" w:hAnsiTheme="majorHAnsi" w:cs="Arial"/>
          <w:lang w:eastAsia="en-GB"/>
        </w:rPr>
      </w:pPr>
      <w:r w:rsidRPr="00E52B07">
        <w:rPr>
          <w:rFonts w:asciiTheme="majorHAnsi" w:eastAsia="Times New Roman" w:hAnsiTheme="majorHAnsi" w:cs="Arial"/>
          <w:lang w:eastAsia="en-GB"/>
        </w:rPr>
        <w:t>The home provides accommodation for up to four children, aged 4 to 18, who have emotional and behavioural difficulties. All placements are made following thorough compatibility assessments, including risk assessments and consideration of the dynamics of the existing group. The home is registered for mixed-gender placements, guided by the needs and best interests of each child as outlined in their individual care plan.</w:t>
      </w:r>
    </w:p>
    <w:p w14:paraId="75690E14" w14:textId="77777777" w:rsidR="00E52B07" w:rsidRPr="00E52B07" w:rsidRDefault="00E52B07" w:rsidP="004106D1">
      <w:pPr>
        <w:spacing w:beforeAutospacing="1" w:afterAutospacing="1"/>
        <w:rPr>
          <w:rFonts w:asciiTheme="majorHAnsi" w:eastAsia="Times New Roman" w:hAnsiTheme="majorHAnsi" w:cs="Arial"/>
          <w:b/>
          <w:bCs/>
          <w:u w:val="single"/>
          <w:lang w:eastAsia="en-GB"/>
        </w:rPr>
      </w:pPr>
      <w:r w:rsidRPr="00E52B07">
        <w:rPr>
          <w:rFonts w:asciiTheme="majorHAnsi" w:eastAsia="Times New Roman" w:hAnsiTheme="majorHAnsi" w:cs="Arial"/>
          <w:b/>
          <w:bCs/>
          <w:lang w:eastAsia="en-GB"/>
        </w:rPr>
        <w:t xml:space="preserve">(c) </w:t>
      </w:r>
      <w:r w:rsidRPr="00E52B07">
        <w:rPr>
          <w:rFonts w:asciiTheme="majorHAnsi" w:eastAsia="Times New Roman" w:hAnsiTheme="majorHAnsi" w:cs="Arial"/>
          <w:b/>
          <w:bCs/>
          <w:u w:val="single"/>
          <w:lang w:eastAsia="en-GB"/>
        </w:rPr>
        <w:t>Type of Accommodation and Sleeping Arrangements</w:t>
      </w:r>
    </w:p>
    <w:p w14:paraId="5A4E09C7" w14:textId="77777777" w:rsidR="00E52B07" w:rsidRPr="00E52B07" w:rsidRDefault="00E52B07" w:rsidP="004106D1">
      <w:pPr>
        <w:spacing w:beforeAutospacing="1" w:afterAutospacing="1"/>
        <w:rPr>
          <w:rFonts w:asciiTheme="majorHAnsi" w:eastAsia="Times New Roman" w:hAnsiTheme="majorHAnsi" w:cs="Arial"/>
          <w:lang w:eastAsia="en-GB"/>
        </w:rPr>
      </w:pPr>
      <w:r w:rsidRPr="00E52B07">
        <w:rPr>
          <w:rFonts w:asciiTheme="majorHAnsi" w:eastAsia="Times New Roman" w:hAnsiTheme="majorHAnsi" w:cs="Arial"/>
          <w:lang w:eastAsia="en-GB"/>
        </w:rPr>
        <w:t>Each child is provided with their own private, lockable bedroom, which includes a comfortable bed, ample storage, a television, and space for personal belongings and decoration.</w:t>
      </w:r>
    </w:p>
    <w:p w14:paraId="7EDA0283" w14:textId="77777777" w:rsidR="00E52B07" w:rsidRPr="00E52B07" w:rsidRDefault="00E52B07" w:rsidP="004106D1">
      <w:pPr>
        <w:spacing w:beforeAutospacing="1" w:afterAutospacing="1"/>
        <w:rPr>
          <w:rFonts w:asciiTheme="majorHAnsi" w:eastAsia="Times New Roman" w:hAnsiTheme="majorHAnsi" w:cs="Arial"/>
          <w:b/>
          <w:bCs/>
          <w:u w:val="single"/>
          <w:lang w:eastAsia="en-GB"/>
        </w:rPr>
      </w:pPr>
      <w:r w:rsidRPr="00E52B07">
        <w:rPr>
          <w:rFonts w:asciiTheme="majorHAnsi" w:eastAsia="Times New Roman" w:hAnsiTheme="majorHAnsi" w:cs="Arial"/>
          <w:b/>
          <w:bCs/>
          <w:u w:val="single"/>
          <w:lang w:eastAsia="en-GB"/>
        </w:rPr>
        <w:t>Communal areas include:</w:t>
      </w:r>
    </w:p>
    <w:p w14:paraId="0C9F5906" w14:textId="77777777" w:rsidR="00E52B07" w:rsidRPr="00E52B07" w:rsidRDefault="00E52B07" w:rsidP="00E52B07">
      <w:pPr>
        <w:numPr>
          <w:ilvl w:val="0"/>
          <w:numId w:val="79"/>
        </w:numPr>
        <w:spacing w:beforeAutospacing="1" w:afterAutospacing="1"/>
        <w:rPr>
          <w:rFonts w:asciiTheme="majorHAnsi" w:eastAsia="Times New Roman" w:hAnsiTheme="majorHAnsi" w:cs="Arial"/>
          <w:lang w:eastAsia="en-GB"/>
        </w:rPr>
      </w:pPr>
      <w:r w:rsidRPr="00E52B07">
        <w:rPr>
          <w:rFonts w:asciiTheme="majorHAnsi" w:eastAsia="Times New Roman" w:hAnsiTheme="majorHAnsi" w:cs="Arial"/>
          <w:lang w:eastAsia="en-GB"/>
        </w:rPr>
        <w:t>A shared lounge</w:t>
      </w:r>
    </w:p>
    <w:p w14:paraId="5826F15A" w14:textId="77777777" w:rsidR="00E52B07" w:rsidRPr="00E52B07" w:rsidRDefault="00E52B07" w:rsidP="00E52B07">
      <w:pPr>
        <w:numPr>
          <w:ilvl w:val="0"/>
          <w:numId w:val="79"/>
        </w:numPr>
        <w:spacing w:beforeAutospacing="1" w:afterAutospacing="1"/>
        <w:rPr>
          <w:rFonts w:asciiTheme="majorHAnsi" w:eastAsia="Times New Roman" w:hAnsiTheme="majorHAnsi" w:cs="Arial"/>
          <w:lang w:eastAsia="en-GB"/>
        </w:rPr>
      </w:pPr>
      <w:r w:rsidRPr="00E52B07">
        <w:rPr>
          <w:rFonts w:asciiTheme="majorHAnsi" w:eastAsia="Times New Roman" w:hAnsiTheme="majorHAnsi" w:cs="Arial"/>
          <w:lang w:eastAsia="en-GB"/>
        </w:rPr>
        <w:t>A fully equipped kitchen and dining area</w:t>
      </w:r>
    </w:p>
    <w:p w14:paraId="6905F00C" w14:textId="77777777" w:rsidR="00E52B07" w:rsidRPr="00E52B07" w:rsidRDefault="00E52B07" w:rsidP="00E52B07">
      <w:pPr>
        <w:numPr>
          <w:ilvl w:val="0"/>
          <w:numId w:val="79"/>
        </w:numPr>
        <w:spacing w:beforeAutospacing="1" w:afterAutospacing="1"/>
        <w:rPr>
          <w:rFonts w:asciiTheme="majorHAnsi" w:eastAsia="Times New Roman" w:hAnsiTheme="majorHAnsi" w:cs="Arial"/>
          <w:lang w:eastAsia="en-GB"/>
        </w:rPr>
      </w:pPr>
      <w:r w:rsidRPr="00E52B07">
        <w:rPr>
          <w:rFonts w:asciiTheme="majorHAnsi" w:eastAsia="Times New Roman" w:hAnsiTheme="majorHAnsi" w:cs="Arial"/>
          <w:lang w:eastAsia="en-GB"/>
        </w:rPr>
        <w:t>A shared bathroom with both a shower and a bath</w:t>
      </w:r>
    </w:p>
    <w:p w14:paraId="23D6DAD9" w14:textId="77777777" w:rsidR="00E52B07" w:rsidRPr="00E52B07" w:rsidRDefault="00E52B07" w:rsidP="00E52B07">
      <w:pPr>
        <w:numPr>
          <w:ilvl w:val="0"/>
          <w:numId w:val="79"/>
        </w:numPr>
        <w:spacing w:beforeAutospacing="1" w:afterAutospacing="1"/>
        <w:rPr>
          <w:rFonts w:asciiTheme="majorHAnsi" w:eastAsia="Times New Roman" w:hAnsiTheme="majorHAnsi" w:cs="Arial"/>
          <w:lang w:eastAsia="en-GB"/>
        </w:rPr>
      </w:pPr>
      <w:r w:rsidRPr="00E52B07">
        <w:rPr>
          <w:rFonts w:asciiTheme="majorHAnsi" w:eastAsia="Times New Roman" w:hAnsiTheme="majorHAnsi" w:cs="Arial"/>
          <w:lang w:eastAsia="en-GB"/>
        </w:rPr>
        <w:t>A private garden or outdoor space for recreation and well-being</w:t>
      </w:r>
    </w:p>
    <w:p w14:paraId="04966C2F" w14:textId="77777777" w:rsidR="00E52B07" w:rsidRPr="00E52B07" w:rsidRDefault="00E52B07" w:rsidP="00E52B07">
      <w:pPr>
        <w:numPr>
          <w:ilvl w:val="0"/>
          <w:numId w:val="79"/>
        </w:numPr>
        <w:spacing w:beforeAutospacing="1" w:afterAutospacing="1"/>
        <w:rPr>
          <w:rFonts w:asciiTheme="majorHAnsi" w:eastAsia="Times New Roman" w:hAnsiTheme="majorHAnsi" w:cs="Arial"/>
          <w:lang w:eastAsia="en-GB"/>
        </w:rPr>
      </w:pPr>
      <w:r w:rsidRPr="00E52B07">
        <w:rPr>
          <w:rFonts w:asciiTheme="majorHAnsi" w:eastAsia="Times New Roman" w:hAnsiTheme="majorHAnsi" w:cs="Arial"/>
          <w:lang w:eastAsia="en-GB"/>
        </w:rPr>
        <w:t>Quiet zones for reading, reflection, or emotional regulation</w:t>
      </w:r>
    </w:p>
    <w:p w14:paraId="19C10724" w14:textId="77777777" w:rsidR="00E52B07" w:rsidRPr="00E52B07" w:rsidRDefault="00E52B07" w:rsidP="00E52B07">
      <w:pPr>
        <w:numPr>
          <w:ilvl w:val="0"/>
          <w:numId w:val="79"/>
        </w:numPr>
        <w:spacing w:beforeAutospacing="1" w:afterAutospacing="1"/>
        <w:rPr>
          <w:rFonts w:asciiTheme="majorHAnsi" w:eastAsia="Times New Roman" w:hAnsiTheme="majorHAnsi" w:cs="Arial"/>
          <w:lang w:eastAsia="en-GB"/>
        </w:rPr>
      </w:pPr>
      <w:r w:rsidRPr="00E52B07">
        <w:rPr>
          <w:rFonts w:asciiTheme="majorHAnsi" w:eastAsia="Times New Roman" w:hAnsiTheme="majorHAnsi" w:cs="Arial"/>
          <w:lang w:eastAsia="en-GB"/>
        </w:rPr>
        <w:t>A dedicated study area for homework and educational support</w:t>
      </w:r>
    </w:p>
    <w:p w14:paraId="1D3BAF2C" w14:textId="77777777" w:rsidR="00E52B07" w:rsidRPr="00E52B07" w:rsidRDefault="00E52B07" w:rsidP="00E52B07">
      <w:pPr>
        <w:spacing w:beforeAutospacing="1" w:afterAutospacing="1"/>
        <w:rPr>
          <w:rFonts w:asciiTheme="majorHAnsi" w:eastAsia="Times New Roman" w:hAnsiTheme="majorHAnsi" w:cs="Arial"/>
          <w:lang w:eastAsia="en-GB"/>
        </w:rPr>
      </w:pPr>
      <w:r w:rsidRPr="00E52B07">
        <w:rPr>
          <w:rFonts w:asciiTheme="majorHAnsi" w:eastAsia="Times New Roman" w:hAnsiTheme="majorHAnsi" w:cs="Arial"/>
          <w:lang w:eastAsia="en-GB"/>
        </w:rPr>
        <w:t>All rooms are arranged and furnished to promote privacy, dignity, and emotional safety. Communal living spaces are designed to support positive peer interaction, encourage the development of life skills, and establish healthy routines. Clear boundaries and appropriate adult supervision are maintained at all times, while fostering a warm, family-oriented environment.</w:t>
      </w:r>
    </w:p>
    <w:p w14:paraId="40CCFEF0" w14:textId="428E067E" w:rsidR="004F6646" w:rsidRPr="008922B8" w:rsidRDefault="001A4272" w:rsidP="00C26E7F">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b/>
          <w:bCs/>
          <w:lang w:eastAsia="en-GB"/>
        </w:rPr>
        <w:t>(b) Age Range, Number, and Gender of Children</w:t>
      </w:r>
      <w:r w:rsidRPr="008922B8">
        <w:rPr>
          <w:rFonts w:asciiTheme="majorHAnsi" w:eastAsia="Times New Roman" w:hAnsiTheme="majorHAnsi" w:cs="Arial"/>
          <w:lang w:eastAsia="en-GB"/>
        </w:rPr>
        <w:br/>
        <w:t xml:space="preserve">The home provides accommodation for up to </w:t>
      </w:r>
      <w:r w:rsidR="002603D8" w:rsidRPr="008922B8">
        <w:rPr>
          <w:rFonts w:asciiTheme="majorHAnsi" w:eastAsia="Times New Roman" w:hAnsiTheme="majorHAnsi" w:cs="Arial"/>
          <w:lang w:eastAsia="en-GB"/>
        </w:rPr>
        <w:t>4</w:t>
      </w:r>
      <w:r w:rsidR="002603D8" w:rsidRPr="008922B8">
        <w:rPr>
          <w:rFonts w:asciiTheme="majorHAnsi" w:eastAsia="Times New Roman" w:hAnsiTheme="majorHAnsi" w:cs="Arial"/>
          <w:b/>
          <w:bCs/>
          <w:lang w:eastAsia="en-GB"/>
        </w:rPr>
        <w:t xml:space="preserve"> </w:t>
      </w:r>
      <w:r w:rsidRPr="008922B8">
        <w:rPr>
          <w:rFonts w:asciiTheme="majorHAnsi" w:eastAsia="Times New Roman" w:hAnsiTheme="majorHAnsi" w:cs="Arial"/>
          <w:lang w:eastAsia="en-GB"/>
        </w:rPr>
        <w:t>children</w:t>
      </w:r>
      <w:r w:rsidR="002603D8" w:rsidRPr="008922B8">
        <w:rPr>
          <w:rFonts w:asciiTheme="majorHAnsi" w:eastAsia="Times New Roman" w:hAnsiTheme="majorHAnsi" w:cs="Arial"/>
          <w:lang w:eastAsia="en-GB"/>
        </w:rPr>
        <w:t xml:space="preserve"> with emotional, behavioural difficulties</w:t>
      </w:r>
      <w:r w:rsidRPr="008922B8">
        <w:rPr>
          <w:rFonts w:asciiTheme="majorHAnsi" w:eastAsia="Times New Roman" w:hAnsiTheme="majorHAnsi" w:cs="Arial"/>
          <w:lang w:eastAsia="en-GB"/>
        </w:rPr>
        <w:t xml:space="preserve"> aged </w:t>
      </w:r>
      <w:r w:rsidR="002603D8" w:rsidRPr="008922B8">
        <w:rPr>
          <w:rFonts w:asciiTheme="majorHAnsi" w:eastAsia="Times New Roman" w:hAnsiTheme="majorHAnsi" w:cs="Arial"/>
          <w:lang w:eastAsia="en-GB"/>
        </w:rPr>
        <w:t>4</w:t>
      </w:r>
      <w:r w:rsidRPr="008922B8">
        <w:rPr>
          <w:rFonts w:asciiTheme="majorHAnsi" w:eastAsia="Times New Roman" w:hAnsiTheme="majorHAnsi" w:cs="Arial"/>
          <w:lang w:eastAsia="en-GB"/>
        </w:rPr>
        <w:t xml:space="preserve"> to 1</w:t>
      </w:r>
      <w:r w:rsidR="002603D8" w:rsidRPr="008922B8">
        <w:rPr>
          <w:rFonts w:asciiTheme="majorHAnsi" w:eastAsia="Times New Roman" w:hAnsiTheme="majorHAnsi" w:cs="Arial"/>
          <w:lang w:eastAsia="en-GB"/>
        </w:rPr>
        <w:t>8</w:t>
      </w:r>
      <w:r w:rsidRPr="008922B8">
        <w:rPr>
          <w:rFonts w:asciiTheme="majorHAnsi" w:eastAsia="Times New Roman" w:hAnsiTheme="majorHAnsi" w:cs="Arial"/>
          <w:lang w:eastAsia="en-GB"/>
        </w:rPr>
        <w:t xml:space="preserve">. Placements are made with careful consideration of compatibility, risk assessments, and the </w:t>
      </w:r>
      <w:r w:rsidR="00683F95" w:rsidRPr="008922B8">
        <w:rPr>
          <w:rFonts w:asciiTheme="majorHAnsi" w:eastAsia="Times New Roman" w:hAnsiTheme="majorHAnsi" w:cs="Arial"/>
          <w:lang w:eastAsia="en-GB"/>
        </w:rPr>
        <w:t>group's needs</w:t>
      </w:r>
      <w:r w:rsidRPr="008922B8">
        <w:rPr>
          <w:rFonts w:asciiTheme="majorHAnsi" w:eastAsia="Times New Roman" w:hAnsiTheme="majorHAnsi" w:cs="Arial"/>
          <w:lang w:eastAsia="en-GB"/>
        </w:rPr>
        <w:t xml:space="preserve">. The home is registered to accommodate </w:t>
      </w:r>
      <w:r w:rsidR="005C4A74" w:rsidRPr="008922B8">
        <w:rPr>
          <w:rFonts w:asciiTheme="majorHAnsi" w:eastAsia="Times New Roman" w:hAnsiTheme="majorHAnsi" w:cs="Arial"/>
          <w:lang w:eastAsia="en-GB"/>
        </w:rPr>
        <w:t>mixed gender</w:t>
      </w:r>
      <w:r w:rsidR="005C4A74" w:rsidRPr="008922B8">
        <w:rPr>
          <w:rFonts w:asciiTheme="majorHAnsi" w:eastAsia="Times New Roman" w:hAnsiTheme="majorHAnsi" w:cs="Arial"/>
          <w:b/>
          <w:bCs/>
          <w:lang w:eastAsia="en-GB"/>
        </w:rPr>
        <w:t xml:space="preserve"> </w:t>
      </w:r>
      <w:r w:rsidRPr="008922B8">
        <w:rPr>
          <w:rFonts w:asciiTheme="majorHAnsi" w:eastAsia="Times New Roman" w:hAnsiTheme="majorHAnsi" w:cs="Arial"/>
          <w:lang w:eastAsia="en-GB"/>
        </w:rPr>
        <w:t>based on the needs identified in each child’s care plan.</w:t>
      </w:r>
    </w:p>
    <w:p w14:paraId="7A690A96" w14:textId="161DA1A0" w:rsidR="00DC708C" w:rsidRPr="008922B8" w:rsidRDefault="001A4272" w:rsidP="00C26E7F">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b/>
          <w:bCs/>
          <w:lang w:eastAsia="en-GB"/>
        </w:rPr>
        <w:t>(c) Type of Accommodation and Sleeping Arrangements</w:t>
      </w:r>
      <w:r w:rsidRPr="008922B8">
        <w:rPr>
          <w:rFonts w:asciiTheme="majorHAnsi" w:eastAsia="Times New Roman" w:hAnsiTheme="majorHAnsi" w:cs="Arial"/>
          <w:lang w:eastAsia="en-GB"/>
        </w:rPr>
        <w:br/>
        <w:t xml:space="preserve">Each child has their own private, lockable bedroom, equipped with a comfortable bed, storage space, </w:t>
      </w:r>
      <w:r w:rsidR="00197185" w:rsidRPr="008922B8">
        <w:rPr>
          <w:rFonts w:asciiTheme="majorHAnsi" w:eastAsia="Times New Roman" w:hAnsiTheme="majorHAnsi" w:cs="Arial"/>
          <w:lang w:eastAsia="en-GB"/>
        </w:rPr>
        <w:t xml:space="preserve">TV </w:t>
      </w:r>
      <w:r w:rsidRPr="008922B8">
        <w:rPr>
          <w:rFonts w:asciiTheme="majorHAnsi" w:eastAsia="Times New Roman" w:hAnsiTheme="majorHAnsi" w:cs="Arial"/>
          <w:lang w:eastAsia="en-GB"/>
        </w:rPr>
        <w:t>and areas for personal items and decoration.</w:t>
      </w:r>
    </w:p>
    <w:p w14:paraId="696A7C1E" w14:textId="07379558" w:rsidR="001A4272" w:rsidRPr="00B608E6" w:rsidRDefault="001A4272" w:rsidP="00C26E7F">
      <w:pPr>
        <w:spacing w:beforeAutospacing="1" w:afterAutospacing="1"/>
        <w:rPr>
          <w:rFonts w:asciiTheme="majorHAnsi" w:eastAsia="Times New Roman" w:hAnsiTheme="majorHAnsi" w:cs="Arial"/>
          <w:b/>
          <w:bCs/>
          <w:lang w:eastAsia="en-GB"/>
        </w:rPr>
      </w:pPr>
      <w:r w:rsidRPr="008922B8">
        <w:rPr>
          <w:rFonts w:asciiTheme="majorHAnsi" w:eastAsia="Times New Roman" w:hAnsiTheme="majorHAnsi" w:cs="Arial"/>
          <w:lang w:eastAsia="en-GB"/>
        </w:rPr>
        <w:br/>
      </w:r>
      <w:r w:rsidRPr="00B608E6">
        <w:rPr>
          <w:rFonts w:asciiTheme="majorHAnsi" w:eastAsia="Times New Roman" w:hAnsiTheme="majorHAnsi" w:cs="Arial"/>
          <w:b/>
          <w:bCs/>
          <w:lang w:eastAsia="en-GB"/>
        </w:rPr>
        <w:t>Shared areas include:</w:t>
      </w:r>
    </w:p>
    <w:p w14:paraId="352875AC" w14:textId="77777777" w:rsidR="001A4272" w:rsidRPr="008922B8" w:rsidRDefault="001A4272" w:rsidP="00047E12">
      <w:pPr>
        <w:numPr>
          <w:ilvl w:val="0"/>
          <w:numId w:val="15"/>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A communal lounge</w:t>
      </w:r>
    </w:p>
    <w:p w14:paraId="6C371B1A" w14:textId="77777777" w:rsidR="001A4272" w:rsidRPr="008922B8" w:rsidRDefault="001A4272" w:rsidP="00047E12">
      <w:pPr>
        <w:numPr>
          <w:ilvl w:val="0"/>
          <w:numId w:val="15"/>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A fully equipped kitchen and dining space</w:t>
      </w:r>
    </w:p>
    <w:p w14:paraId="7E882987" w14:textId="28E4BF06" w:rsidR="00197185" w:rsidRPr="008922B8" w:rsidRDefault="00197185" w:rsidP="00047E12">
      <w:pPr>
        <w:numPr>
          <w:ilvl w:val="0"/>
          <w:numId w:val="15"/>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Shared bathroom with both a shower and bath</w:t>
      </w:r>
    </w:p>
    <w:p w14:paraId="1917A990" w14:textId="77777777" w:rsidR="001A4272" w:rsidRPr="008922B8" w:rsidRDefault="001A4272" w:rsidP="00047E12">
      <w:pPr>
        <w:numPr>
          <w:ilvl w:val="0"/>
          <w:numId w:val="15"/>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A private garden or outdoor area for recreation and well-being</w:t>
      </w:r>
    </w:p>
    <w:p w14:paraId="3BD0A931" w14:textId="77777777" w:rsidR="001A4272" w:rsidRPr="008922B8" w:rsidRDefault="001A4272" w:rsidP="00047E12">
      <w:pPr>
        <w:numPr>
          <w:ilvl w:val="0"/>
          <w:numId w:val="15"/>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Quiet zones for reflection, reading, or emotional regulation</w:t>
      </w:r>
    </w:p>
    <w:p w14:paraId="5B81CB31" w14:textId="77777777" w:rsidR="009F350C" w:rsidRPr="008922B8" w:rsidRDefault="001A4272" w:rsidP="00047E12">
      <w:pPr>
        <w:numPr>
          <w:ilvl w:val="0"/>
          <w:numId w:val="15"/>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Dedicated study space for homework or education support</w:t>
      </w:r>
    </w:p>
    <w:p w14:paraId="66E86439" w14:textId="40987F48" w:rsidR="004F6646" w:rsidRPr="008922B8" w:rsidRDefault="001A4272" w:rsidP="00C26E7F">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 xml:space="preserve">The layout and furnishing of rooms are designed to promote privacy, dignity, and emotional safety. Communal living areas are </w:t>
      </w:r>
      <w:r w:rsidR="00683F95" w:rsidRPr="008922B8">
        <w:rPr>
          <w:rFonts w:asciiTheme="majorHAnsi" w:eastAsia="Times New Roman" w:hAnsiTheme="majorHAnsi" w:cs="Arial"/>
          <w:lang w:eastAsia="en-GB"/>
        </w:rPr>
        <w:t>designed</w:t>
      </w:r>
      <w:r w:rsidRPr="008922B8">
        <w:rPr>
          <w:rFonts w:asciiTheme="majorHAnsi" w:eastAsia="Times New Roman" w:hAnsiTheme="majorHAnsi" w:cs="Arial"/>
          <w:lang w:eastAsia="en-GB"/>
        </w:rPr>
        <w:t xml:space="preserve"> to </w:t>
      </w:r>
      <w:r w:rsidR="00683F95" w:rsidRPr="008922B8">
        <w:rPr>
          <w:rFonts w:asciiTheme="majorHAnsi" w:eastAsia="Times New Roman" w:hAnsiTheme="majorHAnsi" w:cs="Arial"/>
          <w:lang w:eastAsia="en-GB"/>
        </w:rPr>
        <w:t>foster</w:t>
      </w:r>
      <w:r w:rsidRPr="008922B8">
        <w:rPr>
          <w:rFonts w:asciiTheme="majorHAnsi" w:eastAsia="Times New Roman" w:hAnsiTheme="majorHAnsi" w:cs="Arial"/>
          <w:lang w:eastAsia="en-GB"/>
        </w:rPr>
        <w:t xml:space="preserve"> appropriate peer interaction, </w:t>
      </w:r>
      <w:r w:rsidR="00683F95" w:rsidRPr="008922B8">
        <w:rPr>
          <w:rFonts w:asciiTheme="majorHAnsi" w:eastAsia="Times New Roman" w:hAnsiTheme="majorHAnsi" w:cs="Arial"/>
          <w:lang w:eastAsia="en-GB"/>
        </w:rPr>
        <w:t xml:space="preserve">promote </w:t>
      </w:r>
      <w:r w:rsidRPr="008922B8">
        <w:rPr>
          <w:rFonts w:asciiTheme="majorHAnsi" w:eastAsia="Times New Roman" w:hAnsiTheme="majorHAnsi" w:cs="Arial"/>
          <w:lang w:eastAsia="en-GB"/>
        </w:rPr>
        <w:t xml:space="preserve">life skills development, and </w:t>
      </w:r>
      <w:r w:rsidR="00683F95" w:rsidRPr="008922B8">
        <w:rPr>
          <w:rFonts w:asciiTheme="majorHAnsi" w:eastAsia="Times New Roman" w:hAnsiTheme="majorHAnsi" w:cs="Arial"/>
          <w:lang w:eastAsia="en-GB"/>
        </w:rPr>
        <w:t xml:space="preserve">encourage </w:t>
      </w:r>
      <w:r w:rsidRPr="008922B8">
        <w:rPr>
          <w:rFonts w:asciiTheme="majorHAnsi" w:eastAsia="Times New Roman" w:hAnsiTheme="majorHAnsi" w:cs="Arial"/>
          <w:lang w:eastAsia="en-GB"/>
        </w:rPr>
        <w:t xml:space="preserve">healthy routines while maintaining clear boundaries and </w:t>
      </w:r>
      <w:r w:rsidR="00683F95" w:rsidRPr="008922B8">
        <w:rPr>
          <w:rFonts w:asciiTheme="majorHAnsi" w:eastAsia="Times New Roman" w:hAnsiTheme="majorHAnsi" w:cs="Arial"/>
          <w:lang w:eastAsia="en-GB"/>
        </w:rPr>
        <w:t xml:space="preserve">ensuring </w:t>
      </w:r>
      <w:r w:rsidRPr="008922B8">
        <w:rPr>
          <w:rFonts w:asciiTheme="majorHAnsi" w:eastAsia="Times New Roman" w:hAnsiTheme="majorHAnsi" w:cs="Arial"/>
          <w:lang w:eastAsia="en-GB"/>
        </w:rPr>
        <w:t>adult supervision</w:t>
      </w:r>
      <w:r w:rsidR="00B26991" w:rsidRPr="008922B8">
        <w:rPr>
          <w:rFonts w:asciiTheme="majorHAnsi" w:eastAsia="Times New Roman" w:hAnsiTheme="majorHAnsi" w:cs="Arial"/>
          <w:lang w:eastAsia="en-GB"/>
        </w:rPr>
        <w:t xml:space="preserve"> whilst being family orientated</w:t>
      </w:r>
    </w:p>
    <w:p w14:paraId="4EFE47EF" w14:textId="322C41E3" w:rsidR="004F6646" w:rsidRPr="008922B8" w:rsidRDefault="00C42D6F" w:rsidP="00C26E7F">
      <w:pPr>
        <w:jc w:val="center"/>
        <w:rPr>
          <w:rFonts w:asciiTheme="majorHAnsi" w:hAnsiTheme="majorHAnsi" w:cs="Arial"/>
          <w:b/>
          <w:color w:val="000000"/>
        </w:rPr>
      </w:pPr>
      <w:r w:rsidRPr="008922B8">
        <w:rPr>
          <w:rFonts w:asciiTheme="majorHAnsi" w:hAnsiTheme="majorHAnsi" w:cs="Arial"/>
          <w:b/>
          <w:color w:val="000000"/>
        </w:rPr>
        <w:t>(Add a photo of the home)</w:t>
      </w:r>
    </w:p>
    <w:p w14:paraId="12487ADA" w14:textId="17407542" w:rsidR="00B608E6" w:rsidRPr="00EE58F9" w:rsidRDefault="00B608E6" w:rsidP="00B608E6">
      <w:pPr>
        <w:pStyle w:val="IntenseQuote"/>
        <w:spacing w:before="240"/>
        <w:rPr>
          <w:rFonts w:asciiTheme="majorHAnsi" w:hAnsiTheme="majorHAnsi" w:cs="Arial"/>
          <w:color w:val="auto"/>
          <w:sz w:val="32"/>
          <w:szCs w:val="32"/>
        </w:rPr>
      </w:pPr>
      <w:bookmarkStart w:id="9" w:name="_Toc199856332"/>
      <w:bookmarkStart w:id="10" w:name="_Toc199861990"/>
      <w:r w:rsidRPr="00EE58F9">
        <w:rPr>
          <w:rFonts w:asciiTheme="majorHAnsi" w:hAnsiTheme="majorHAnsi" w:cs="Arial"/>
          <w:color w:val="auto"/>
          <w:sz w:val="32"/>
          <w:szCs w:val="32"/>
        </w:rPr>
        <w:t xml:space="preserve">Location of the home </w:t>
      </w:r>
    </w:p>
    <w:p w14:paraId="5ADE512C" w14:textId="77777777" w:rsidR="00B608E6" w:rsidRDefault="00B608E6" w:rsidP="00B608E6">
      <w:pPr>
        <w:pStyle w:val="Heading1"/>
        <w:rPr>
          <w:rFonts w:cs="Arial"/>
          <w:b/>
          <w:bCs/>
          <w:u w:val="single"/>
        </w:rPr>
      </w:pPr>
    </w:p>
    <w:p w14:paraId="5762CC39" w14:textId="5E3BB63F" w:rsidR="00C42D6F" w:rsidRPr="00AF5C27" w:rsidRDefault="00C42D6F" w:rsidP="00B608E6">
      <w:pPr>
        <w:pStyle w:val="Heading1"/>
        <w:numPr>
          <w:ilvl w:val="1"/>
          <w:numId w:val="39"/>
        </w:numPr>
        <w:rPr>
          <w:rFonts w:cs="Arial"/>
          <w:b/>
          <w:bCs/>
          <w:sz w:val="26"/>
          <w:szCs w:val="26"/>
          <w:u w:val="single"/>
        </w:rPr>
      </w:pPr>
      <w:r w:rsidRPr="00AF5C27">
        <w:rPr>
          <w:rFonts w:cs="Arial"/>
          <w:b/>
          <w:bCs/>
          <w:sz w:val="26"/>
          <w:szCs w:val="26"/>
          <w:u w:val="single"/>
        </w:rPr>
        <w:t>A description of the location of the home.</w:t>
      </w:r>
      <w:bookmarkEnd w:id="9"/>
      <w:bookmarkEnd w:id="10"/>
    </w:p>
    <w:p w14:paraId="6ECAC2CB" w14:textId="36E3B146" w:rsidR="001A4272" w:rsidRPr="008922B8" w:rsidRDefault="001A4272" w:rsidP="00C26E7F">
      <w:pPr>
        <w:spacing w:beforeAutospacing="1" w:afterAutospacing="1"/>
        <w:rPr>
          <w:rFonts w:asciiTheme="majorHAnsi" w:eastAsia="Times New Roman" w:hAnsiTheme="majorHAnsi" w:cs="Arial"/>
          <w:lang w:eastAsia="en-GB"/>
        </w:rPr>
      </w:pPr>
      <w:r w:rsidRPr="00667E29">
        <w:rPr>
          <w:rFonts w:asciiTheme="majorHAnsi" w:eastAsia="Times New Roman" w:hAnsiTheme="majorHAnsi" w:cs="Arial"/>
          <w:lang w:eastAsia="en-GB"/>
        </w:rPr>
        <w:t xml:space="preserve">The home is situated in </w:t>
      </w:r>
      <w:r w:rsidR="00A12D84" w:rsidRPr="00667E29">
        <w:rPr>
          <w:rFonts w:asciiTheme="majorHAnsi" w:eastAsia="Times New Roman" w:hAnsiTheme="majorHAnsi" w:cs="Arial"/>
          <w:lang w:eastAsia="en-GB"/>
        </w:rPr>
        <w:t xml:space="preserve">Fishponds, Bristol </w:t>
      </w:r>
      <w:r w:rsidRPr="00667E29">
        <w:rPr>
          <w:rFonts w:asciiTheme="majorHAnsi" w:eastAsia="Times New Roman" w:hAnsiTheme="majorHAnsi" w:cs="Arial"/>
          <w:lang w:eastAsia="en-GB"/>
        </w:rPr>
        <w:t>within a safe and stable</w:t>
      </w:r>
      <w:r w:rsidRPr="008922B8">
        <w:rPr>
          <w:rFonts w:asciiTheme="majorHAnsi" w:eastAsia="Times New Roman" w:hAnsiTheme="majorHAnsi" w:cs="Arial"/>
          <w:lang w:eastAsia="en-GB"/>
        </w:rPr>
        <w:t xml:space="preserve"> residential neighbourhood that offers a strong sense of community. The location has been carefully selected to provide children with both security and access to essential services and opportunities for personal growth</w:t>
      </w:r>
      <w:r w:rsidR="00683F95" w:rsidRPr="008922B8">
        <w:rPr>
          <w:rFonts w:asciiTheme="majorHAnsi" w:eastAsia="Times New Roman" w:hAnsiTheme="majorHAnsi" w:cs="Arial"/>
          <w:lang w:eastAsia="en-GB"/>
        </w:rPr>
        <w:t xml:space="preserve"> and development</w:t>
      </w:r>
      <w:r w:rsidRPr="008922B8">
        <w:rPr>
          <w:rFonts w:asciiTheme="majorHAnsi" w:eastAsia="Times New Roman" w:hAnsiTheme="majorHAnsi" w:cs="Arial"/>
          <w:lang w:eastAsia="en-GB"/>
        </w:rPr>
        <w:t>.</w:t>
      </w:r>
      <w:r w:rsidR="006862E4" w:rsidRPr="008922B8">
        <w:rPr>
          <w:rFonts w:asciiTheme="majorHAnsi" w:eastAsia="Times New Roman" w:hAnsiTheme="majorHAnsi" w:cs="Arial"/>
          <w:lang w:eastAsia="en-GB"/>
        </w:rPr>
        <w:t xml:space="preserve"> </w:t>
      </w:r>
      <w:r w:rsidRPr="008922B8">
        <w:rPr>
          <w:rFonts w:asciiTheme="majorHAnsi" w:eastAsia="Times New Roman" w:hAnsiTheme="majorHAnsi" w:cs="Arial"/>
          <w:lang w:eastAsia="en-GB"/>
        </w:rPr>
        <w:t>We benefit from:</w:t>
      </w:r>
    </w:p>
    <w:p w14:paraId="739FD191" w14:textId="630C25A2" w:rsidR="001A4272" w:rsidRPr="008922B8" w:rsidRDefault="00683F95" w:rsidP="00047E12">
      <w:pPr>
        <w:numPr>
          <w:ilvl w:val="0"/>
          <w:numId w:val="16"/>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Proximity</w:t>
      </w:r>
      <w:r w:rsidR="001A4272" w:rsidRPr="008922B8">
        <w:rPr>
          <w:rFonts w:asciiTheme="majorHAnsi" w:eastAsia="Times New Roman" w:hAnsiTheme="majorHAnsi" w:cs="Arial"/>
          <w:lang w:eastAsia="en-GB"/>
        </w:rPr>
        <w:t xml:space="preserve"> to a range of schools, including both mainstream and specialist settings, supporting flexible, individualised education pathways.</w:t>
      </w:r>
    </w:p>
    <w:p w14:paraId="55379033" w14:textId="77777777" w:rsidR="001A4272" w:rsidRPr="008922B8" w:rsidRDefault="001A4272" w:rsidP="00047E12">
      <w:pPr>
        <w:numPr>
          <w:ilvl w:val="0"/>
          <w:numId w:val="16"/>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Easy access to healthcare services, including GPs, dentists, CAMHS, and other therapeutic or specialist providers.</w:t>
      </w:r>
    </w:p>
    <w:p w14:paraId="4FA3DD5A" w14:textId="77777777" w:rsidR="001A4272" w:rsidRPr="008922B8" w:rsidRDefault="001A4272" w:rsidP="00047E12">
      <w:pPr>
        <w:numPr>
          <w:ilvl w:val="0"/>
          <w:numId w:val="16"/>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Strong public transport links that facilitate school attendance, family contact, and wider community engagement.</w:t>
      </w:r>
    </w:p>
    <w:p w14:paraId="5C6FA3F4" w14:textId="505D82A3" w:rsidR="001A4272" w:rsidRPr="008922B8" w:rsidRDefault="001A4272" w:rsidP="00047E12">
      <w:pPr>
        <w:numPr>
          <w:ilvl w:val="0"/>
          <w:numId w:val="16"/>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A variety of local amenities, such as parks, libraries, youth services, and leisure centres, promote healthy, active lifestyles.</w:t>
      </w:r>
    </w:p>
    <w:p w14:paraId="2BC7298D" w14:textId="5142AEB6" w:rsidR="00CF08AD" w:rsidRPr="008922B8" w:rsidRDefault="00CF08AD" w:rsidP="00047E12">
      <w:pPr>
        <w:numPr>
          <w:ilvl w:val="0"/>
          <w:numId w:val="16"/>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 xml:space="preserve"> Good location for </w:t>
      </w:r>
      <w:r w:rsidR="0098476C" w:rsidRPr="008922B8">
        <w:rPr>
          <w:rFonts w:asciiTheme="majorHAnsi" w:eastAsia="Times New Roman" w:hAnsiTheme="majorHAnsi" w:cs="Arial"/>
          <w:lang w:eastAsia="en-GB"/>
        </w:rPr>
        <w:t>extracurricular</w:t>
      </w:r>
      <w:r w:rsidRPr="008922B8">
        <w:rPr>
          <w:rFonts w:asciiTheme="majorHAnsi" w:eastAsia="Times New Roman" w:hAnsiTheme="majorHAnsi" w:cs="Arial"/>
          <w:lang w:eastAsia="en-GB"/>
        </w:rPr>
        <w:t xml:space="preserve"> clubs </w:t>
      </w:r>
      <w:proofErr w:type="gramStart"/>
      <w:r w:rsidRPr="008922B8">
        <w:rPr>
          <w:rFonts w:asciiTheme="majorHAnsi" w:eastAsia="Times New Roman" w:hAnsiTheme="majorHAnsi" w:cs="Arial"/>
          <w:lang w:eastAsia="en-GB"/>
        </w:rPr>
        <w:t>including  Brownies</w:t>
      </w:r>
      <w:proofErr w:type="gramEnd"/>
      <w:r w:rsidRPr="008922B8">
        <w:rPr>
          <w:rFonts w:asciiTheme="majorHAnsi" w:eastAsia="Times New Roman" w:hAnsiTheme="majorHAnsi" w:cs="Arial"/>
          <w:lang w:eastAsia="en-GB"/>
        </w:rPr>
        <w:t xml:space="preserve">, Cubs, Boxing, Gyms, </w:t>
      </w:r>
      <w:r w:rsidR="00307547" w:rsidRPr="008922B8">
        <w:rPr>
          <w:rFonts w:asciiTheme="majorHAnsi" w:eastAsia="Times New Roman" w:hAnsiTheme="majorHAnsi" w:cs="Arial"/>
          <w:lang w:eastAsia="en-GB"/>
        </w:rPr>
        <w:t>Cadets, swimming lessons, karate and many more opportunities.</w:t>
      </w:r>
    </w:p>
    <w:p w14:paraId="16321A08" w14:textId="49E244D8" w:rsidR="00B972F0" w:rsidRDefault="001A4272" w:rsidP="00D74461">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 xml:space="preserve">This setting enables us to offer children safe and meaningful opportunities to engage with their community, maintain or rebuild family relationships where appropriate, and participate in everyday experiences that build resilience, independence, and a sense of </w:t>
      </w:r>
      <w:r w:rsidR="0098476C" w:rsidRPr="008922B8">
        <w:rPr>
          <w:rFonts w:asciiTheme="majorHAnsi" w:eastAsia="Times New Roman" w:hAnsiTheme="majorHAnsi" w:cs="Arial"/>
          <w:lang w:eastAsia="en-GB"/>
        </w:rPr>
        <w:t>belonging. Our</w:t>
      </w:r>
      <w:r w:rsidRPr="008922B8">
        <w:rPr>
          <w:rFonts w:asciiTheme="majorHAnsi" w:eastAsia="Times New Roman" w:hAnsiTheme="majorHAnsi" w:cs="Arial"/>
          <w:lang w:eastAsia="en-GB"/>
        </w:rPr>
        <w:t xml:space="preserve"> location </w:t>
      </w:r>
      <w:r w:rsidR="00683F95" w:rsidRPr="008922B8">
        <w:rPr>
          <w:rFonts w:asciiTheme="majorHAnsi" w:eastAsia="Times New Roman" w:hAnsiTheme="majorHAnsi" w:cs="Arial"/>
          <w:lang w:eastAsia="en-GB"/>
        </w:rPr>
        <w:t>provides</w:t>
      </w:r>
      <w:r w:rsidRPr="008922B8">
        <w:rPr>
          <w:rFonts w:asciiTheme="majorHAnsi" w:eastAsia="Times New Roman" w:hAnsiTheme="majorHAnsi" w:cs="Arial"/>
          <w:lang w:eastAsia="en-GB"/>
        </w:rPr>
        <w:t xml:space="preserve"> consistent, high-quality care </w:t>
      </w:r>
      <w:r w:rsidR="00683F95" w:rsidRPr="008922B8">
        <w:rPr>
          <w:rFonts w:asciiTheme="majorHAnsi" w:eastAsia="Times New Roman" w:hAnsiTheme="majorHAnsi" w:cs="Arial"/>
          <w:lang w:eastAsia="en-GB"/>
        </w:rPr>
        <w:t>that aligns</w:t>
      </w:r>
      <w:r w:rsidRPr="008922B8">
        <w:rPr>
          <w:rFonts w:asciiTheme="majorHAnsi" w:eastAsia="Times New Roman" w:hAnsiTheme="majorHAnsi" w:cs="Arial"/>
          <w:lang w:eastAsia="en-GB"/>
        </w:rPr>
        <w:t xml:space="preserve"> with placement priorities for stability, accessibility, and child development.</w:t>
      </w:r>
      <w:bookmarkStart w:id="11" w:name="_Toc199856333"/>
      <w:bookmarkStart w:id="12" w:name="_Toc199861991"/>
    </w:p>
    <w:p w14:paraId="75348F35" w14:textId="59F4A986" w:rsidR="00B608E6" w:rsidRPr="00EE58F9" w:rsidRDefault="00B608E6" w:rsidP="00B608E6">
      <w:pPr>
        <w:pStyle w:val="IntenseQuote"/>
        <w:spacing w:before="240"/>
        <w:rPr>
          <w:rFonts w:asciiTheme="majorHAnsi" w:hAnsiTheme="majorHAnsi" w:cs="Arial"/>
          <w:color w:val="auto"/>
          <w:sz w:val="32"/>
          <w:szCs w:val="32"/>
        </w:rPr>
      </w:pPr>
      <w:r>
        <w:rPr>
          <w:rFonts w:asciiTheme="majorHAnsi" w:hAnsiTheme="majorHAnsi" w:cs="Arial"/>
          <w:color w:val="auto"/>
          <w:sz w:val="32"/>
          <w:szCs w:val="32"/>
        </w:rPr>
        <w:tab/>
      </w:r>
      <w:r w:rsidRPr="00EE58F9">
        <w:rPr>
          <w:rFonts w:asciiTheme="majorHAnsi" w:hAnsiTheme="majorHAnsi" w:cs="Arial"/>
          <w:color w:val="auto"/>
          <w:sz w:val="32"/>
          <w:szCs w:val="32"/>
        </w:rPr>
        <w:t>Safeguarding and Child Protection</w:t>
      </w:r>
    </w:p>
    <w:p w14:paraId="383C1D15" w14:textId="77777777" w:rsidR="00B608E6" w:rsidRPr="00B65A93" w:rsidRDefault="00B608E6" w:rsidP="00D74461">
      <w:pPr>
        <w:spacing w:beforeAutospacing="1" w:afterAutospacing="1"/>
        <w:rPr>
          <w:rFonts w:asciiTheme="majorHAnsi" w:eastAsia="Times New Roman" w:hAnsiTheme="majorHAnsi" w:cs="Arial"/>
          <w:b/>
          <w:bCs/>
          <w:color w:val="242424"/>
          <w:sz w:val="26"/>
          <w:szCs w:val="26"/>
          <w:bdr w:val="none" w:sz="0" w:space="0" w:color="auto" w:frame="1"/>
          <w:lang w:eastAsia="en-GB"/>
        </w:rPr>
      </w:pPr>
    </w:p>
    <w:p w14:paraId="682574B9" w14:textId="4713AB02" w:rsidR="00DB6747" w:rsidRPr="00B65A93" w:rsidRDefault="00DB6747" w:rsidP="00E763CA">
      <w:pPr>
        <w:pStyle w:val="ListParagraph"/>
        <w:numPr>
          <w:ilvl w:val="1"/>
          <w:numId w:val="39"/>
        </w:numPr>
        <w:rPr>
          <w:rFonts w:asciiTheme="majorHAnsi" w:hAnsiTheme="majorHAnsi"/>
          <w:b/>
          <w:bCs/>
          <w:sz w:val="26"/>
          <w:szCs w:val="26"/>
          <w:u w:val="single"/>
          <w:lang w:eastAsia="en-GB"/>
        </w:rPr>
      </w:pPr>
      <w:r w:rsidRPr="00B65A93">
        <w:rPr>
          <w:rFonts w:asciiTheme="majorHAnsi" w:hAnsiTheme="majorHAnsi"/>
          <w:b/>
          <w:bCs/>
          <w:sz w:val="26"/>
          <w:szCs w:val="26"/>
          <w:lang w:eastAsia="en-GB"/>
        </w:rPr>
        <w:t xml:space="preserve"> </w:t>
      </w:r>
      <w:r w:rsidRPr="00B65A93">
        <w:rPr>
          <w:rFonts w:asciiTheme="majorHAnsi" w:hAnsiTheme="majorHAnsi"/>
          <w:b/>
          <w:bCs/>
          <w:sz w:val="26"/>
          <w:szCs w:val="26"/>
          <w:u w:val="single"/>
          <w:lang w:eastAsia="en-GB"/>
        </w:rPr>
        <w:t>Safeguarding and Child Protection</w:t>
      </w:r>
    </w:p>
    <w:p w14:paraId="7FFBCCEC" w14:textId="77777777" w:rsidR="00DB6747" w:rsidRPr="00DB6747" w:rsidRDefault="00DB6747" w:rsidP="00DB6747">
      <w:pPr>
        <w:rPr>
          <w:rFonts w:asciiTheme="majorHAnsi" w:hAnsiTheme="majorHAnsi"/>
          <w:lang w:eastAsia="en-GB"/>
        </w:rPr>
      </w:pPr>
      <w:r w:rsidRPr="00DB6747">
        <w:rPr>
          <w:rFonts w:asciiTheme="majorHAnsi" w:hAnsiTheme="majorHAnsi"/>
          <w:lang w:eastAsia="en-GB"/>
        </w:rPr>
        <w:t>Safeguarding is a core principle embedded in every aspect of our practice. The safety, welfare, and protection of children in our care is our highest priority. We are committed to creating and maintaining a secure, transparent, and vigilant environment where all children feel safe, protected, and listened to.</w:t>
      </w:r>
    </w:p>
    <w:p w14:paraId="79F17EBB" w14:textId="77777777" w:rsidR="00DB6747" w:rsidRPr="00DB6747" w:rsidRDefault="00DB6747" w:rsidP="00DB6747">
      <w:pPr>
        <w:rPr>
          <w:rFonts w:asciiTheme="majorHAnsi" w:hAnsiTheme="majorHAnsi"/>
          <w:lang w:eastAsia="en-GB"/>
        </w:rPr>
      </w:pPr>
      <w:r w:rsidRPr="00DB6747">
        <w:rPr>
          <w:rFonts w:asciiTheme="majorHAnsi" w:hAnsiTheme="majorHAnsi"/>
          <w:lang w:eastAsia="en-GB"/>
        </w:rPr>
        <w:t>We operate in line with Working Together to Safeguard Children (2018), Keeping Children Safe in Education (2023), and all other relevant statutory guidance and legislation. Our safeguarding procedures are clear, comprehensive, and subject to regular review to ensure they reflect the latest legal requirements and best practices.</w:t>
      </w:r>
    </w:p>
    <w:p w14:paraId="46C368FD" w14:textId="77777777" w:rsidR="00BE26D8" w:rsidRDefault="00BE26D8" w:rsidP="00DB6747">
      <w:pPr>
        <w:rPr>
          <w:rFonts w:asciiTheme="majorHAnsi" w:hAnsiTheme="majorHAnsi"/>
          <w:b/>
          <w:bCs/>
          <w:lang w:eastAsia="en-GB"/>
        </w:rPr>
      </w:pPr>
    </w:p>
    <w:p w14:paraId="6E1D94D0" w14:textId="77777777" w:rsidR="00BE26D8" w:rsidRDefault="00BE26D8" w:rsidP="00DB6747">
      <w:pPr>
        <w:rPr>
          <w:rFonts w:asciiTheme="majorHAnsi" w:hAnsiTheme="majorHAnsi"/>
          <w:b/>
          <w:bCs/>
          <w:lang w:eastAsia="en-GB"/>
        </w:rPr>
      </w:pPr>
    </w:p>
    <w:p w14:paraId="3BAB56DA" w14:textId="77777777" w:rsidR="00BE26D8" w:rsidRDefault="00BE26D8" w:rsidP="00DB6747">
      <w:pPr>
        <w:rPr>
          <w:rFonts w:asciiTheme="majorHAnsi" w:hAnsiTheme="majorHAnsi"/>
          <w:b/>
          <w:bCs/>
          <w:lang w:eastAsia="en-GB"/>
        </w:rPr>
      </w:pPr>
    </w:p>
    <w:p w14:paraId="4097B5A8" w14:textId="7FE2D250" w:rsidR="00DB6747" w:rsidRPr="00DB6747" w:rsidRDefault="00DB6747" w:rsidP="00DB6747">
      <w:pPr>
        <w:rPr>
          <w:rFonts w:asciiTheme="majorHAnsi" w:hAnsiTheme="majorHAnsi"/>
          <w:b/>
          <w:bCs/>
          <w:lang w:eastAsia="en-GB"/>
        </w:rPr>
      </w:pPr>
      <w:r w:rsidRPr="00DB6747">
        <w:rPr>
          <w:rFonts w:asciiTheme="majorHAnsi" w:hAnsiTheme="majorHAnsi"/>
          <w:b/>
          <w:bCs/>
          <w:lang w:eastAsia="en-GB"/>
        </w:rPr>
        <w:lastRenderedPageBreak/>
        <w:t>Key Safeguarding Measures Include:</w:t>
      </w:r>
    </w:p>
    <w:p w14:paraId="1720D343" w14:textId="60C7B53E" w:rsidR="00DB6747" w:rsidRPr="00EE58F9" w:rsidRDefault="00DB6747" w:rsidP="00EB1EB6">
      <w:pPr>
        <w:rPr>
          <w:rFonts w:asciiTheme="majorHAnsi" w:hAnsiTheme="majorHAnsi"/>
          <w:b/>
          <w:bCs/>
          <w:lang w:eastAsia="en-GB"/>
        </w:rPr>
      </w:pPr>
      <w:r w:rsidRPr="003A07E4">
        <w:rPr>
          <w:rFonts w:asciiTheme="majorHAnsi" w:hAnsiTheme="majorHAnsi"/>
          <w:lang w:eastAsia="en-GB"/>
        </w:rPr>
        <w:t xml:space="preserve">Robust Staff </w:t>
      </w:r>
      <w:proofErr w:type="spellStart"/>
      <w:proofErr w:type="gramStart"/>
      <w:r w:rsidRPr="003A07E4">
        <w:rPr>
          <w:rFonts w:asciiTheme="majorHAnsi" w:hAnsiTheme="majorHAnsi"/>
          <w:lang w:eastAsia="en-GB"/>
        </w:rPr>
        <w:t>Training</w:t>
      </w:r>
      <w:r w:rsidRPr="00DB6747">
        <w:rPr>
          <w:rFonts w:asciiTheme="majorHAnsi" w:hAnsiTheme="majorHAnsi"/>
          <w:b/>
          <w:bCs/>
          <w:lang w:eastAsia="en-GB"/>
        </w:rPr>
        <w:t>:</w:t>
      </w:r>
      <w:r w:rsidRPr="00DB6747">
        <w:rPr>
          <w:rFonts w:asciiTheme="majorHAnsi" w:hAnsiTheme="majorHAnsi"/>
          <w:lang w:eastAsia="en-GB"/>
        </w:rPr>
        <w:t>All</w:t>
      </w:r>
      <w:proofErr w:type="spellEnd"/>
      <w:proofErr w:type="gramEnd"/>
      <w:r w:rsidRPr="00DB6747">
        <w:rPr>
          <w:rFonts w:asciiTheme="majorHAnsi" w:hAnsiTheme="majorHAnsi"/>
          <w:lang w:eastAsia="en-GB"/>
        </w:rPr>
        <w:t xml:space="preserve"> staff receive mandatory safeguarding training as part of their induction and ongoing development. This includes specific training on:</w:t>
      </w:r>
    </w:p>
    <w:p w14:paraId="61557406" w14:textId="77777777" w:rsidR="00DB6747" w:rsidRPr="00DB6747" w:rsidRDefault="00DB6747" w:rsidP="00DB6747">
      <w:pPr>
        <w:numPr>
          <w:ilvl w:val="1"/>
          <w:numId w:val="80"/>
        </w:numPr>
        <w:rPr>
          <w:rFonts w:asciiTheme="majorHAnsi" w:hAnsiTheme="majorHAnsi"/>
          <w:lang w:eastAsia="en-GB"/>
        </w:rPr>
      </w:pPr>
      <w:r w:rsidRPr="00DB6747">
        <w:rPr>
          <w:rFonts w:asciiTheme="majorHAnsi" w:hAnsiTheme="majorHAnsi"/>
          <w:lang w:eastAsia="en-GB"/>
        </w:rPr>
        <w:t>Child Protection</w:t>
      </w:r>
    </w:p>
    <w:p w14:paraId="2650FD59" w14:textId="77777777" w:rsidR="00DB6747" w:rsidRPr="00DB6747" w:rsidRDefault="00DB6747" w:rsidP="00DB6747">
      <w:pPr>
        <w:numPr>
          <w:ilvl w:val="1"/>
          <w:numId w:val="80"/>
        </w:numPr>
        <w:rPr>
          <w:rFonts w:asciiTheme="majorHAnsi" w:hAnsiTheme="majorHAnsi"/>
          <w:lang w:eastAsia="en-GB"/>
        </w:rPr>
      </w:pPr>
      <w:r w:rsidRPr="00DB6747">
        <w:rPr>
          <w:rFonts w:asciiTheme="majorHAnsi" w:hAnsiTheme="majorHAnsi"/>
          <w:lang w:eastAsia="en-GB"/>
        </w:rPr>
        <w:t>Prevent Duty (radicalisation and extremism)</w:t>
      </w:r>
    </w:p>
    <w:p w14:paraId="0C13F9C8" w14:textId="77777777" w:rsidR="00DB6747" w:rsidRPr="00DB6747" w:rsidRDefault="00DB6747" w:rsidP="00DB6747">
      <w:pPr>
        <w:numPr>
          <w:ilvl w:val="1"/>
          <w:numId w:val="80"/>
        </w:numPr>
        <w:rPr>
          <w:rFonts w:asciiTheme="majorHAnsi" w:hAnsiTheme="majorHAnsi"/>
          <w:lang w:eastAsia="en-GB"/>
        </w:rPr>
      </w:pPr>
      <w:r w:rsidRPr="00DB6747">
        <w:rPr>
          <w:rFonts w:asciiTheme="majorHAnsi" w:hAnsiTheme="majorHAnsi"/>
          <w:lang w:eastAsia="en-GB"/>
        </w:rPr>
        <w:t>Child Sexual Exploitation (CSE)</w:t>
      </w:r>
    </w:p>
    <w:p w14:paraId="756214D7" w14:textId="77777777" w:rsidR="00DB6747" w:rsidRPr="00DB6747" w:rsidRDefault="00DB6747" w:rsidP="00DB6747">
      <w:pPr>
        <w:numPr>
          <w:ilvl w:val="1"/>
          <w:numId w:val="80"/>
        </w:numPr>
        <w:rPr>
          <w:rFonts w:asciiTheme="majorHAnsi" w:hAnsiTheme="majorHAnsi"/>
          <w:lang w:eastAsia="en-GB"/>
        </w:rPr>
      </w:pPr>
      <w:r w:rsidRPr="00DB6747">
        <w:rPr>
          <w:rFonts w:asciiTheme="majorHAnsi" w:hAnsiTheme="majorHAnsi"/>
          <w:lang w:eastAsia="en-GB"/>
        </w:rPr>
        <w:t>County Lines and criminal exploitation</w:t>
      </w:r>
    </w:p>
    <w:p w14:paraId="4EC67C3B" w14:textId="77777777" w:rsidR="00DB6747" w:rsidRDefault="00DB6747" w:rsidP="00DB6747">
      <w:pPr>
        <w:numPr>
          <w:ilvl w:val="1"/>
          <w:numId w:val="80"/>
        </w:numPr>
        <w:rPr>
          <w:rFonts w:asciiTheme="majorHAnsi" w:hAnsiTheme="majorHAnsi"/>
          <w:lang w:eastAsia="en-GB"/>
        </w:rPr>
      </w:pPr>
      <w:r w:rsidRPr="00DB6747">
        <w:rPr>
          <w:rFonts w:asciiTheme="majorHAnsi" w:hAnsiTheme="majorHAnsi"/>
          <w:lang w:eastAsia="en-GB"/>
        </w:rPr>
        <w:t>Online Safety and digital safeguarding</w:t>
      </w:r>
    </w:p>
    <w:p w14:paraId="3D628D71" w14:textId="21FC32CE" w:rsidR="00EB1EB6" w:rsidRPr="00DB6747" w:rsidRDefault="00EB1EB6" w:rsidP="00DB6747">
      <w:pPr>
        <w:numPr>
          <w:ilvl w:val="1"/>
          <w:numId w:val="80"/>
        </w:numPr>
        <w:rPr>
          <w:rFonts w:asciiTheme="majorHAnsi" w:hAnsiTheme="majorHAnsi"/>
          <w:lang w:eastAsia="en-GB"/>
        </w:rPr>
      </w:pPr>
      <w:r>
        <w:rPr>
          <w:rFonts w:asciiTheme="majorHAnsi" w:hAnsiTheme="majorHAnsi"/>
          <w:lang w:eastAsia="en-GB"/>
        </w:rPr>
        <w:t>PACE</w:t>
      </w:r>
    </w:p>
    <w:p w14:paraId="2F98D4A7" w14:textId="77777777" w:rsidR="00DB6747" w:rsidRDefault="00DB6747" w:rsidP="00DB6747">
      <w:pPr>
        <w:numPr>
          <w:ilvl w:val="1"/>
          <w:numId w:val="80"/>
        </w:numPr>
        <w:rPr>
          <w:rFonts w:asciiTheme="majorHAnsi" w:hAnsiTheme="majorHAnsi"/>
          <w:lang w:eastAsia="en-GB"/>
        </w:rPr>
      </w:pPr>
      <w:r w:rsidRPr="00DB6747">
        <w:rPr>
          <w:rFonts w:asciiTheme="majorHAnsi" w:hAnsiTheme="majorHAnsi"/>
          <w:lang w:eastAsia="en-GB"/>
        </w:rPr>
        <w:t>Peer-on-peer abuse, contextual safeguarding, and professional boundaries</w:t>
      </w:r>
    </w:p>
    <w:p w14:paraId="61219F7E" w14:textId="77777777" w:rsidR="0034193D" w:rsidRPr="00DB6747" w:rsidRDefault="0034193D" w:rsidP="0034193D">
      <w:pPr>
        <w:ind w:left="1440"/>
        <w:rPr>
          <w:rFonts w:asciiTheme="majorHAnsi" w:hAnsiTheme="majorHAnsi"/>
          <w:lang w:eastAsia="en-GB"/>
        </w:rPr>
      </w:pPr>
    </w:p>
    <w:p w14:paraId="1522CFC1" w14:textId="77777777" w:rsidR="00DB6747" w:rsidRPr="0034193D" w:rsidRDefault="00DB6747" w:rsidP="00DB6747">
      <w:pPr>
        <w:rPr>
          <w:rFonts w:asciiTheme="majorHAnsi" w:hAnsiTheme="majorHAnsi"/>
          <w:b/>
          <w:bCs/>
          <w:lang w:eastAsia="en-GB"/>
        </w:rPr>
      </w:pPr>
      <w:r w:rsidRPr="00DB6747">
        <w:rPr>
          <w:rFonts w:asciiTheme="majorHAnsi" w:hAnsiTheme="majorHAnsi"/>
          <w:b/>
          <w:bCs/>
          <w:lang w:eastAsia="en-GB"/>
        </w:rPr>
        <w:t>Training is regularly refreshed and updated in response to emerging risks and changes in legislation or guidance.</w:t>
      </w:r>
    </w:p>
    <w:p w14:paraId="5021EE85" w14:textId="77777777" w:rsidR="006F2191" w:rsidRPr="00DB6747" w:rsidRDefault="006F2191" w:rsidP="00DB6747">
      <w:pPr>
        <w:rPr>
          <w:rFonts w:asciiTheme="majorHAnsi" w:hAnsiTheme="majorHAnsi"/>
          <w:lang w:eastAsia="en-GB"/>
        </w:rPr>
      </w:pPr>
    </w:p>
    <w:p w14:paraId="7388E4B8" w14:textId="77777777" w:rsidR="00DB6747" w:rsidRPr="00DB6747" w:rsidRDefault="00DB6747" w:rsidP="00DB6747">
      <w:pPr>
        <w:numPr>
          <w:ilvl w:val="0"/>
          <w:numId w:val="80"/>
        </w:numPr>
        <w:rPr>
          <w:rFonts w:asciiTheme="majorHAnsi" w:hAnsiTheme="majorHAnsi"/>
          <w:lang w:eastAsia="en-GB"/>
        </w:rPr>
      </w:pPr>
      <w:r w:rsidRPr="00DB6747">
        <w:rPr>
          <w:rFonts w:asciiTheme="majorHAnsi" w:hAnsiTheme="majorHAnsi"/>
          <w:b/>
          <w:bCs/>
          <w:lang w:eastAsia="en-GB"/>
        </w:rPr>
        <w:t>Designated Safeguarding Leadership:</w:t>
      </w:r>
      <w:r w:rsidRPr="00DB6747">
        <w:rPr>
          <w:rFonts w:asciiTheme="majorHAnsi" w:hAnsiTheme="majorHAnsi"/>
          <w:lang w:eastAsia="en-GB"/>
        </w:rPr>
        <w:br/>
        <w:t xml:space="preserve">The home has a named </w:t>
      </w:r>
      <w:r w:rsidRPr="00DB6747">
        <w:rPr>
          <w:rFonts w:asciiTheme="majorHAnsi" w:hAnsiTheme="majorHAnsi"/>
          <w:b/>
          <w:bCs/>
          <w:lang w:eastAsia="en-GB"/>
        </w:rPr>
        <w:t>Designated Safeguarding Lead (DSL)</w:t>
      </w:r>
      <w:r w:rsidRPr="00DB6747">
        <w:rPr>
          <w:rFonts w:asciiTheme="majorHAnsi" w:hAnsiTheme="majorHAnsi"/>
          <w:lang w:eastAsia="en-GB"/>
        </w:rPr>
        <w:t xml:space="preserve"> and </w:t>
      </w:r>
      <w:r w:rsidRPr="00DB6747">
        <w:rPr>
          <w:rFonts w:asciiTheme="majorHAnsi" w:hAnsiTheme="majorHAnsi"/>
          <w:b/>
          <w:bCs/>
          <w:lang w:eastAsia="en-GB"/>
        </w:rPr>
        <w:t>Deputy DSLs</w:t>
      </w:r>
      <w:r w:rsidRPr="00DB6747">
        <w:rPr>
          <w:rFonts w:asciiTheme="majorHAnsi" w:hAnsiTheme="majorHAnsi"/>
          <w:lang w:eastAsia="en-GB"/>
        </w:rPr>
        <w:t>, all of whom have extensive experience in safeguarding, alternative education, and supporting vulnerable children. They take a proactive role in overseeing safeguarding practice, responding to concerns, and supporting staff with guidance and decision-making.</w:t>
      </w:r>
    </w:p>
    <w:p w14:paraId="65BB5D3A" w14:textId="77777777" w:rsidR="00DB6747" w:rsidRPr="00DB6747" w:rsidRDefault="00DB6747" w:rsidP="00DB6747">
      <w:pPr>
        <w:numPr>
          <w:ilvl w:val="0"/>
          <w:numId w:val="80"/>
        </w:numPr>
        <w:rPr>
          <w:rFonts w:asciiTheme="majorHAnsi" w:hAnsiTheme="majorHAnsi"/>
          <w:lang w:eastAsia="en-GB"/>
        </w:rPr>
      </w:pPr>
      <w:r w:rsidRPr="00DB6747">
        <w:rPr>
          <w:rFonts w:asciiTheme="majorHAnsi" w:hAnsiTheme="majorHAnsi"/>
          <w:b/>
          <w:bCs/>
          <w:lang w:eastAsia="en-GB"/>
        </w:rPr>
        <w:t>Whistleblowing Policy:</w:t>
      </w:r>
      <w:r w:rsidRPr="00DB6747">
        <w:rPr>
          <w:rFonts w:asciiTheme="majorHAnsi" w:hAnsiTheme="majorHAnsi"/>
          <w:lang w:eastAsia="en-GB"/>
        </w:rPr>
        <w:br/>
        <w:t>We maintain a clear and accessible whistleblowing policy that encourages staff to report any concerns about poor practice, misconduct, or risk to children without fear of retaliation. Staff are trained to understand how to raise concerns both internally and externally.</w:t>
      </w:r>
    </w:p>
    <w:p w14:paraId="5FF479F9" w14:textId="77777777" w:rsidR="00DB6747" w:rsidRPr="00DB6747" w:rsidRDefault="00DB6747" w:rsidP="00DB6747">
      <w:pPr>
        <w:numPr>
          <w:ilvl w:val="0"/>
          <w:numId w:val="80"/>
        </w:numPr>
        <w:rPr>
          <w:rFonts w:asciiTheme="majorHAnsi" w:hAnsiTheme="majorHAnsi"/>
          <w:lang w:eastAsia="en-GB"/>
        </w:rPr>
      </w:pPr>
      <w:r w:rsidRPr="00DB6747">
        <w:rPr>
          <w:rFonts w:asciiTheme="majorHAnsi" w:hAnsiTheme="majorHAnsi"/>
          <w:b/>
          <w:bCs/>
          <w:lang w:eastAsia="en-GB"/>
        </w:rPr>
        <w:t>Safe Recruitment:</w:t>
      </w:r>
      <w:r w:rsidRPr="00DB6747">
        <w:rPr>
          <w:rFonts w:asciiTheme="majorHAnsi" w:hAnsiTheme="majorHAnsi"/>
          <w:lang w:eastAsia="en-GB"/>
        </w:rPr>
        <w:br/>
        <w:t>All staff are recruited following safer recruitment procedures. This includes enhanced DBS checks, verified references, comprehensive interviews, and checks of employment history and qualifications. No member of staff begins work without full clearance and appropriate induction.</w:t>
      </w:r>
    </w:p>
    <w:p w14:paraId="40F8219E" w14:textId="77777777" w:rsidR="00DB6747" w:rsidRPr="00DB6747" w:rsidRDefault="00DB6747" w:rsidP="00DB6747">
      <w:pPr>
        <w:numPr>
          <w:ilvl w:val="0"/>
          <w:numId w:val="80"/>
        </w:numPr>
        <w:rPr>
          <w:rFonts w:asciiTheme="majorHAnsi" w:hAnsiTheme="majorHAnsi"/>
          <w:lang w:eastAsia="en-GB"/>
        </w:rPr>
      </w:pPr>
      <w:r w:rsidRPr="00DB6747">
        <w:rPr>
          <w:rFonts w:asciiTheme="majorHAnsi" w:hAnsiTheme="majorHAnsi"/>
          <w:b/>
          <w:bCs/>
          <w:lang w:eastAsia="en-GB"/>
        </w:rPr>
        <w:t>Individual Risk Assessments and Management Plans:</w:t>
      </w:r>
      <w:r w:rsidRPr="00DB6747">
        <w:rPr>
          <w:rFonts w:asciiTheme="majorHAnsi" w:hAnsiTheme="majorHAnsi"/>
          <w:lang w:eastAsia="en-GB"/>
        </w:rPr>
        <w:br/>
        <w:t>Each child has a personalised risk assessment and safeguarding plan in place, which are reviewed regularly and updated following any incidents or changes in circumstances. These documents identify potential risks to the child or others and outline clear strategies for risk reduction and safety.</w:t>
      </w:r>
    </w:p>
    <w:p w14:paraId="0A2E9447" w14:textId="482175BB" w:rsidR="00DB6747" w:rsidRPr="00DB6747" w:rsidRDefault="00DB6747" w:rsidP="00DB6747">
      <w:pPr>
        <w:numPr>
          <w:ilvl w:val="0"/>
          <w:numId w:val="80"/>
        </w:numPr>
        <w:rPr>
          <w:rFonts w:asciiTheme="majorHAnsi" w:hAnsiTheme="majorHAnsi"/>
          <w:lang w:eastAsia="en-GB"/>
        </w:rPr>
      </w:pPr>
      <w:r w:rsidRPr="00DB6747">
        <w:rPr>
          <w:rFonts w:asciiTheme="majorHAnsi" w:hAnsiTheme="majorHAnsi"/>
          <w:b/>
          <w:bCs/>
          <w:lang w:eastAsia="en-GB"/>
        </w:rPr>
        <w:t>Recording and Monitoring Systems:</w:t>
      </w:r>
      <w:r w:rsidRPr="00DB6747">
        <w:rPr>
          <w:rFonts w:asciiTheme="majorHAnsi" w:hAnsiTheme="majorHAnsi"/>
          <w:lang w:eastAsia="en-GB"/>
        </w:rPr>
        <w:br/>
        <w:t>Daily logs, incident reports, and a secure electronic safeguarding system are used to record concerns, track patterns, and ensure timely and effective responses. All records are audited regularly by senior staff and contribute to multi-agency safeguarding decisions.</w:t>
      </w:r>
    </w:p>
    <w:p w14:paraId="37FB0E28" w14:textId="77777777" w:rsidR="00DB6747" w:rsidRPr="00DB6747" w:rsidRDefault="00DB6747" w:rsidP="00DB6747">
      <w:pPr>
        <w:numPr>
          <w:ilvl w:val="0"/>
          <w:numId w:val="80"/>
        </w:numPr>
        <w:rPr>
          <w:rFonts w:asciiTheme="majorHAnsi" w:hAnsiTheme="majorHAnsi"/>
          <w:lang w:eastAsia="en-GB"/>
        </w:rPr>
      </w:pPr>
      <w:r w:rsidRPr="00DB6747">
        <w:rPr>
          <w:rFonts w:asciiTheme="majorHAnsi" w:hAnsiTheme="majorHAnsi"/>
          <w:b/>
          <w:bCs/>
          <w:lang w:eastAsia="en-GB"/>
        </w:rPr>
        <w:lastRenderedPageBreak/>
        <w:t>Multi-Agency Working:</w:t>
      </w:r>
      <w:r w:rsidRPr="00DB6747">
        <w:rPr>
          <w:rFonts w:asciiTheme="majorHAnsi" w:hAnsiTheme="majorHAnsi"/>
          <w:lang w:eastAsia="en-GB"/>
        </w:rPr>
        <w:br/>
        <w:t>Where safeguarding concerns arise, we work closely with the Local Authority Designated Officer (LADO), Children’s Social Care, health services, education providers, and the police. We are committed to open, honest, and proactive communication with all safeguarding partners and families (where appropriate) to ensure the best outcomes for children.</w:t>
      </w:r>
    </w:p>
    <w:p w14:paraId="355AEE5F" w14:textId="6D337177" w:rsidR="00DB6747" w:rsidRDefault="00DB6747" w:rsidP="00DB6747">
      <w:pPr>
        <w:numPr>
          <w:ilvl w:val="0"/>
          <w:numId w:val="80"/>
        </w:numPr>
        <w:rPr>
          <w:rFonts w:asciiTheme="majorHAnsi" w:hAnsiTheme="majorHAnsi"/>
          <w:lang w:eastAsia="en-GB"/>
        </w:rPr>
      </w:pPr>
      <w:r w:rsidRPr="00DB6747">
        <w:rPr>
          <w:rFonts w:asciiTheme="majorHAnsi" w:hAnsiTheme="majorHAnsi"/>
          <w:b/>
          <w:bCs/>
          <w:lang w:eastAsia="en-GB"/>
        </w:rPr>
        <w:t>Culture of Safety:</w:t>
      </w:r>
      <w:r w:rsidRPr="00DB6747">
        <w:rPr>
          <w:rFonts w:asciiTheme="majorHAnsi" w:hAnsiTheme="majorHAnsi"/>
          <w:lang w:eastAsia="en-GB"/>
        </w:rPr>
        <w:br/>
        <w:t>We strive to create a culture where safeguarding is everyone’s responsibility. Children are supported to understand their rights, recognise unsafe situations, and know how to seek help. Staff model safe and respectful relationships, maintain clear boundaries, and promote open dialogue with children at all times</w:t>
      </w:r>
      <w:r w:rsidR="003004FC">
        <w:rPr>
          <w:rFonts w:asciiTheme="majorHAnsi" w:hAnsiTheme="majorHAnsi"/>
          <w:lang w:eastAsia="en-GB"/>
        </w:rPr>
        <w:t>.</w:t>
      </w:r>
    </w:p>
    <w:p w14:paraId="0D444ABB" w14:textId="77777777" w:rsidR="003004FC" w:rsidRPr="00DB6747" w:rsidRDefault="003004FC" w:rsidP="00DB6747">
      <w:pPr>
        <w:numPr>
          <w:ilvl w:val="0"/>
          <w:numId w:val="80"/>
        </w:numPr>
        <w:rPr>
          <w:rFonts w:asciiTheme="majorHAnsi" w:hAnsiTheme="majorHAnsi"/>
          <w:lang w:eastAsia="en-GB"/>
        </w:rPr>
      </w:pPr>
    </w:p>
    <w:p w14:paraId="6E807351" w14:textId="10E2CDB8" w:rsidR="008C578C" w:rsidRPr="00EE58F9" w:rsidRDefault="008C578C" w:rsidP="008C578C">
      <w:pPr>
        <w:pStyle w:val="IntenseQuote"/>
        <w:spacing w:before="240"/>
        <w:ind w:left="720"/>
        <w:rPr>
          <w:rFonts w:asciiTheme="majorHAnsi" w:hAnsiTheme="majorHAnsi" w:cs="Arial"/>
          <w:color w:val="auto"/>
          <w:sz w:val="32"/>
          <w:szCs w:val="32"/>
        </w:rPr>
      </w:pPr>
      <w:r w:rsidRPr="00EE58F9">
        <w:rPr>
          <w:rFonts w:asciiTheme="majorHAnsi" w:hAnsiTheme="majorHAnsi" w:cs="Arial"/>
          <w:color w:val="auto"/>
          <w:sz w:val="32"/>
          <w:szCs w:val="32"/>
        </w:rPr>
        <w:t>Cultural, linguistic and religious needs</w:t>
      </w:r>
    </w:p>
    <w:p w14:paraId="01CAB644" w14:textId="77777777" w:rsidR="0061669B" w:rsidRPr="008922B8" w:rsidRDefault="0061669B" w:rsidP="0061669B">
      <w:pPr>
        <w:rPr>
          <w:rFonts w:asciiTheme="majorHAnsi" w:hAnsiTheme="majorHAnsi"/>
          <w:lang w:eastAsia="en-GB"/>
        </w:rPr>
      </w:pPr>
    </w:p>
    <w:p w14:paraId="700C5650" w14:textId="736C1766" w:rsidR="004F6646" w:rsidRPr="00A72639" w:rsidRDefault="006F2191" w:rsidP="006F2191">
      <w:pPr>
        <w:pStyle w:val="Heading1"/>
        <w:rPr>
          <w:rFonts w:cs="Arial"/>
          <w:b/>
          <w:bCs/>
          <w:sz w:val="28"/>
          <w:szCs w:val="28"/>
          <w:u w:val="single"/>
        </w:rPr>
      </w:pPr>
      <w:r w:rsidRPr="00A72639">
        <w:rPr>
          <w:rFonts w:cs="Arial"/>
          <w:b/>
          <w:bCs/>
          <w:sz w:val="28"/>
          <w:szCs w:val="28"/>
        </w:rPr>
        <w:t>6.</w:t>
      </w:r>
      <w:r w:rsidR="00C42D6F" w:rsidRPr="00B65A93">
        <w:rPr>
          <w:rFonts w:cs="Arial"/>
          <w:b/>
          <w:bCs/>
          <w:sz w:val="26"/>
          <w:szCs w:val="26"/>
          <w:u w:val="single"/>
        </w:rPr>
        <w:t>The arrangements for supporting the cultural, linguistic and religious needs of children.</w:t>
      </w:r>
      <w:bookmarkEnd w:id="11"/>
      <w:bookmarkEnd w:id="12"/>
    </w:p>
    <w:p w14:paraId="755AFB3D" w14:textId="77777777" w:rsidR="001A4272" w:rsidRPr="008922B8" w:rsidRDefault="001A4272" w:rsidP="00C26E7F">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We are committed to creating an inclusive environment where every child’s cultural identity, language, and religious beliefs are recognised, valued, and actively supported. We believe that nurturing a child’s sense of identity is essential to their emotional well-being and development.</w:t>
      </w:r>
    </w:p>
    <w:p w14:paraId="3E6549C6" w14:textId="77777777" w:rsidR="001A4272" w:rsidRPr="008C578C" w:rsidRDefault="001A4272" w:rsidP="00C26E7F">
      <w:pPr>
        <w:spacing w:beforeAutospacing="1" w:afterAutospacing="1"/>
        <w:rPr>
          <w:rFonts w:asciiTheme="majorHAnsi" w:eastAsia="Times New Roman" w:hAnsiTheme="majorHAnsi" w:cs="Arial"/>
          <w:b/>
          <w:bCs/>
          <w:lang w:eastAsia="en-GB"/>
        </w:rPr>
      </w:pPr>
      <w:r w:rsidRPr="008C578C">
        <w:rPr>
          <w:rFonts w:asciiTheme="majorHAnsi" w:eastAsia="Times New Roman" w:hAnsiTheme="majorHAnsi" w:cs="Arial"/>
          <w:b/>
          <w:bCs/>
          <w:lang w:eastAsia="en-GB"/>
        </w:rPr>
        <w:t>We ensure that:</w:t>
      </w:r>
    </w:p>
    <w:p w14:paraId="4ECBF916" w14:textId="77777777" w:rsidR="001A4272" w:rsidRPr="008922B8" w:rsidRDefault="001A4272" w:rsidP="00047E12">
      <w:pPr>
        <w:numPr>
          <w:ilvl w:val="0"/>
          <w:numId w:val="17"/>
        </w:numPr>
        <w:spacing w:beforeAutospacing="1" w:afterAutospacing="1"/>
        <w:rPr>
          <w:rFonts w:asciiTheme="majorHAnsi" w:eastAsia="Times New Roman" w:hAnsiTheme="majorHAnsi" w:cs="Arial"/>
          <w:lang w:eastAsia="en-GB"/>
        </w:rPr>
      </w:pPr>
      <w:r w:rsidRPr="00EB70B8">
        <w:rPr>
          <w:rFonts w:asciiTheme="majorHAnsi" w:eastAsia="Times New Roman" w:hAnsiTheme="majorHAnsi" w:cs="Arial"/>
          <w:lang w:eastAsia="en-GB"/>
        </w:rPr>
        <w:t>Cultural identity</w:t>
      </w:r>
      <w:r w:rsidRPr="008922B8">
        <w:rPr>
          <w:rFonts w:asciiTheme="majorHAnsi" w:eastAsia="Times New Roman" w:hAnsiTheme="majorHAnsi" w:cs="Arial"/>
          <w:lang w:eastAsia="en-GB"/>
        </w:rPr>
        <w:t xml:space="preserve"> is embraced through personalised care, inclusive routines, and opportunities to recognise and celebrate cultural traditions, festivals, and milestones.</w:t>
      </w:r>
    </w:p>
    <w:p w14:paraId="021F97C3" w14:textId="77777777" w:rsidR="001A4272" w:rsidRPr="008922B8" w:rsidRDefault="001A4272" w:rsidP="00047E12">
      <w:pPr>
        <w:numPr>
          <w:ilvl w:val="0"/>
          <w:numId w:val="17"/>
        </w:numPr>
        <w:spacing w:beforeAutospacing="1" w:afterAutospacing="1"/>
        <w:rPr>
          <w:rFonts w:asciiTheme="majorHAnsi" w:eastAsia="Times New Roman" w:hAnsiTheme="majorHAnsi" w:cs="Arial"/>
          <w:lang w:eastAsia="en-GB"/>
        </w:rPr>
      </w:pPr>
      <w:r w:rsidRPr="00EB70B8">
        <w:rPr>
          <w:rFonts w:asciiTheme="majorHAnsi" w:eastAsia="Times New Roman" w:hAnsiTheme="majorHAnsi" w:cs="Arial"/>
          <w:lang w:eastAsia="en-GB"/>
        </w:rPr>
        <w:t>Language needs</w:t>
      </w:r>
      <w:r w:rsidRPr="008922B8">
        <w:rPr>
          <w:rFonts w:asciiTheme="majorHAnsi" w:eastAsia="Times New Roman" w:hAnsiTheme="majorHAnsi" w:cs="Arial"/>
          <w:lang w:eastAsia="en-GB"/>
        </w:rPr>
        <w:t xml:space="preserve"> are supported appropriately. Children for whom English is not a first language receive tailored assistance to communicate effectively and to access education and care without barriers.</w:t>
      </w:r>
    </w:p>
    <w:p w14:paraId="26D29EE1" w14:textId="77777777" w:rsidR="00853E6C" w:rsidRPr="008922B8" w:rsidRDefault="001A4272" w:rsidP="00047E12">
      <w:pPr>
        <w:numPr>
          <w:ilvl w:val="0"/>
          <w:numId w:val="17"/>
        </w:numPr>
        <w:spacing w:beforeAutospacing="1" w:afterAutospacing="1"/>
        <w:rPr>
          <w:rFonts w:asciiTheme="majorHAnsi" w:eastAsia="Times New Roman" w:hAnsiTheme="majorHAnsi" w:cs="Arial"/>
          <w:lang w:eastAsia="en-GB"/>
        </w:rPr>
      </w:pPr>
      <w:r w:rsidRPr="00EB70B8">
        <w:rPr>
          <w:rFonts w:asciiTheme="majorHAnsi" w:eastAsia="Times New Roman" w:hAnsiTheme="majorHAnsi" w:cs="Arial"/>
          <w:lang w:eastAsia="en-GB"/>
        </w:rPr>
        <w:t>Religious beliefs and practices</w:t>
      </w:r>
      <w:r w:rsidRPr="008922B8">
        <w:rPr>
          <w:rFonts w:asciiTheme="majorHAnsi" w:eastAsia="Times New Roman" w:hAnsiTheme="majorHAnsi" w:cs="Arial"/>
          <w:lang w:eastAsia="en-GB"/>
        </w:rPr>
        <w:t xml:space="preserve"> are respected and facilitated. Where appropriate, children are supported to observe religious customs, attend places of worship, and maintain spiritual routines.</w:t>
      </w:r>
      <w:r w:rsidR="001C4411" w:rsidRPr="008922B8">
        <w:rPr>
          <w:rFonts w:asciiTheme="majorHAnsi" w:eastAsia="Times New Roman" w:hAnsiTheme="majorHAnsi" w:cs="Arial"/>
          <w:lang w:eastAsia="en-GB"/>
        </w:rPr>
        <w:t xml:space="preserve"> </w:t>
      </w:r>
    </w:p>
    <w:p w14:paraId="1AB6EA90" w14:textId="77777777" w:rsidR="00820B67" w:rsidRPr="008922B8" w:rsidRDefault="001C4411" w:rsidP="00047E12">
      <w:pPr>
        <w:numPr>
          <w:ilvl w:val="0"/>
          <w:numId w:val="17"/>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 xml:space="preserve">Celebrating cultural </w:t>
      </w:r>
      <w:r w:rsidR="00853E6C" w:rsidRPr="008922B8">
        <w:rPr>
          <w:rFonts w:asciiTheme="majorHAnsi" w:eastAsia="Times New Roman" w:hAnsiTheme="majorHAnsi" w:cs="Arial"/>
          <w:lang w:eastAsia="en-GB"/>
        </w:rPr>
        <w:t>diversity and holidays</w:t>
      </w:r>
    </w:p>
    <w:p w14:paraId="00F0F4D7" w14:textId="77777777" w:rsidR="00762DA9" w:rsidRPr="008922B8" w:rsidRDefault="00C66AC8" w:rsidP="00762DA9">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color w:val="242424"/>
          <w:bdr w:val="none" w:sz="0" w:space="0" w:color="auto" w:frame="1"/>
          <w:lang w:eastAsia="en-GB"/>
        </w:rPr>
        <w:t>Our team works proactively to understand each child’s emotional, cultural, and behavioural needs. We use a child-centred approach, tailoring care plans to meet individual identities, religious beliefs, language preferences, and family backgrounds.</w:t>
      </w:r>
    </w:p>
    <w:p w14:paraId="5A986999" w14:textId="67E61643" w:rsidR="001A4272" w:rsidRDefault="001A4272" w:rsidP="00762DA9">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Each child’s care plan reflects their background, values, and preferences. Staff are trained in delivering culturally responsive care and work closely with families, social workers, and community organisations to ensure that each child feels respected, understood, and empowered to express who they are.</w:t>
      </w:r>
    </w:p>
    <w:p w14:paraId="383B5150" w14:textId="77777777" w:rsidR="00DB23C3" w:rsidRDefault="00DB23C3" w:rsidP="00762DA9">
      <w:pPr>
        <w:spacing w:beforeAutospacing="1" w:afterAutospacing="1"/>
        <w:rPr>
          <w:rFonts w:asciiTheme="majorHAnsi" w:eastAsia="Times New Roman" w:hAnsiTheme="majorHAnsi" w:cs="Arial"/>
          <w:lang w:eastAsia="en-GB"/>
        </w:rPr>
      </w:pPr>
    </w:p>
    <w:p w14:paraId="0078E7B4" w14:textId="77777777" w:rsidR="00DB23C3" w:rsidRDefault="00DB23C3" w:rsidP="00762DA9">
      <w:pPr>
        <w:spacing w:beforeAutospacing="1" w:afterAutospacing="1"/>
        <w:rPr>
          <w:rFonts w:asciiTheme="majorHAnsi" w:eastAsia="Times New Roman" w:hAnsiTheme="majorHAnsi" w:cs="Arial"/>
          <w:lang w:eastAsia="en-GB"/>
        </w:rPr>
      </w:pPr>
    </w:p>
    <w:p w14:paraId="6C9BAE5B" w14:textId="0BC1E44B" w:rsidR="008C578C" w:rsidRPr="00EE58F9" w:rsidRDefault="008C578C" w:rsidP="008C578C">
      <w:pPr>
        <w:pStyle w:val="IntenseQuote"/>
        <w:spacing w:before="240"/>
        <w:rPr>
          <w:rFonts w:asciiTheme="majorHAnsi" w:hAnsiTheme="majorHAnsi" w:cs="Arial"/>
          <w:color w:val="auto"/>
          <w:sz w:val="32"/>
          <w:szCs w:val="32"/>
        </w:rPr>
      </w:pPr>
      <w:r w:rsidRPr="00EE58F9">
        <w:rPr>
          <w:rFonts w:asciiTheme="majorHAnsi" w:hAnsiTheme="majorHAnsi" w:cs="Arial"/>
          <w:color w:val="auto"/>
          <w:sz w:val="32"/>
          <w:szCs w:val="32"/>
        </w:rPr>
        <w:t>Complaints</w:t>
      </w:r>
    </w:p>
    <w:p w14:paraId="65B5EA97" w14:textId="500EB23A" w:rsidR="004F6646" w:rsidRPr="00B65A93" w:rsidRDefault="00B65A93" w:rsidP="003004FC">
      <w:pPr>
        <w:pStyle w:val="Heading1"/>
        <w:rPr>
          <w:rFonts w:cs="Arial"/>
          <w:b/>
          <w:bCs/>
          <w:sz w:val="26"/>
          <w:szCs w:val="26"/>
        </w:rPr>
      </w:pPr>
      <w:bookmarkStart w:id="13" w:name="_Toc199856334"/>
      <w:bookmarkStart w:id="14" w:name="_Toc199861992"/>
      <w:r w:rsidRPr="00B65A93">
        <w:rPr>
          <w:rFonts w:cs="Arial"/>
          <w:b/>
          <w:bCs/>
          <w:sz w:val="26"/>
          <w:szCs w:val="26"/>
          <w:u w:val="single"/>
        </w:rPr>
        <w:t>7.</w:t>
      </w:r>
      <w:r w:rsidR="00814544" w:rsidRPr="00B65A93">
        <w:rPr>
          <w:rFonts w:cs="Arial"/>
          <w:b/>
          <w:bCs/>
          <w:sz w:val="26"/>
          <w:szCs w:val="26"/>
          <w:u w:val="single"/>
        </w:rPr>
        <w:t xml:space="preserve"> </w:t>
      </w:r>
      <w:r w:rsidR="00C42D6F" w:rsidRPr="00B65A93">
        <w:rPr>
          <w:rFonts w:cs="Arial"/>
          <w:b/>
          <w:bCs/>
          <w:sz w:val="26"/>
          <w:szCs w:val="26"/>
          <w:u w:val="single"/>
        </w:rPr>
        <w:t>Details of who to contact if a person has a complaint about the home and how that person can access the home’s complaints policy</w:t>
      </w:r>
      <w:r w:rsidR="00C42D6F" w:rsidRPr="00B65A93">
        <w:rPr>
          <w:rFonts w:cs="Arial"/>
          <w:b/>
          <w:bCs/>
          <w:sz w:val="26"/>
          <w:szCs w:val="26"/>
        </w:rPr>
        <w:t>.</w:t>
      </w:r>
      <w:bookmarkEnd w:id="13"/>
      <w:bookmarkEnd w:id="14"/>
    </w:p>
    <w:p w14:paraId="09F3709F" w14:textId="77777777" w:rsidR="006C2349" w:rsidRPr="00A375E0" w:rsidRDefault="006C2349" w:rsidP="006C2349">
      <w:pPr>
        <w:rPr>
          <w:rFonts w:asciiTheme="majorHAnsi" w:hAnsiTheme="majorHAnsi"/>
          <w:sz w:val="32"/>
          <w:szCs w:val="32"/>
        </w:rPr>
      </w:pPr>
    </w:p>
    <w:p w14:paraId="7CE2DA59" w14:textId="77777777" w:rsidR="003654E8" w:rsidRPr="008922B8" w:rsidRDefault="003654E8" w:rsidP="003654E8">
      <w:pPr>
        <w:rPr>
          <w:rFonts w:asciiTheme="majorHAnsi" w:hAnsiTheme="majorHAnsi"/>
          <w:b/>
          <w:bCs/>
          <w:sz w:val="24"/>
          <w:szCs w:val="24"/>
          <w:u w:val="single"/>
        </w:rPr>
      </w:pPr>
      <w:r w:rsidRPr="008922B8">
        <w:rPr>
          <w:rFonts w:asciiTheme="majorHAnsi" w:hAnsiTheme="majorHAnsi"/>
          <w:b/>
          <w:bCs/>
          <w:sz w:val="24"/>
          <w:szCs w:val="24"/>
          <w:u w:val="single"/>
        </w:rPr>
        <w:t>Complaints and Concerns</w:t>
      </w:r>
    </w:p>
    <w:p w14:paraId="6F50699B"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Complaints and Representations Procedure – Andaman House</w:t>
      </w:r>
    </w:p>
    <w:p w14:paraId="7AF060EE"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Andaman House complies fully with the Children Act 1989 and the Children’s Homes (England) Regulations 2015, ensuring that all children, their parents or carers, social workers, advocates, and others with a legitimate interest in the child’s welfare are able to access and use the home’s complaints and representation procedures.</w:t>
      </w:r>
    </w:p>
    <w:p w14:paraId="72C393F4"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All relevant stakeholders – including families, professionals, and the Local Authority – may request a copy of Andaman House’s full complaints policy. This is also outlined in our Statement of Purpose, and a child-friendly version is available in the Children’s Guide, which is given to each child and their key adults at the time of admission.</w:t>
      </w:r>
    </w:p>
    <w:p w14:paraId="540FDD78"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We view complaints and concerns as a vital part of our commitment to continuously improve the quality of our care and the experience of the children living at Andaman House. Children are actively supported and encouraged to speak up about anything that worries them, and they are assured that doing so will never lead to punishment or negative consequences.</w:t>
      </w:r>
    </w:p>
    <w:p w14:paraId="7FB018BC" w14:textId="77777777" w:rsidR="0076677A" w:rsidRPr="008922B8" w:rsidRDefault="00000000" w:rsidP="0076677A">
      <w:pPr>
        <w:rPr>
          <w:rFonts w:asciiTheme="majorHAnsi" w:hAnsiTheme="majorHAnsi"/>
          <w:sz w:val="24"/>
          <w:szCs w:val="24"/>
        </w:rPr>
      </w:pPr>
      <w:r>
        <w:rPr>
          <w:rFonts w:asciiTheme="majorHAnsi" w:hAnsiTheme="majorHAnsi"/>
          <w:sz w:val="24"/>
          <w:szCs w:val="24"/>
        </w:rPr>
        <w:pict w14:anchorId="73983EA9">
          <v:rect id="_x0000_i1031" style="width:0;height:1.5pt" o:hralign="center" o:hrstd="t" o:hr="t" fillcolor="#a0a0a0" stroked="f"/>
        </w:pict>
      </w:r>
    </w:p>
    <w:p w14:paraId="21B1E3D4" w14:textId="77777777" w:rsidR="0076677A" w:rsidRPr="00004F87" w:rsidRDefault="0076677A" w:rsidP="0076677A">
      <w:pPr>
        <w:rPr>
          <w:rFonts w:asciiTheme="majorHAnsi" w:hAnsiTheme="majorHAnsi"/>
          <w:b/>
          <w:bCs/>
          <w:sz w:val="24"/>
          <w:szCs w:val="24"/>
          <w:u w:val="single"/>
        </w:rPr>
      </w:pPr>
      <w:r w:rsidRPr="00004F87">
        <w:rPr>
          <w:rFonts w:asciiTheme="majorHAnsi" w:hAnsiTheme="majorHAnsi"/>
          <w:b/>
          <w:bCs/>
          <w:sz w:val="24"/>
          <w:szCs w:val="24"/>
          <w:u w:val="single"/>
        </w:rPr>
        <w:t>How Children Can Raise a Complaint</w:t>
      </w:r>
    </w:p>
    <w:p w14:paraId="407DF57C"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A complaint can be about anything a child is unhappy or uncomfortable with – this could include the way they are being treated, how others are behaving, or decisions being made about their care.</w:t>
      </w:r>
    </w:p>
    <w:p w14:paraId="3B3F7C1A"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Children can raise complaints in any of the following ways:</w:t>
      </w:r>
    </w:p>
    <w:p w14:paraId="0D88B40F" w14:textId="77777777" w:rsidR="0076677A" w:rsidRPr="008922B8" w:rsidRDefault="0076677A" w:rsidP="00047E12">
      <w:pPr>
        <w:numPr>
          <w:ilvl w:val="0"/>
          <w:numId w:val="56"/>
        </w:numPr>
        <w:rPr>
          <w:rFonts w:asciiTheme="majorHAnsi" w:hAnsiTheme="majorHAnsi"/>
          <w:sz w:val="24"/>
          <w:szCs w:val="24"/>
        </w:rPr>
      </w:pPr>
      <w:r w:rsidRPr="008922B8">
        <w:rPr>
          <w:rFonts w:asciiTheme="majorHAnsi" w:hAnsiTheme="majorHAnsi"/>
          <w:sz w:val="24"/>
          <w:szCs w:val="24"/>
        </w:rPr>
        <w:t>By speaking to any staff member, including their Key Worker or the Manager</w:t>
      </w:r>
    </w:p>
    <w:p w14:paraId="50706948" w14:textId="77777777" w:rsidR="0076677A" w:rsidRPr="008922B8" w:rsidRDefault="0076677A" w:rsidP="00047E12">
      <w:pPr>
        <w:numPr>
          <w:ilvl w:val="0"/>
          <w:numId w:val="56"/>
        </w:numPr>
        <w:rPr>
          <w:rFonts w:asciiTheme="majorHAnsi" w:hAnsiTheme="majorHAnsi"/>
          <w:sz w:val="24"/>
          <w:szCs w:val="24"/>
        </w:rPr>
      </w:pPr>
      <w:r w:rsidRPr="008922B8">
        <w:rPr>
          <w:rFonts w:asciiTheme="majorHAnsi" w:hAnsiTheme="majorHAnsi"/>
          <w:sz w:val="24"/>
          <w:szCs w:val="24"/>
        </w:rPr>
        <w:t>During community meetings or key work sessions</w:t>
      </w:r>
    </w:p>
    <w:p w14:paraId="0383D417" w14:textId="77777777" w:rsidR="0076677A" w:rsidRPr="008922B8" w:rsidRDefault="0076677A" w:rsidP="00047E12">
      <w:pPr>
        <w:numPr>
          <w:ilvl w:val="0"/>
          <w:numId w:val="56"/>
        </w:numPr>
        <w:rPr>
          <w:rFonts w:asciiTheme="majorHAnsi" w:hAnsiTheme="majorHAnsi"/>
          <w:sz w:val="24"/>
          <w:szCs w:val="24"/>
        </w:rPr>
      </w:pPr>
      <w:r w:rsidRPr="008922B8">
        <w:rPr>
          <w:rFonts w:asciiTheme="majorHAnsi" w:hAnsiTheme="majorHAnsi"/>
          <w:sz w:val="24"/>
          <w:szCs w:val="24"/>
        </w:rPr>
        <w:t>By completing a complaints form (available in the home)</w:t>
      </w:r>
    </w:p>
    <w:p w14:paraId="736C1D2A" w14:textId="1BEC293A" w:rsidR="0076677A" w:rsidRPr="008922B8" w:rsidRDefault="0076677A" w:rsidP="00047E12">
      <w:pPr>
        <w:numPr>
          <w:ilvl w:val="0"/>
          <w:numId w:val="56"/>
        </w:numPr>
        <w:rPr>
          <w:rFonts w:asciiTheme="majorHAnsi" w:hAnsiTheme="majorHAnsi"/>
          <w:sz w:val="24"/>
          <w:szCs w:val="24"/>
        </w:rPr>
      </w:pPr>
      <w:r w:rsidRPr="008922B8">
        <w:rPr>
          <w:rFonts w:asciiTheme="majorHAnsi" w:hAnsiTheme="majorHAnsi"/>
          <w:sz w:val="24"/>
          <w:szCs w:val="24"/>
        </w:rPr>
        <w:t xml:space="preserve">By using </w:t>
      </w:r>
      <w:r w:rsidR="00581967" w:rsidRPr="008922B8">
        <w:rPr>
          <w:rFonts w:asciiTheme="majorHAnsi" w:hAnsiTheme="majorHAnsi"/>
          <w:sz w:val="24"/>
          <w:szCs w:val="24"/>
        </w:rPr>
        <w:t>the worry box located in the home</w:t>
      </w:r>
    </w:p>
    <w:p w14:paraId="15A7D7E9" w14:textId="77777777" w:rsidR="0076677A" w:rsidRPr="008922B8" w:rsidRDefault="0076677A" w:rsidP="00047E12">
      <w:pPr>
        <w:numPr>
          <w:ilvl w:val="0"/>
          <w:numId w:val="56"/>
        </w:numPr>
        <w:rPr>
          <w:rFonts w:asciiTheme="majorHAnsi" w:hAnsiTheme="majorHAnsi"/>
          <w:sz w:val="24"/>
          <w:szCs w:val="24"/>
        </w:rPr>
      </w:pPr>
      <w:r w:rsidRPr="008922B8">
        <w:rPr>
          <w:rFonts w:asciiTheme="majorHAnsi" w:hAnsiTheme="majorHAnsi"/>
          <w:sz w:val="24"/>
          <w:szCs w:val="24"/>
        </w:rPr>
        <w:t>By contacting someone independent (e.g., their social worker, the Children’s Commissioner, NSPCC, or Ofsted)</w:t>
      </w:r>
    </w:p>
    <w:p w14:paraId="6312BEAA" w14:textId="77777777" w:rsidR="0076677A" w:rsidRPr="008922B8" w:rsidRDefault="0076677A" w:rsidP="00047E12">
      <w:pPr>
        <w:numPr>
          <w:ilvl w:val="0"/>
          <w:numId w:val="56"/>
        </w:numPr>
        <w:rPr>
          <w:rFonts w:asciiTheme="majorHAnsi" w:hAnsiTheme="majorHAnsi"/>
          <w:sz w:val="24"/>
          <w:szCs w:val="24"/>
        </w:rPr>
      </w:pPr>
      <w:r w:rsidRPr="008922B8">
        <w:rPr>
          <w:rFonts w:asciiTheme="majorHAnsi" w:hAnsiTheme="majorHAnsi"/>
          <w:sz w:val="24"/>
          <w:szCs w:val="24"/>
        </w:rPr>
        <w:t>With support from an independent advocate, which staff can help them access</w:t>
      </w:r>
    </w:p>
    <w:p w14:paraId="6129625D" w14:textId="77777777" w:rsidR="0076677A" w:rsidRPr="008C578C" w:rsidRDefault="0076677A" w:rsidP="0076677A">
      <w:pPr>
        <w:rPr>
          <w:rFonts w:asciiTheme="majorHAnsi" w:hAnsiTheme="majorHAnsi"/>
          <w:b/>
          <w:bCs/>
          <w:sz w:val="24"/>
          <w:szCs w:val="24"/>
        </w:rPr>
      </w:pPr>
      <w:r w:rsidRPr="008C578C">
        <w:rPr>
          <w:rFonts w:asciiTheme="majorHAnsi" w:hAnsiTheme="majorHAnsi"/>
          <w:b/>
          <w:bCs/>
          <w:sz w:val="24"/>
          <w:szCs w:val="24"/>
        </w:rPr>
        <w:lastRenderedPageBreak/>
        <w:t>All children have access to a private telephone in the home and can speak confidentially to external professionals, including:</w:t>
      </w:r>
    </w:p>
    <w:p w14:paraId="0BAF6520" w14:textId="77777777" w:rsidR="0076677A" w:rsidRPr="008922B8" w:rsidRDefault="0076677A" w:rsidP="00047E12">
      <w:pPr>
        <w:numPr>
          <w:ilvl w:val="0"/>
          <w:numId w:val="57"/>
        </w:numPr>
        <w:rPr>
          <w:rFonts w:asciiTheme="majorHAnsi" w:hAnsiTheme="majorHAnsi"/>
          <w:sz w:val="24"/>
          <w:szCs w:val="24"/>
        </w:rPr>
      </w:pPr>
      <w:r w:rsidRPr="008922B8">
        <w:rPr>
          <w:rFonts w:asciiTheme="majorHAnsi" w:hAnsiTheme="majorHAnsi"/>
          <w:sz w:val="24"/>
          <w:szCs w:val="24"/>
        </w:rPr>
        <w:t>Their Social Worker</w:t>
      </w:r>
    </w:p>
    <w:p w14:paraId="62C74035" w14:textId="77777777" w:rsidR="0076677A" w:rsidRPr="008922B8" w:rsidRDefault="0076677A" w:rsidP="00047E12">
      <w:pPr>
        <w:numPr>
          <w:ilvl w:val="0"/>
          <w:numId w:val="57"/>
        </w:numPr>
        <w:rPr>
          <w:rFonts w:asciiTheme="majorHAnsi" w:hAnsiTheme="majorHAnsi"/>
          <w:sz w:val="24"/>
          <w:szCs w:val="24"/>
        </w:rPr>
      </w:pPr>
      <w:r w:rsidRPr="008922B8">
        <w:rPr>
          <w:rFonts w:asciiTheme="majorHAnsi" w:hAnsiTheme="majorHAnsi"/>
          <w:sz w:val="24"/>
          <w:szCs w:val="24"/>
        </w:rPr>
        <w:t>Independent Reviewing Officer (IRO)</w:t>
      </w:r>
    </w:p>
    <w:p w14:paraId="10F72B51" w14:textId="77777777" w:rsidR="0076677A" w:rsidRPr="008922B8" w:rsidRDefault="0076677A" w:rsidP="00047E12">
      <w:pPr>
        <w:numPr>
          <w:ilvl w:val="0"/>
          <w:numId w:val="57"/>
        </w:numPr>
        <w:rPr>
          <w:rFonts w:asciiTheme="majorHAnsi" w:hAnsiTheme="majorHAnsi"/>
          <w:sz w:val="24"/>
          <w:szCs w:val="24"/>
        </w:rPr>
      </w:pPr>
      <w:r w:rsidRPr="008922B8">
        <w:rPr>
          <w:rFonts w:asciiTheme="majorHAnsi" w:hAnsiTheme="majorHAnsi"/>
          <w:sz w:val="24"/>
          <w:szCs w:val="24"/>
        </w:rPr>
        <w:t>Ofsted</w:t>
      </w:r>
    </w:p>
    <w:p w14:paraId="754571C7" w14:textId="77777777" w:rsidR="0076677A" w:rsidRPr="008922B8" w:rsidRDefault="0076677A" w:rsidP="00047E12">
      <w:pPr>
        <w:numPr>
          <w:ilvl w:val="0"/>
          <w:numId w:val="57"/>
        </w:numPr>
        <w:rPr>
          <w:rFonts w:asciiTheme="majorHAnsi" w:hAnsiTheme="majorHAnsi"/>
          <w:sz w:val="24"/>
          <w:szCs w:val="24"/>
        </w:rPr>
      </w:pPr>
      <w:r w:rsidRPr="008922B8">
        <w:rPr>
          <w:rFonts w:asciiTheme="majorHAnsi" w:hAnsiTheme="majorHAnsi"/>
          <w:sz w:val="24"/>
          <w:szCs w:val="24"/>
        </w:rPr>
        <w:t>NSPCC Childline or Young Person’s Helpline</w:t>
      </w:r>
    </w:p>
    <w:p w14:paraId="042AD7B5" w14:textId="77777777" w:rsidR="0076677A" w:rsidRPr="008922B8" w:rsidRDefault="0076677A" w:rsidP="00047E12">
      <w:pPr>
        <w:numPr>
          <w:ilvl w:val="0"/>
          <w:numId w:val="57"/>
        </w:numPr>
        <w:rPr>
          <w:rFonts w:asciiTheme="majorHAnsi" w:hAnsiTheme="majorHAnsi"/>
          <w:sz w:val="24"/>
          <w:szCs w:val="24"/>
        </w:rPr>
      </w:pPr>
      <w:r w:rsidRPr="008922B8">
        <w:rPr>
          <w:rFonts w:asciiTheme="majorHAnsi" w:hAnsiTheme="majorHAnsi"/>
          <w:sz w:val="24"/>
          <w:szCs w:val="24"/>
        </w:rPr>
        <w:t>Children’s Commissioner for England</w:t>
      </w:r>
    </w:p>
    <w:p w14:paraId="7AA1EA55"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Children will be reminded regularly of their right to complain, and this will be revisited in key work sessions or whenever concerns arise.</w:t>
      </w:r>
    </w:p>
    <w:p w14:paraId="30A7A5D5" w14:textId="77777777" w:rsidR="0076677A" w:rsidRPr="008922B8" w:rsidRDefault="00000000" w:rsidP="0076677A">
      <w:pPr>
        <w:rPr>
          <w:rFonts w:asciiTheme="majorHAnsi" w:hAnsiTheme="majorHAnsi"/>
          <w:sz w:val="24"/>
          <w:szCs w:val="24"/>
        </w:rPr>
      </w:pPr>
      <w:r>
        <w:rPr>
          <w:rFonts w:asciiTheme="majorHAnsi" w:hAnsiTheme="majorHAnsi"/>
          <w:sz w:val="24"/>
          <w:szCs w:val="24"/>
        </w:rPr>
        <w:pict w14:anchorId="32A8DB06">
          <v:rect id="_x0000_i1032" style="width:0;height:1.5pt" o:hralign="center" o:hrstd="t" o:hr="t" fillcolor="#a0a0a0" stroked="f"/>
        </w:pict>
      </w:r>
    </w:p>
    <w:p w14:paraId="2A91A609" w14:textId="77777777" w:rsidR="0076677A" w:rsidRPr="00004F87" w:rsidRDefault="0076677A" w:rsidP="0076677A">
      <w:pPr>
        <w:rPr>
          <w:rFonts w:asciiTheme="majorHAnsi" w:hAnsiTheme="majorHAnsi"/>
          <w:b/>
          <w:bCs/>
          <w:sz w:val="24"/>
          <w:szCs w:val="24"/>
          <w:u w:val="single"/>
        </w:rPr>
      </w:pPr>
      <w:r w:rsidRPr="00004F87">
        <w:rPr>
          <w:rFonts w:asciiTheme="majorHAnsi" w:hAnsiTheme="majorHAnsi"/>
          <w:b/>
          <w:bCs/>
          <w:sz w:val="24"/>
          <w:szCs w:val="24"/>
          <w:u w:val="single"/>
        </w:rPr>
        <w:t>How Adults Can Raise a Complaint</w:t>
      </w:r>
    </w:p>
    <w:p w14:paraId="309B6FF4"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Parents, carers, social workers, and any individual with a legitimate interest in a child's welfare can make a complaint by:</w:t>
      </w:r>
    </w:p>
    <w:p w14:paraId="56229E75" w14:textId="77777777" w:rsidR="0076677A" w:rsidRPr="008922B8" w:rsidRDefault="0076677A" w:rsidP="00047E12">
      <w:pPr>
        <w:numPr>
          <w:ilvl w:val="0"/>
          <w:numId w:val="58"/>
        </w:numPr>
        <w:rPr>
          <w:rFonts w:asciiTheme="majorHAnsi" w:hAnsiTheme="majorHAnsi"/>
          <w:sz w:val="24"/>
          <w:szCs w:val="24"/>
        </w:rPr>
      </w:pPr>
      <w:r w:rsidRPr="008922B8">
        <w:rPr>
          <w:rFonts w:asciiTheme="majorHAnsi" w:hAnsiTheme="majorHAnsi"/>
          <w:sz w:val="24"/>
          <w:szCs w:val="24"/>
        </w:rPr>
        <w:t>Contacting the Registered Manager of Andaman House</w:t>
      </w:r>
    </w:p>
    <w:p w14:paraId="0925DEE6" w14:textId="77777777" w:rsidR="0076677A" w:rsidRPr="008922B8" w:rsidRDefault="0076677A" w:rsidP="00047E12">
      <w:pPr>
        <w:numPr>
          <w:ilvl w:val="0"/>
          <w:numId w:val="58"/>
        </w:numPr>
        <w:rPr>
          <w:rFonts w:asciiTheme="majorHAnsi" w:hAnsiTheme="majorHAnsi"/>
          <w:sz w:val="24"/>
          <w:szCs w:val="24"/>
        </w:rPr>
      </w:pPr>
      <w:r w:rsidRPr="008922B8">
        <w:rPr>
          <w:rFonts w:asciiTheme="majorHAnsi" w:hAnsiTheme="majorHAnsi"/>
          <w:sz w:val="24"/>
          <w:szCs w:val="24"/>
        </w:rPr>
        <w:t>Writing or emailing the home using the contact details provided</w:t>
      </w:r>
    </w:p>
    <w:p w14:paraId="0CE4E2B8" w14:textId="77777777" w:rsidR="0076677A" w:rsidRPr="008922B8" w:rsidRDefault="0076677A" w:rsidP="00047E12">
      <w:pPr>
        <w:numPr>
          <w:ilvl w:val="0"/>
          <w:numId w:val="58"/>
        </w:numPr>
        <w:rPr>
          <w:rFonts w:asciiTheme="majorHAnsi" w:hAnsiTheme="majorHAnsi"/>
          <w:sz w:val="24"/>
          <w:szCs w:val="24"/>
        </w:rPr>
      </w:pPr>
      <w:r w:rsidRPr="008922B8">
        <w:rPr>
          <w:rFonts w:asciiTheme="majorHAnsi" w:hAnsiTheme="majorHAnsi"/>
          <w:sz w:val="24"/>
          <w:szCs w:val="24"/>
        </w:rPr>
        <w:t>Speaking to a team member who will escalate the concern appropriately</w:t>
      </w:r>
    </w:p>
    <w:p w14:paraId="43DA530F"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If the complaint is about the Manager, it will be referred to the Responsible Individual for Andaman House.</w:t>
      </w:r>
    </w:p>
    <w:p w14:paraId="29B1325A" w14:textId="77777777" w:rsidR="0076677A" w:rsidRPr="008922B8" w:rsidRDefault="00000000" w:rsidP="0076677A">
      <w:pPr>
        <w:rPr>
          <w:rFonts w:asciiTheme="majorHAnsi" w:hAnsiTheme="majorHAnsi"/>
          <w:sz w:val="24"/>
          <w:szCs w:val="24"/>
        </w:rPr>
      </w:pPr>
      <w:r>
        <w:rPr>
          <w:rFonts w:asciiTheme="majorHAnsi" w:hAnsiTheme="majorHAnsi"/>
          <w:sz w:val="24"/>
          <w:szCs w:val="24"/>
        </w:rPr>
        <w:pict w14:anchorId="12E731F3">
          <v:rect id="_x0000_i1033" style="width:0;height:1.5pt" o:hralign="center" o:hrstd="t" o:hr="t" fillcolor="#a0a0a0" stroked="f"/>
        </w:pict>
      </w:r>
    </w:p>
    <w:p w14:paraId="0DE5809D" w14:textId="77777777" w:rsidR="0076677A" w:rsidRPr="00004F87" w:rsidRDefault="0076677A" w:rsidP="0076677A">
      <w:pPr>
        <w:rPr>
          <w:rFonts w:asciiTheme="majorHAnsi" w:hAnsiTheme="majorHAnsi"/>
          <w:b/>
          <w:bCs/>
          <w:sz w:val="24"/>
          <w:szCs w:val="24"/>
          <w:u w:val="single"/>
        </w:rPr>
      </w:pPr>
      <w:r w:rsidRPr="00004F87">
        <w:rPr>
          <w:rFonts w:asciiTheme="majorHAnsi" w:hAnsiTheme="majorHAnsi"/>
          <w:b/>
          <w:bCs/>
          <w:sz w:val="24"/>
          <w:szCs w:val="24"/>
          <w:u w:val="single"/>
        </w:rPr>
        <w:t>Internal Complaints Procedure</w:t>
      </w:r>
    </w:p>
    <w:p w14:paraId="3883B950" w14:textId="77777777" w:rsidR="0076677A" w:rsidRPr="008922B8" w:rsidRDefault="0076677A" w:rsidP="00047E12">
      <w:pPr>
        <w:numPr>
          <w:ilvl w:val="0"/>
          <w:numId w:val="59"/>
        </w:numPr>
        <w:rPr>
          <w:rFonts w:asciiTheme="majorHAnsi" w:hAnsiTheme="majorHAnsi"/>
          <w:sz w:val="24"/>
          <w:szCs w:val="24"/>
        </w:rPr>
      </w:pPr>
      <w:r w:rsidRPr="008922B8">
        <w:rPr>
          <w:rFonts w:asciiTheme="majorHAnsi" w:hAnsiTheme="majorHAnsi"/>
          <w:sz w:val="24"/>
          <w:szCs w:val="24"/>
        </w:rPr>
        <w:t>We first aim to resolve concerns informally, through supportive discussion and problem-solving. A designated senior member of staff will listen to the concern and offer advice or reassurance.</w:t>
      </w:r>
    </w:p>
    <w:p w14:paraId="30690755" w14:textId="549C1BE3" w:rsidR="0076677A" w:rsidRPr="008922B8" w:rsidRDefault="0076677A" w:rsidP="00047E12">
      <w:pPr>
        <w:numPr>
          <w:ilvl w:val="0"/>
          <w:numId w:val="59"/>
        </w:numPr>
        <w:rPr>
          <w:rFonts w:asciiTheme="majorHAnsi" w:hAnsiTheme="majorHAnsi"/>
          <w:sz w:val="24"/>
          <w:szCs w:val="24"/>
        </w:rPr>
      </w:pPr>
      <w:r w:rsidRPr="008922B8">
        <w:rPr>
          <w:rFonts w:asciiTheme="majorHAnsi" w:hAnsiTheme="majorHAnsi"/>
          <w:sz w:val="24"/>
          <w:szCs w:val="24"/>
        </w:rPr>
        <w:t>The individual raising the complaint will be informed of their right to seek independent advice (e.g.</w:t>
      </w:r>
      <w:r w:rsidR="00F70651" w:rsidRPr="008922B8">
        <w:rPr>
          <w:rFonts w:asciiTheme="majorHAnsi" w:hAnsiTheme="majorHAnsi"/>
          <w:sz w:val="24"/>
          <w:szCs w:val="24"/>
        </w:rPr>
        <w:t xml:space="preserve"> Social worker, </w:t>
      </w:r>
      <w:proofErr w:type="gramStart"/>
      <w:r w:rsidR="006E11A6" w:rsidRPr="008922B8">
        <w:rPr>
          <w:rFonts w:asciiTheme="majorHAnsi" w:hAnsiTheme="majorHAnsi"/>
          <w:sz w:val="24"/>
          <w:szCs w:val="24"/>
        </w:rPr>
        <w:t>IRO</w:t>
      </w:r>
      <w:r w:rsidR="00F70651" w:rsidRPr="008922B8">
        <w:rPr>
          <w:rFonts w:asciiTheme="majorHAnsi" w:hAnsiTheme="majorHAnsi"/>
          <w:sz w:val="24"/>
          <w:szCs w:val="24"/>
        </w:rPr>
        <w:t xml:space="preserve"> </w:t>
      </w:r>
      <w:r w:rsidRPr="008922B8">
        <w:rPr>
          <w:rFonts w:asciiTheme="majorHAnsi" w:hAnsiTheme="majorHAnsi"/>
          <w:sz w:val="24"/>
          <w:szCs w:val="24"/>
        </w:rPr>
        <w:t>,</w:t>
      </w:r>
      <w:proofErr w:type="gramEnd"/>
      <w:r w:rsidR="00E22339" w:rsidRPr="008922B8">
        <w:rPr>
          <w:rFonts w:asciiTheme="majorHAnsi" w:hAnsiTheme="majorHAnsi"/>
          <w:sz w:val="24"/>
          <w:szCs w:val="24"/>
        </w:rPr>
        <w:t xml:space="preserve"> advocate, OFSTED</w:t>
      </w:r>
      <w:r w:rsidR="003029AB" w:rsidRPr="008922B8">
        <w:rPr>
          <w:rFonts w:asciiTheme="majorHAnsi" w:hAnsiTheme="majorHAnsi"/>
          <w:sz w:val="24"/>
          <w:szCs w:val="24"/>
        </w:rPr>
        <w:t xml:space="preserve">, or an </w:t>
      </w:r>
      <w:r w:rsidR="00004F87" w:rsidRPr="008922B8">
        <w:rPr>
          <w:rFonts w:asciiTheme="majorHAnsi" w:hAnsiTheme="majorHAnsi"/>
          <w:sz w:val="24"/>
          <w:szCs w:val="24"/>
        </w:rPr>
        <w:t>advocate</w:t>
      </w:r>
      <w:r w:rsidRPr="008922B8">
        <w:rPr>
          <w:rFonts w:asciiTheme="majorHAnsi" w:hAnsiTheme="majorHAnsi"/>
          <w:sz w:val="24"/>
          <w:szCs w:val="24"/>
        </w:rPr>
        <w:t>).</w:t>
      </w:r>
    </w:p>
    <w:p w14:paraId="484B167A" w14:textId="77777777" w:rsidR="0076677A" w:rsidRPr="008922B8" w:rsidRDefault="0076677A" w:rsidP="0076677A">
      <w:pPr>
        <w:rPr>
          <w:rFonts w:asciiTheme="majorHAnsi" w:hAnsiTheme="majorHAnsi"/>
          <w:sz w:val="24"/>
          <w:szCs w:val="24"/>
        </w:rPr>
      </w:pPr>
      <w:r w:rsidRPr="00004F87">
        <w:rPr>
          <w:rFonts w:asciiTheme="majorHAnsi" w:hAnsiTheme="majorHAnsi"/>
          <w:b/>
          <w:bCs/>
          <w:sz w:val="24"/>
          <w:szCs w:val="24"/>
        </w:rPr>
        <w:t>If informal resolution is not successful</w:t>
      </w:r>
      <w:r w:rsidRPr="008922B8">
        <w:rPr>
          <w:rFonts w:asciiTheme="majorHAnsi" w:hAnsiTheme="majorHAnsi"/>
          <w:sz w:val="24"/>
          <w:szCs w:val="24"/>
        </w:rPr>
        <w:t>:</w:t>
      </w:r>
    </w:p>
    <w:p w14:paraId="03AA34EB" w14:textId="77777777" w:rsidR="0076677A" w:rsidRPr="008922B8" w:rsidRDefault="0076677A" w:rsidP="00047E12">
      <w:pPr>
        <w:numPr>
          <w:ilvl w:val="0"/>
          <w:numId w:val="60"/>
        </w:numPr>
        <w:rPr>
          <w:rFonts w:asciiTheme="majorHAnsi" w:hAnsiTheme="majorHAnsi"/>
          <w:sz w:val="24"/>
          <w:szCs w:val="24"/>
        </w:rPr>
      </w:pPr>
      <w:r w:rsidRPr="008922B8">
        <w:rPr>
          <w:rFonts w:asciiTheme="majorHAnsi" w:hAnsiTheme="majorHAnsi"/>
          <w:sz w:val="24"/>
          <w:szCs w:val="24"/>
        </w:rPr>
        <w:t>An independent senior manager will be appointed to carry out a full investigation.</w:t>
      </w:r>
    </w:p>
    <w:p w14:paraId="33BCD2BF" w14:textId="77777777" w:rsidR="0076677A" w:rsidRPr="008922B8" w:rsidRDefault="0076677A" w:rsidP="00047E12">
      <w:pPr>
        <w:numPr>
          <w:ilvl w:val="0"/>
          <w:numId w:val="60"/>
        </w:numPr>
        <w:rPr>
          <w:rFonts w:asciiTheme="majorHAnsi" w:hAnsiTheme="majorHAnsi"/>
          <w:sz w:val="24"/>
          <w:szCs w:val="24"/>
        </w:rPr>
      </w:pPr>
      <w:r w:rsidRPr="008922B8">
        <w:rPr>
          <w:rFonts w:asciiTheme="majorHAnsi" w:hAnsiTheme="majorHAnsi"/>
          <w:sz w:val="24"/>
          <w:szCs w:val="24"/>
        </w:rPr>
        <w:t>The placing Local Authority will be informed and may wish to carry out their own investigation.</w:t>
      </w:r>
    </w:p>
    <w:p w14:paraId="6DEDA5C7" w14:textId="77777777" w:rsidR="0076677A" w:rsidRPr="00004F87" w:rsidRDefault="0076677A" w:rsidP="0076677A">
      <w:pPr>
        <w:rPr>
          <w:rFonts w:asciiTheme="majorHAnsi" w:hAnsiTheme="majorHAnsi"/>
          <w:b/>
          <w:bCs/>
          <w:sz w:val="24"/>
          <w:szCs w:val="24"/>
        </w:rPr>
      </w:pPr>
      <w:r w:rsidRPr="00004F87">
        <w:rPr>
          <w:rFonts w:asciiTheme="majorHAnsi" w:hAnsiTheme="majorHAnsi"/>
          <w:b/>
          <w:bCs/>
          <w:sz w:val="24"/>
          <w:szCs w:val="24"/>
        </w:rPr>
        <w:t>The independent investigator will:</w:t>
      </w:r>
    </w:p>
    <w:p w14:paraId="50FDAC91" w14:textId="77777777" w:rsidR="0076677A" w:rsidRPr="008922B8" w:rsidRDefault="0076677A" w:rsidP="00047E12">
      <w:pPr>
        <w:numPr>
          <w:ilvl w:val="0"/>
          <w:numId w:val="61"/>
        </w:numPr>
        <w:rPr>
          <w:rFonts w:asciiTheme="majorHAnsi" w:hAnsiTheme="majorHAnsi"/>
          <w:sz w:val="24"/>
          <w:szCs w:val="24"/>
        </w:rPr>
      </w:pPr>
      <w:r w:rsidRPr="008922B8">
        <w:rPr>
          <w:rFonts w:asciiTheme="majorHAnsi" w:hAnsiTheme="majorHAnsi"/>
          <w:sz w:val="24"/>
          <w:szCs w:val="24"/>
        </w:rPr>
        <w:t>Have access to relevant records and documents</w:t>
      </w:r>
    </w:p>
    <w:p w14:paraId="2ED21875" w14:textId="77777777" w:rsidR="0076677A" w:rsidRPr="008922B8" w:rsidRDefault="0076677A" w:rsidP="00047E12">
      <w:pPr>
        <w:numPr>
          <w:ilvl w:val="0"/>
          <w:numId w:val="61"/>
        </w:numPr>
        <w:rPr>
          <w:rFonts w:asciiTheme="majorHAnsi" w:hAnsiTheme="majorHAnsi"/>
          <w:sz w:val="24"/>
          <w:szCs w:val="24"/>
        </w:rPr>
      </w:pPr>
      <w:r w:rsidRPr="008922B8">
        <w:rPr>
          <w:rFonts w:asciiTheme="majorHAnsi" w:hAnsiTheme="majorHAnsi"/>
          <w:sz w:val="24"/>
          <w:szCs w:val="24"/>
        </w:rPr>
        <w:t>Speak with staff, children, and others as appropriate</w:t>
      </w:r>
    </w:p>
    <w:p w14:paraId="4D011BEA" w14:textId="77777777" w:rsidR="0076677A" w:rsidRPr="008922B8" w:rsidRDefault="0076677A" w:rsidP="00047E12">
      <w:pPr>
        <w:numPr>
          <w:ilvl w:val="0"/>
          <w:numId w:val="61"/>
        </w:numPr>
        <w:rPr>
          <w:rFonts w:asciiTheme="majorHAnsi" w:hAnsiTheme="majorHAnsi"/>
          <w:sz w:val="24"/>
          <w:szCs w:val="24"/>
        </w:rPr>
      </w:pPr>
      <w:r w:rsidRPr="008922B8">
        <w:rPr>
          <w:rFonts w:asciiTheme="majorHAnsi" w:hAnsiTheme="majorHAnsi"/>
          <w:sz w:val="24"/>
          <w:szCs w:val="24"/>
        </w:rPr>
        <w:lastRenderedPageBreak/>
        <w:t>Provide a written report of findings within 28 days wherever possible</w:t>
      </w:r>
    </w:p>
    <w:p w14:paraId="3E98D0ED" w14:textId="77777777" w:rsidR="0076677A" w:rsidRPr="00004F87" w:rsidRDefault="0076677A" w:rsidP="0076677A">
      <w:pPr>
        <w:rPr>
          <w:rFonts w:asciiTheme="majorHAnsi" w:hAnsiTheme="majorHAnsi"/>
          <w:b/>
          <w:bCs/>
          <w:sz w:val="24"/>
          <w:szCs w:val="24"/>
        </w:rPr>
      </w:pPr>
      <w:r w:rsidRPr="00004F87">
        <w:rPr>
          <w:rFonts w:asciiTheme="majorHAnsi" w:hAnsiTheme="majorHAnsi"/>
          <w:b/>
          <w:bCs/>
          <w:sz w:val="24"/>
          <w:szCs w:val="24"/>
        </w:rPr>
        <w:t>If the complainant is dissatisfied with the outcome, they may appeal in writing to the Responsible Individual. Both the complainant and investigating officer may make formal representations during this process.</w:t>
      </w:r>
    </w:p>
    <w:p w14:paraId="0793E3AD" w14:textId="77777777" w:rsidR="0076677A" w:rsidRPr="008922B8" w:rsidRDefault="00000000" w:rsidP="0076677A">
      <w:pPr>
        <w:rPr>
          <w:rFonts w:asciiTheme="majorHAnsi" w:hAnsiTheme="majorHAnsi"/>
          <w:sz w:val="24"/>
          <w:szCs w:val="24"/>
        </w:rPr>
      </w:pPr>
      <w:r>
        <w:rPr>
          <w:rFonts w:asciiTheme="majorHAnsi" w:hAnsiTheme="majorHAnsi"/>
          <w:sz w:val="24"/>
          <w:szCs w:val="24"/>
        </w:rPr>
        <w:pict w14:anchorId="4A73F6AB">
          <v:rect id="_x0000_i1034" style="width:0;height:1.5pt" o:hralign="center" o:hrstd="t" o:hr="t" fillcolor="#a0a0a0" stroked="f"/>
        </w:pict>
      </w:r>
    </w:p>
    <w:p w14:paraId="4F921394" w14:textId="77777777" w:rsidR="0076677A" w:rsidRPr="00004F87" w:rsidRDefault="0076677A" w:rsidP="0076677A">
      <w:pPr>
        <w:rPr>
          <w:rFonts w:asciiTheme="majorHAnsi" w:hAnsiTheme="majorHAnsi"/>
          <w:b/>
          <w:bCs/>
          <w:sz w:val="24"/>
          <w:szCs w:val="24"/>
          <w:u w:val="single"/>
        </w:rPr>
      </w:pPr>
      <w:r w:rsidRPr="00004F87">
        <w:rPr>
          <w:rFonts w:asciiTheme="majorHAnsi" w:hAnsiTheme="majorHAnsi"/>
          <w:b/>
          <w:bCs/>
          <w:sz w:val="24"/>
          <w:szCs w:val="24"/>
          <w:u w:val="single"/>
        </w:rPr>
        <w:t>Safeguarding-Related Complaints</w:t>
      </w:r>
    </w:p>
    <w:p w14:paraId="3205E34B" w14:textId="6CE4A368" w:rsidR="0076677A" w:rsidRPr="008922B8" w:rsidRDefault="0076677A" w:rsidP="0076677A">
      <w:pPr>
        <w:rPr>
          <w:rFonts w:asciiTheme="majorHAnsi" w:hAnsiTheme="majorHAnsi"/>
          <w:sz w:val="24"/>
          <w:szCs w:val="24"/>
        </w:rPr>
      </w:pPr>
      <w:r w:rsidRPr="008922B8">
        <w:rPr>
          <w:rFonts w:asciiTheme="majorHAnsi" w:hAnsiTheme="majorHAnsi"/>
          <w:sz w:val="24"/>
          <w:szCs w:val="24"/>
        </w:rPr>
        <w:t>If a complaint relates to safeguarding concerns, this will be escalated immediately to the Designated Safeguarding Lead (DSL) and appropriate steps will be taken in line with local authority safeguarding procedure</w:t>
      </w:r>
    </w:p>
    <w:p w14:paraId="26ED7583" w14:textId="16C2F821" w:rsidR="0076677A" w:rsidRPr="008922B8" w:rsidRDefault="0076677A" w:rsidP="0076677A">
      <w:pPr>
        <w:rPr>
          <w:rFonts w:asciiTheme="majorHAnsi" w:hAnsiTheme="majorHAnsi"/>
          <w:sz w:val="24"/>
          <w:szCs w:val="24"/>
        </w:rPr>
      </w:pPr>
      <w:r w:rsidRPr="008922B8">
        <w:rPr>
          <w:rFonts w:asciiTheme="majorHAnsi" w:hAnsiTheme="majorHAnsi"/>
          <w:sz w:val="24"/>
          <w:szCs w:val="24"/>
        </w:rPr>
        <w:t xml:space="preserve">Information about the DSL, and how to contact them, is clearly displayed </w:t>
      </w:r>
      <w:r w:rsidR="005C422D" w:rsidRPr="008922B8">
        <w:rPr>
          <w:rFonts w:asciiTheme="majorHAnsi" w:hAnsiTheme="majorHAnsi"/>
          <w:sz w:val="24"/>
          <w:szCs w:val="24"/>
        </w:rPr>
        <w:t xml:space="preserve">on the website, shared in </w:t>
      </w:r>
      <w:r w:rsidR="00913C4D" w:rsidRPr="008922B8">
        <w:rPr>
          <w:rFonts w:asciiTheme="majorHAnsi" w:hAnsiTheme="majorHAnsi"/>
          <w:sz w:val="24"/>
          <w:szCs w:val="24"/>
        </w:rPr>
        <w:t>house meetings</w:t>
      </w:r>
      <w:r w:rsidRPr="008922B8">
        <w:rPr>
          <w:rFonts w:asciiTheme="majorHAnsi" w:hAnsiTheme="majorHAnsi"/>
          <w:sz w:val="24"/>
          <w:szCs w:val="24"/>
        </w:rPr>
        <w:t xml:space="preserve"> and included in the Children’s Guide.</w:t>
      </w:r>
    </w:p>
    <w:p w14:paraId="7EC1DE14" w14:textId="77777777" w:rsidR="0076677A" w:rsidRPr="008922B8" w:rsidRDefault="00000000" w:rsidP="0076677A">
      <w:pPr>
        <w:rPr>
          <w:rFonts w:asciiTheme="majorHAnsi" w:hAnsiTheme="majorHAnsi"/>
          <w:sz w:val="24"/>
          <w:szCs w:val="24"/>
        </w:rPr>
      </w:pPr>
      <w:r>
        <w:rPr>
          <w:rFonts w:asciiTheme="majorHAnsi" w:hAnsiTheme="majorHAnsi"/>
          <w:sz w:val="24"/>
          <w:szCs w:val="24"/>
        </w:rPr>
        <w:pict w14:anchorId="5DCACB39">
          <v:rect id="_x0000_i1035" style="width:0;height:1.5pt" o:hralign="center" o:hrstd="t" o:hr="t" fillcolor="#a0a0a0" stroked="f"/>
        </w:pict>
      </w:r>
    </w:p>
    <w:p w14:paraId="6E71AE02" w14:textId="77777777" w:rsidR="0076677A" w:rsidRPr="00004F87" w:rsidRDefault="0076677A" w:rsidP="0076677A">
      <w:pPr>
        <w:rPr>
          <w:rFonts w:asciiTheme="majorHAnsi" w:hAnsiTheme="majorHAnsi"/>
          <w:b/>
          <w:bCs/>
          <w:sz w:val="24"/>
          <w:szCs w:val="24"/>
          <w:u w:val="single"/>
        </w:rPr>
      </w:pPr>
      <w:r w:rsidRPr="00004F87">
        <w:rPr>
          <w:rFonts w:asciiTheme="majorHAnsi" w:hAnsiTheme="majorHAnsi"/>
          <w:b/>
          <w:bCs/>
          <w:sz w:val="24"/>
          <w:szCs w:val="24"/>
          <w:u w:val="single"/>
        </w:rPr>
        <w:t>Commitment to Child-Friendly Practice</w:t>
      </w:r>
    </w:p>
    <w:p w14:paraId="1A2D6F9A" w14:textId="77777777" w:rsidR="0076677A" w:rsidRPr="008922B8" w:rsidRDefault="0076677A" w:rsidP="0076677A">
      <w:pPr>
        <w:rPr>
          <w:rFonts w:asciiTheme="majorHAnsi" w:hAnsiTheme="majorHAnsi"/>
          <w:sz w:val="24"/>
          <w:szCs w:val="24"/>
        </w:rPr>
      </w:pPr>
      <w:r w:rsidRPr="008922B8">
        <w:rPr>
          <w:rFonts w:asciiTheme="majorHAnsi" w:hAnsiTheme="majorHAnsi"/>
          <w:sz w:val="24"/>
          <w:szCs w:val="24"/>
        </w:rPr>
        <w:t>At Andaman House, we are committed to:</w:t>
      </w:r>
    </w:p>
    <w:p w14:paraId="5C1F1793" w14:textId="77777777" w:rsidR="0076677A" w:rsidRPr="008922B8" w:rsidRDefault="0076677A" w:rsidP="00047E12">
      <w:pPr>
        <w:numPr>
          <w:ilvl w:val="0"/>
          <w:numId w:val="62"/>
        </w:numPr>
        <w:rPr>
          <w:rFonts w:asciiTheme="majorHAnsi" w:hAnsiTheme="majorHAnsi"/>
          <w:sz w:val="24"/>
          <w:szCs w:val="24"/>
        </w:rPr>
      </w:pPr>
      <w:r w:rsidRPr="008922B8">
        <w:rPr>
          <w:rFonts w:asciiTheme="majorHAnsi" w:hAnsiTheme="majorHAnsi"/>
          <w:sz w:val="24"/>
          <w:szCs w:val="24"/>
        </w:rPr>
        <w:t>Ensuring all children know how to make a complaint</w:t>
      </w:r>
    </w:p>
    <w:p w14:paraId="2FD837D2" w14:textId="77777777" w:rsidR="0076677A" w:rsidRPr="008922B8" w:rsidRDefault="0076677A" w:rsidP="00047E12">
      <w:pPr>
        <w:numPr>
          <w:ilvl w:val="0"/>
          <w:numId w:val="62"/>
        </w:numPr>
        <w:rPr>
          <w:rFonts w:asciiTheme="majorHAnsi" w:hAnsiTheme="majorHAnsi"/>
          <w:sz w:val="24"/>
          <w:szCs w:val="24"/>
        </w:rPr>
      </w:pPr>
      <w:r w:rsidRPr="008922B8">
        <w:rPr>
          <w:rFonts w:asciiTheme="majorHAnsi" w:hAnsiTheme="majorHAnsi"/>
          <w:sz w:val="24"/>
          <w:szCs w:val="24"/>
        </w:rPr>
        <w:t>Supporting children to express themselves in ways that suit their individual communication needs</w:t>
      </w:r>
    </w:p>
    <w:p w14:paraId="14E24FD4" w14:textId="77777777" w:rsidR="0076677A" w:rsidRPr="008922B8" w:rsidRDefault="0076677A" w:rsidP="00047E12">
      <w:pPr>
        <w:numPr>
          <w:ilvl w:val="0"/>
          <w:numId w:val="62"/>
        </w:numPr>
        <w:rPr>
          <w:rFonts w:asciiTheme="majorHAnsi" w:hAnsiTheme="majorHAnsi"/>
          <w:sz w:val="24"/>
          <w:szCs w:val="24"/>
        </w:rPr>
      </w:pPr>
      <w:r w:rsidRPr="008922B8">
        <w:rPr>
          <w:rFonts w:asciiTheme="majorHAnsi" w:hAnsiTheme="majorHAnsi"/>
          <w:sz w:val="24"/>
          <w:szCs w:val="24"/>
        </w:rPr>
        <w:t>Valuing and acting on all concerns, whether raised informally or formally</w:t>
      </w:r>
    </w:p>
    <w:p w14:paraId="491D3801" w14:textId="77777777" w:rsidR="0076677A" w:rsidRPr="008922B8" w:rsidRDefault="0076677A" w:rsidP="00047E12">
      <w:pPr>
        <w:numPr>
          <w:ilvl w:val="0"/>
          <w:numId w:val="62"/>
        </w:numPr>
        <w:rPr>
          <w:rFonts w:asciiTheme="majorHAnsi" w:hAnsiTheme="majorHAnsi"/>
          <w:sz w:val="24"/>
          <w:szCs w:val="24"/>
        </w:rPr>
      </w:pPr>
      <w:r w:rsidRPr="008922B8">
        <w:rPr>
          <w:rFonts w:asciiTheme="majorHAnsi" w:hAnsiTheme="majorHAnsi"/>
          <w:sz w:val="24"/>
          <w:szCs w:val="24"/>
        </w:rPr>
        <w:t>Providing support from trusted adults or external advocates as needed</w:t>
      </w:r>
    </w:p>
    <w:p w14:paraId="00FA5CDA" w14:textId="77777777" w:rsidR="0076677A" w:rsidRPr="008922B8" w:rsidRDefault="0076677A" w:rsidP="00047E12">
      <w:pPr>
        <w:numPr>
          <w:ilvl w:val="0"/>
          <w:numId w:val="62"/>
        </w:numPr>
        <w:rPr>
          <w:rFonts w:asciiTheme="majorHAnsi" w:hAnsiTheme="majorHAnsi"/>
          <w:sz w:val="24"/>
          <w:szCs w:val="24"/>
        </w:rPr>
      </w:pPr>
      <w:r w:rsidRPr="008922B8">
        <w:rPr>
          <w:rFonts w:asciiTheme="majorHAnsi" w:hAnsiTheme="majorHAnsi"/>
          <w:sz w:val="24"/>
          <w:szCs w:val="24"/>
        </w:rPr>
        <w:t>Creating a culture where children feel safe, heard, and respected</w:t>
      </w:r>
    </w:p>
    <w:p w14:paraId="3DB0797D"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Investigation and Recording of Complaints – Andaman House</w:t>
      </w:r>
    </w:p>
    <w:p w14:paraId="36319604" w14:textId="77777777" w:rsidR="004401AC" w:rsidRPr="00EB2191" w:rsidRDefault="004401AC" w:rsidP="004401AC">
      <w:pPr>
        <w:rPr>
          <w:rFonts w:asciiTheme="majorHAnsi" w:hAnsiTheme="majorHAnsi"/>
          <w:b/>
          <w:bCs/>
          <w:sz w:val="24"/>
          <w:szCs w:val="24"/>
          <w:u w:val="single"/>
        </w:rPr>
      </w:pPr>
      <w:r w:rsidRPr="00EB2191">
        <w:rPr>
          <w:rFonts w:asciiTheme="majorHAnsi" w:hAnsiTheme="majorHAnsi"/>
          <w:b/>
          <w:bCs/>
          <w:sz w:val="24"/>
          <w:szCs w:val="24"/>
          <w:u w:val="single"/>
        </w:rPr>
        <w:t>How Complaints Are Investigated</w:t>
      </w:r>
    </w:p>
    <w:p w14:paraId="2754D69F"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Most complaints at Andaman House are resolved quickly and fairly by staff in the home—usually by the Manager. When a complaint is made:</w:t>
      </w:r>
    </w:p>
    <w:p w14:paraId="7CBA49F4" w14:textId="77777777" w:rsidR="004401AC" w:rsidRPr="008922B8" w:rsidRDefault="004401AC" w:rsidP="00047E12">
      <w:pPr>
        <w:numPr>
          <w:ilvl w:val="0"/>
          <w:numId w:val="63"/>
        </w:numPr>
        <w:rPr>
          <w:rFonts w:asciiTheme="majorHAnsi" w:hAnsiTheme="majorHAnsi"/>
          <w:sz w:val="24"/>
          <w:szCs w:val="24"/>
        </w:rPr>
      </w:pPr>
      <w:r w:rsidRPr="008922B8">
        <w:rPr>
          <w:rFonts w:asciiTheme="majorHAnsi" w:hAnsiTheme="majorHAnsi"/>
          <w:sz w:val="24"/>
          <w:szCs w:val="24"/>
        </w:rPr>
        <w:t>The person making the complaint will be asked to explain what the problem is and what outcome they would like.</w:t>
      </w:r>
    </w:p>
    <w:p w14:paraId="11B41EB0" w14:textId="77777777" w:rsidR="004401AC" w:rsidRPr="008922B8" w:rsidRDefault="004401AC" w:rsidP="00047E12">
      <w:pPr>
        <w:numPr>
          <w:ilvl w:val="0"/>
          <w:numId w:val="63"/>
        </w:numPr>
        <w:rPr>
          <w:rFonts w:asciiTheme="majorHAnsi" w:hAnsiTheme="majorHAnsi"/>
          <w:sz w:val="24"/>
          <w:szCs w:val="24"/>
        </w:rPr>
      </w:pPr>
      <w:r w:rsidRPr="008922B8">
        <w:rPr>
          <w:rFonts w:asciiTheme="majorHAnsi" w:hAnsiTheme="majorHAnsi"/>
          <w:sz w:val="24"/>
          <w:szCs w:val="24"/>
        </w:rPr>
        <w:t>They will receive a written response explaining what action will be taken.</w:t>
      </w:r>
    </w:p>
    <w:p w14:paraId="460A01F4" w14:textId="77777777" w:rsidR="004401AC" w:rsidRPr="008922B8" w:rsidRDefault="004401AC" w:rsidP="00047E12">
      <w:pPr>
        <w:numPr>
          <w:ilvl w:val="0"/>
          <w:numId w:val="63"/>
        </w:numPr>
        <w:rPr>
          <w:rFonts w:asciiTheme="majorHAnsi" w:hAnsiTheme="majorHAnsi"/>
          <w:sz w:val="24"/>
          <w:szCs w:val="24"/>
        </w:rPr>
      </w:pPr>
      <w:r w:rsidRPr="008922B8">
        <w:rPr>
          <w:rFonts w:asciiTheme="majorHAnsi" w:hAnsiTheme="majorHAnsi"/>
          <w:sz w:val="24"/>
          <w:szCs w:val="24"/>
        </w:rPr>
        <w:t>They will be asked whether they are satisfied with the outcome.</w:t>
      </w:r>
    </w:p>
    <w:p w14:paraId="08F9DA71" w14:textId="77777777" w:rsidR="004401AC" w:rsidRPr="00EB2191" w:rsidRDefault="004401AC" w:rsidP="004401AC">
      <w:pPr>
        <w:rPr>
          <w:rFonts w:asciiTheme="majorHAnsi" w:hAnsiTheme="majorHAnsi"/>
          <w:b/>
          <w:bCs/>
          <w:sz w:val="24"/>
          <w:szCs w:val="24"/>
        </w:rPr>
      </w:pPr>
      <w:r w:rsidRPr="00EB2191">
        <w:rPr>
          <w:rFonts w:asciiTheme="majorHAnsi" w:hAnsiTheme="majorHAnsi"/>
          <w:b/>
          <w:bCs/>
          <w:sz w:val="24"/>
          <w:szCs w:val="24"/>
        </w:rPr>
        <w:t>If the issue is not resolved, or if the person is unhappy with how the home has responded so far:</w:t>
      </w:r>
    </w:p>
    <w:p w14:paraId="743DCAA2" w14:textId="77777777" w:rsidR="004401AC" w:rsidRPr="008922B8" w:rsidRDefault="004401AC" w:rsidP="00047E12">
      <w:pPr>
        <w:numPr>
          <w:ilvl w:val="0"/>
          <w:numId w:val="64"/>
        </w:numPr>
        <w:rPr>
          <w:rFonts w:asciiTheme="majorHAnsi" w:hAnsiTheme="majorHAnsi"/>
          <w:sz w:val="24"/>
          <w:szCs w:val="24"/>
        </w:rPr>
      </w:pPr>
      <w:r w:rsidRPr="008922B8">
        <w:rPr>
          <w:rFonts w:asciiTheme="majorHAnsi" w:hAnsiTheme="majorHAnsi"/>
          <w:sz w:val="24"/>
          <w:szCs w:val="24"/>
        </w:rPr>
        <w:t>The complaint may be investigated by someone outside of the home, such as a senior manager from Andaman House or the wider organisation.</w:t>
      </w:r>
    </w:p>
    <w:p w14:paraId="0193A1CA" w14:textId="77777777" w:rsidR="004401AC" w:rsidRPr="008922B8" w:rsidRDefault="004401AC" w:rsidP="00047E12">
      <w:pPr>
        <w:numPr>
          <w:ilvl w:val="0"/>
          <w:numId w:val="64"/>
        </w:numPr>
        <w:rPr>
          <w:rFonts w:asciiTheme="majorHAnsi" w:hAnsiTheme="majorHAnsi"/>
          <w:sz w:val="24"/>
          <w:szCs w:val="24"/>
        </w:rPr>
      </w:pPr>
      <w:r w:rsidRPr="008922B8">
        <w:rPr>
          <w:rFonts w:asciiTheme="majorHAnsi" w:hAnsiTheme="majorHAnsi"/>
          <w:sz w:val="24"/>
          <w:szCs w:val="24"/>
        </w:rPr>
        <w:lastRenderedPageBreak/>
        <w:t>The investigator will be independent, and their job is to look into what happened and recommend what should be done.</w:t>
      </w:r>
    </w:p>
    <w:p w14:paraId="17B27C74" w14:textId="77777777" w:rsidR="004401AC" w:rsidRPr="008922B8" w:rsidRDefault="004401AC" w:rsidP="00047E12">
      <w:pPr>
        <w:numPr>
          <w:ilvl w:val="0"/>
          <w:numId w:val="64"/>
        </w:numPr>
        <w:rPr>
          <w:rFonts w:asciiTheme="majorHAnsi" w:hAnsiTheme="majorHAnsi"/>
          <w:sz w:val="24"/>
          <w:szCs w:val="24"/>
        </w:rPr>
      </w:pPr>
      <w:r w:rsidRPr="008922B8">
        <w:rPr>
          <w:rFonts w:asciiTheme="majorHAnsi" w:hAnsiTheme="majorHAnsi"/>
          <w:sz w:val="24"/>
          <w:szCs w:val="24"/>
        </w:rPr>
        <w:t>The child or young person will receive a clear explanation in writing of the outcome of that investigation.</w:t>
      </w:r>
    </w:p>
    <w:p w14:paraId="355D3F37"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At any time, children also have the right to raise concerns with:</w:t>
      </w:r>
    </w:p>
    <w:p w14:paraId="554EF47D" w14:textId="77777777" w:rsidR="004401AC" w:rsidRPr="008922B8" w:rsidRDefault="004401AC" w:rsidP="00047E12">
      <w:pPr>
        <w:numPr>
          <w:ilvl w:val="0"/>
          <w:numId w:val="65"/>
        </w:numPr>
        <w:rPr>
          <w:rFonts w:asciiTheme="majorHAnsi" w:hAnsiTheme="majorHAnsi"/>
          <w:sz w:val="24"/>
          <w:szCs w:val="24"/>
        </w:rPr>
      </w:pPr>
      <w:r w:rsidRPr="008922B8">
        <w:rPr>
          <w:rFonts w:asciiTheme="majorHAnsi" w:hAnsiTheme="majorHAnsi"/>
          <w:sz w:val="24"/>
          <w:szCs w:val="24"/>
        </w:rPr>
        <w:t>Their social worker</w:t>
      </w:r>
    </w:p>
    <w:p w14:paraId="510636E3" w14:textId="77777777" w:rsidR="004401AC" w:rsidRPr="008922B8" w:rsidRDefault="004401AC" w:rsidP="00047E12">
      <w:pPr>
        <w:numPr>
          <w:ilvl w:val="0"/>
          <w:numId w:val="65"/>
        </w:numPr>
        <w:rPr>
          <w:rFonts w:asciiTheme="majorHAnsi" w:hAnsiTheme="majorHAnsi"/>
          <w:sz w:val="24"/>
          <w:szCs w:val="24"/>
        </w:rPr>
      </w:pPr>
      <w:r w:rsidRPr="008922B8">
        <w:rPr>
          <w:rFonts w:asciiTheme="majorHAnsi" w:hAnsiTheme="majorHAnsi"/>
          <w:sz w:val="24"/>
          <w:szCs w:val="24"/>
        </w:rPr>
        <w:t>Ofsted</w:t>
      </w:r>
    </w:p>
    <w:p w14:paraId="767491F5" w14:textId="77777777" w:rsidR="004401AC" w:rsidRPr="008922B8" w:rsidRDefault="004401AC" w:rsidP="00047E12">
      <w:pPr>
        <w:numPr>
          <w:ilvl w:val="0"/>
          <w:numId w:val="65"/>
        </w:numPr>
        <w:rPr>
          <w:rFonts w:asciiTheme="majorHAnsi" w:hAnsiTheme="majorHAnsi"/>
          <w:sz w:val="24"/>
          <w:szCs w:val="24"/>
        </w:rPr>
      </w:pPr>
      <w:r w:rsidRPr="008922B8">
        <w:rPr>
          <w:rFonts w:asciiTheme="majorHAnsi" w:hAnsiTheme="majorHAnsi"/>
          <w:sz w:val="24"/>
          <w:szCs w:val="24"/>
        </w:rPr>
        <w:t>The Children’s Commissioner</w:t>
      </w:r>
    </w:p>
    <w:p w14:paraId="30496774" w14:textId="22908902" w:rsidR="005D1B27" w:rsidRPr="008922B8" w:rsidRDefault="005D1B27" w:rsidP="00047E12">
      <w:pPr>
        <w:numPr>
          <w:ilvl w:val="0"/>
          <w:numId w:val="65"/>
        </w:numPr>
        <w:rPr>
          <w:rFonts w:asciiTheme="majorHAnsi" w:hAnsiTheme="majorHAnsi"/>
          <w:sz w:val="24"/>
          <w:szCs w:val="24"/>
        </w:rPr>
      </w:pPr>
      <w:r w:rsidRPr="008922B8">
        <w:rPr>
          <w:rFonts w:asciiTheme="majorHAnsi" w:hAnsiTheme="majorHAnsi"/>
          <w:sz w:val="24"/>
          <w:szCs w:val="24"/>
        </w:rPr>
        <w:t>The independent reviewing officer</w:t>
      </w:r>
    </w:p>
    <w:p w14:paraId="711048A1" w14:textId="77777777" w:rsidR="004401AC" w:rsidRPr="008922B8" w:rsidRDefault="004401AC" w:rsidP="00047E12">
      <w:pPr>
        <w:numPr>
          <w:ilvl w:val="0"/>
          <w:numId w:val="65"/>
        </w:numPr>
        <w:rPr>
          <w:rFonts w:asciiTheme="majorHAnsi" w:hAnsiTheme="majorHAnsi"/>
          <w:sz w:val="24"/>
          <w:szCs w:val="24"/>
        </w:rPr>
      </w:pPr>
      <w:r w:rsidRPr="008922B8">
        <w:rPr>
          <w:rFonts w:asciiTheme="majorHAnsi" w:hAnsiTheme="majorHAnsi"/>
          <w:sz w:val="24"/>
          <w:szCs w:val="24"/>
        </w:rPr>
        <w:t>Or with help from an advocate</w:t>
      </w:r>
    </w:p>
    <w:p w14:paraId="18BF4698"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Children will never be punished or treated unfairly for raising a complaint.</w:t>
      </w:r>
    </w:p>
    <w:p w14:paraId="7D0403AA" w14:textId="77777777" w:rsidR="004401AC" w:rsidRPr="008922B8" w:rsidRDefault="00000000" w:rsidP="004401AC">
      <w:pPr>
        <w:rPr>
          <w:rFonts w:asciiTheme="majorHAnsi" w:hAnsiTheme="majorHAnsi"/>
          <w:sz w:val="24"/>
          <w:szCs w:val="24"/>
        </w:rPr>
      </w:pPr>
      <w:r>
        <w:rPr>
          <w:rFonts w:asciiTheme="majorHAnsi" w:hAnsiTheme="majorHAnsi"/>
          <w:sz w:val="24"/>
          <w:szCs w:val="24"/>
        </w:rPr>
        <w:pict w14:anchorId="063951E7">
          <v:rect id="_x0000_i1036" style="width:0;height:1.5pt" o:hralign="center" o:hrstd="t" o:hr="t" fillcolor="#a0a0a0" stroked="f"/>
        </w:pict>
      </w:r>
    </w:p>
    <w:p w14:paraId="1E0D97C8" w14:textId="77777777" w:rsidR="004401AC" w:rsidRPr="00EB2191" w:rsidRDefault="004401AC" w:rsidP="004401AC">
      <w:pPr>
        <w:rPr>
          <w:rFonts w:asciiTheme="majorHAnsi" w:hAnsiTheme="majorHAnsi"/>
          <w:b/>
          <w:bCs/>
          <w:sz w:val="24"/>
          <w:szCs w:val="24"/>
        </w:rPr>
      </w:pPr>
      <w:r w:rsidRPr="00EB2191">
        <w:rPr>
          <w:rFonts w:asciiTheme="majorHAnsi" w:hAnsiTheme="majorHAnsi"/>
          <w:b/>
          <w:bCs/>
          <w:sz w:val="24"/>
          <w:szCs w:val="24"/>
        </w:rPr>
        <w:t>Recording Complaints</w:t>
      </w:r>
    </w:p>
    <w:p w14:paraId="0A84936C" w14:textId="398279D3" w:rsidR="004401AC" w:rsidRPr="008922B8" w:rsidRDefault="004401AC" w:rsidP="004401AC">
      <w:pPr>
        <w:rPr>
          <w:rFonts w:asciiTheme="majorHAnsi" w:hAnsiTheme="majorHAnsi"/>
          <w:sz w:val="24"/>
          <w:szCs w:val="24"/>
        </w:rPr>
      </w:pPr>
      <w:r w:rsidRPr="008922B8">
        <w:rPr>
          <w:rFonts w:asciiTheme="majorHAnsi" w:hAnsiTheme="majorHAnsi"/>
          <w:sz w:val="24"/>
          <w:szCs w:val="24"/>
        </w:rPr>
        <w:t>All complaints are carefully recorded. At Andaman House, complaints from children and young people are logged on our system, which is secure and confidential.</w:t>
      </w:r>
    </w:p>
    <w:p w14:paraId="1B185FD1"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Children have the right to:</w:t>
      </w:r>
    </w:p>
    <w:p w14:paraId="112096A4" w14:textId="77777777" w:rsidR="004401AC" w:rsidRPr="008922B8" w:rsidRDefault="004401AC" w:rsidP="00047E12">
      <w:pPr>
        <w:numPr>
          <w:ilvl w:val="0"/>
          <w:numId w:val="66"/>
        </w:numPr>
        <w:rPr>
          <w:rFonts w:asciiTheme="majorHAnsi" w:hAnsiTheme="majorHAnsi"/>
          <w:sz w:val="24"/>
          <w:szCs w:val="24"/>
        </w:rPr>
      </w:pPr>
      <w:r w:rsidRPr="008922B8">
        <w:rPr>
          <w:rFonts w:asciiTheme="majorHAnsi" w:hAnsiTheme="majorHAnsi"/>
          <w:sz w:val="24"/>
          <w:szCs w:val="24"/>
        </w:rPr>
        <w:t>See a copy of the record of their complaint</w:t>
      </w:r>
    </w:p>
    <w:p w14:paraId="2A3FD085" w14:textId="77777777" w:rsidR="004401AC" w:rsidRPr="008922B8" w:rsidRDefault="004401AC" w:rsidP="00047E12">
      <w:pPr>
        <w:numPr>
          <w:ilvl w:val="0"/>
          <w:numId w:val="66"/>
        </w:numPr>
        <w:rPr>
          <w:rFonts w:asciiTheme="majorHAnsi" w:hAnsiTheme="majorHAnsi"/>
          <w:sz w:val="24"/>
          <w:szCs w:val="24"/>
        </w:rPr>
      </w:pPr>
      <w:r w:rsidRPr="008922B8">
        <w:rPr>
          <w:rFonts w:asciiTheme="majorHAnsi" w:hAnsiTheme="majorHAnsi"/>
          <w:sz w:val="24"/>
          <w:szCs w:val="24"/>
        </w:rPr>
        <w:t>Say whether they are happy with the outcome</w:t>
      </w:r>
    </w:p>
    <w:p w14:paraId="6D2F47F8"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This helps ensure their voice is heard and recorded throughout the process.</w:t>
      </w:r>
    </w:p>
    <w:p w14:paraId="49E8E423" w14:textId="77777777" w:rsidR="004401AC" w:rsidRPr="008922B8" w:rsidRDefault="00000000" w:rsidP="004401AC">
      <w:pPr>
        <w:rPr>
          <w:rFonts w:asciiTheme="majorHAnsi" w:hAnsiTheme="majorHAnsi"/>
          <w:sz w:val="24"/>
          <w:szCs w:val="24"/>
        </w:rPr>
      </w:pPr>
      <w:r>
        <w:rPr>
          <w:rFonts w:asciiTheme="majorHAnsi" w:hAnsiTheme="majorHAnsi"/>
          <w:sz w:val="24"/>
          <w:szCs w:val="24"/>
        </w:rPr>
        <w:pict w14:anchorId="6007ABE3">
          <v:rect id="_x0000_i1037" style="width:0;height:1.5pt" o:hralign="center" o:hrstd="t" o:hr="t" fillcolor="#a0a0a0" stroked="f"/>
        </w:pict>
      </w:r>
    </w:p>
    <w:p w14:paraId="0684F40D" w14:textId="77777777" w:rsidR="004401AC" w:rsidRPr="0057261F" w:rsidRDefault="004401AC" w:rsidP="004401AC">
      <w:pPr>
        <w:rPr>
          <w:rFonts w:asciiTheme="majorHAnsi" w:hAnsiTheme="majorHAnsi"/>
          <w:b/>
          <w:bCs/>
          <w:sz w:val="24"/>
          <w:szCs w:val="24"/>
        </w:rPr>
      </w:pPr>
      <w:r w:rsidRPr="0057261F">
        <w:rPr>
          <w:rFonts w:asciiTheme="majorHAnsi" w:hAnsiTheme="majorHAnsi"/>
          <w:b/>
          <w:bCs/>
          <w:sz w:val="24"/>
          <w:szCs w:val="24"/>
        </w:rPr>
        <w:t>Making a Complaint About Your Placing Authority</w:t>
      </w:r>
    </w:p>
    <w:p w14:paraId="35934853"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Children can also make a complaint about their social worker or their local authority (placing authority).</w:t>
      </w:r>
    </w:p>
    <w:p w14:paraId="6E4A7B6E"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Each Local Authority has its own complaints procedure, and:</w:t>
      </w:r>
    </w:p>
    <w:p w14:paraId="3A6E1EA7" w14:textId="77777777" w:rsidR="004401AC" w:rsidRPr="008922B8" w:rsidRDefault="004401AC" w:rsidP="00047E12">
      <w:pPr>
        <w:numPr>
          <w:ilvl w:val="0"/>
          <w:numId w:val="67"/>
        </w:numPr>
        <w:rPr>
          <w:rFonts w:asciiTheme="majorHAnsi" w:hAnsiTheme="majorHAnsi"/>
          <w:sz w:val="24"/>
          <w:szCs w:val="24"/>
        </w:rPr>
      </w:pPr>
      <w:r w:rsidRPr="008922B8">
        <w:rPr>
          <w:rFonts w:asciiTheme="majorHAnsi" w:hAnsiTheme="majorHAnsi"/>
          <w:sz w:val="24"/>
          <w:szCs w:val="24"/>
        </w:rPr>
        <w:t>Children will be given a copy of this when they move into Andaman House.</w:t>
      </w:r>
    </w:p>
    <w:p w14:paraId="2D9AB187" w14:textId="77777777" w:rsidR="004401AC" w:rsidRPr="008922B8" w:rsidRDefault="004401AC" w:rsidP="00047E12">
      <w:pPr>
        <w:numPr>
          <w:ilvl w:val="0"/>
          <w:numId w:val="67"/>
        </w:numPr>
        <w:rPr>
          <w:rFonts w:asciiTheme="majorHAnsi" w:hAnsiTheme="majorHAnsi"/>
          <w:sz w:val="24"/>
          <w:szCs w:val="24"/>
        </w:rPr>
      </w:pPr>
      <w:r w:rsidRPr="008922B8">
        <w:rPr>
          <w:rFonts w:asciiTheme="majorHAnsi" w:hAnsiTheme="majorHAnsi"/>
          <w:sz w:val="24"/>
          <w:szCs w:val="24"/>
        </w:rPr>
        <w:t>Their Key Worker will explain it to them and offer help if they want to use it.</w:t>
      </w:r>
    </w:p>
    <w:p w14:paraId="22995F1D"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Children can complain if they feel:</w:t>
      </w:r>
    </w:p>
    <w:p w14:paraId="70E2918E" w14:textId="77777777" w:rsidR="004401AC" w:rsidRPr="008922B8" w:rsidRDefault="004401AC" w:rsidP="00047E12">
      <w:pPr>
        <w:numPr>
          <w:ilvl w:val="0"/>
          <w:numId w:val="68"/>
        </w:numPr>
        <w:rPr>
          <w:rFonts w:asciiTheme="majorHAnsi" w:hAnsiTheme="majorHAnsi"/>
          <w:sz w:val="24"/>
          <w:szCs w:val="24"/>
        </w:rPr>
      </w:pPr>
      <w:r w:rsidRPr="008922B8">
        <w:rPr>
          <w:rFonts w:asciiTheme="majorHAnsi" w:hAnsiTheme="majorHAnsi"/>
          <w:sz w:val="24"/>
          <w:szCs w:val="24"/>
        </w:rPr>
        <w:t>Their social worker isn’t listening to them</w:t>
      </w:r>
    </w:p>
    <w:p w14:paraId="3EF6F35D" w14:textId="77777777" w:rsidR="004401AC" w:rsidRPr="008922B8" w:rsidRDefault="004401AC" w:rsidP="00047E12">
      <w:pPr>
        <w:numPr>
          <w:ilvl w:val="0"/>
          <w:numId w:val="68"/>
        </w:numPr>
        <w:rPr>
          <w:rFonts w:asciiTheme="majorHAnsi" w:hAnsiTheme="majorHAnsi"/>
          <w:sz w:val="24"/>
          <w:szCs w:val="24"/>
        </w:rPr>
      </w:pPr>
      <w:r w:rsidRPr="008922B8">
        <w:rPr>
          <w:rFonts w:asciiTheme="majorHAnsi" w:hAnsiTheme="majorHAnsi"/>
          <w:sz w:val="24"/>
          <w:szCs w:val="24"/>
        </w:rPr>
        <w:t>The Local Authority isn’t meeting their needs</w:t>
      </w:r>
    </w:p>
    <w:p w14:paraId="22E31D84" w14:textId="77777777" w:rsidR="004401AC" w:rsidRPr="008922B8" w:rsidRDefault="004401AC" w:rsidP="00047E12">
      <w:pPr>
        <w:numPr>
          <w:ilvl w:val="0"/>
          <w:numId w:val="68"/>
        </w:numPr>
        <w:rPr>
          <w:rFonts w:asciiTheme="majorHAnsi" w:hAnsiTheme="majorHAnsi"/>
          <w:sz w:val="24"/>
          <w:szCs w:val="24"/>
        </w:rPr>
      </w:pPr>
      <w:r w:rsidRPr="008922B8">
        <w:rPr>
          <w:rFonts w:asciiTheme="majorHAnsi" w:hAnsiTheme="majorHAnsi"/>
          <w:sz w:val="24"/>
          <w:szCs w:val="24"/>
        </w:rPr>
        <w:t>They disagree with decisions made about their care</w:t>
      </w:r>
    </w:p>
    <w:p w14:paraId="7DF0058D" w14:textId="77777777" w:rsidR="004401AC" w:rsidRPr="008922B8" w:rsidRDefault="00000000" w:rsidP="004401AC">
      <w:pPr>
        <w:rPr>
          <w:rFonts w:asciiTheme="majorHAnsi" w:hAnsiTheme="majorHAnsi"/>
          <w:sz w:val="24"/>
          <w:szCs w:val="24"/>
        </w:rPr>
      </w:pPr>
      <w:r>
        <w:rPr>
          <w:rFonts w:asciiTheme="majorHAnsi" w:hAnsiTheme="majorHAnsi"/>
          <w:sz w:val="24"/>
          <w:szCs w:val="24"/>
        </w:rPr>
        <w:lastRenderedPageBreak/>
        <w:pict w14:anchorId="2159FA4F">
          <v:rect id="_x0000_i1038" style="width:0;height:1.5pt" o:hralign="center" o:hrstd="t" o:hr="t" fillcolor="#a0a0a0" stroked="f"/>
        </w:pict>
      </w:r>
    </w:p>
    <w:p w14:paraId="7C11DFB1" w14:textId="77777777" w:rsidR="004401AC" w:rsidRPr="00004F87" w:rsidRDefault="004401AC" w:rsidP="004401AC">
      <w:pPr>
        <w:rPr>
          <w:rFonts w:asciiTheme="majorHAnsi" w:hAnsiTheme="majorHAnsi"/>
          <w:b/>
          <w:bCs/>
          <w:sz w:val="24"/>
          <w:szCs w:val="24"/>
          <w:u w:val="single"/>
        </w:rPr>
      </w:pPr>
      <w:r w:rsidRPr="00004F87">
        <w:rPr>
          <w:rFonts w:asciiTheme="majorHAnsi" w:hAnsiTheme="majorHAnsi"/>
          <w:b/>
          <w:bCs/>
          <w:sz w:val="24"/>
          <w:szCs w:val="24"/>
          <w:u w:val="single"/>
        </w:rPr>
        <w:t>What Is an Advocate and How Can They Help?</w:t>
      </w:r>
    </w:p>
    <w:p w14:paraId="54BF71AD"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An advocate is someone independent who helps children speak up, especially when something is wrong or when they want to make a complaint.</w:t>
      </w:r>
    </w:p>
    <w:p w14:paraId="312740E1"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An advocate can:</w:t>
      </w:r>
    </w:p>
    <w:p w14:paraId="49F0B88D" w14:textId="77777777" w:rsidR="004401AC" w:rsidRPr="008922B8" w:rsidRDefault="004401AC" w:rsidP="00047E12">
      <w:pPr>
        <w:numPr>
          <w:ilvl w:val="0"/>
          <w:numId w:val="70"/>
        </w:numPr>
        <w:rPr>
          <w:rFonts w:asciiTheme="majorHAnsi" w:hAnsiTheme="majorHAnsi"/>
          <w:sz w:val="24"/>
          <w:szCs w:val="24"/>
        </w:rPr>
      </w:pPr>
      <w:r w:rsidRPr="008922B8">
        <w:rPr>
          <w:rFonts w:asciiTheme="majorHAnsi" w:hAnsiTheme="majorHAnsi"/>
          <w:sz w:val="24"/>
          <w:szCs w:val="24"/>
        </w:rPr>
        <w:t>Help a child express their views, wishes, or feelings</w:t>
      </w:r>
    </w:p>
    <w:p w14:paraId="32E4D7A2" w14:textId="77777777" w:rsidR="004401AC" w:rsidRPr="008922B8" w:rsidRDefault="004401AC" w:rsidP="00047E12">
      <w:pPr>
        <w:numPr>
          <w:ilvl w:val="0"/>
          <w:numId w:val="70"/>
        </w:numPr>
        <w:rPr>
          <w:rFonts w:asciiTheme="majorHAnsi" w:hAnsiTheme="majorHAnsi"/>
          <w:sz w:val="24"/>
          <w:szCs w:val="24"/>
        </w:rPr>
      </w:pPr>
      <w:r w:rsidRPr="008922B8">
        <w:rPr>
          <w:rFonts w:asciiTheme="majorHAnsi" w:hAnsiTheme="majorHAnsi"/>
          <w:sz w:val="24"/>
          <w:szCs w:val="24"/>
        </w:rPr>
        <w:t>Speak on behalf of a child, if they want</w:t>
      </w:r>
    </w:p>
    <w:p w14:paraId="10313699" w14:textId="77777777" w:rsidR="004401AC" w:rsidRPr="008922B8" w:rsidRDefault="004401AC" w:rsidP="00047E12">
      <w:pPr>
        <w:numPr>
          <w:ilvl w:val="0"/>
          <w:numId w:val="70"/>
        </w:numPr>
        <w:rPr>
          <w:rFonts w:asciiTheme="majorHAnsi" w:hAnsiTheme="majorHAnsi"/>
          <w:sz w:val="24"/>
          <w:szCs w:val="24"/>
        </w:rPr>
      </w:pPr>
      <w:r w:rsidRPr="008922B8">
        <w:rPr>
          <w:rFonts w:asciiTheme="majorHAnsi" w:hAnsiTheme="majorHAnsi"/>
          <w:sz w:val="24"/>
          <w:szCs w:val="24"/>
        </w:rPr>
        <w:t>Support the child in raising a complaint and taking it through to the end</w:t>
      </w:r>
    </w:p>
    <w:p w14:paraId="4B084FC4" w14:textId="77777777" w:rsidR="004401AC" w:rsidRPr="008922B8" w:rsidRDefault="004401AC" w:rsidP="004401AC">
      <w:pPr>
        <w:rPr>
          <w:rFonts w:asciiTheme="majorHAnsi" w:hAnsiTheme="majorHAnsi"/>
          <w:sz w:val="24"/>
          <w:szCs w:val="24"/>
        </w:rPr>
      </w:pPr>
      <w:r w:rsidRPr="008922B8">
        <w:rPr>
          <w:rFonts w:asciiTheme="majorHAnsi" w:hAnsiTheme="majorHAnsi"/>
          <w:sz w:val="24"/>
          <w:szCs w:val="24"/>
        </w:rPr>
        <w:t>Children can ask for an advocate at any time, and staff will help them access this service.</w:t>
      </w:r>
    </w:p>
    <w:p w14:paraId="18E8F749" w14:textId="77777777" w:rsidR="004401AC" w:rsidRPr="008922B8" w:rsidRDefault="00000000" w:rsidP="004401AC">
      <w:pPr>
        <w:rPr>
          <w:rFonts w:asciiTheme="majorHAnsi" w:hAnsiTheme="majorHAnsi"/>
          <w:sz w:val="24"/>
          <w:szCs w:val="24"/>
        </w:rPr>
      </w:pPr>
      <w:r>
        <w:rPr>
          <w:rFonts w:asciiTheme="majorHAnsi" w:hAnsiTheme="majorHAnsi"/>
          <w:sz w:val="24"/>
          <w:szCs w:val="24"/>
        </w:rPr>
        <w:pict w14:anchorId="13E4702F">
          <v:rect id="_x0000_i1039" style="width:0;height:1.5pt" o:hralign="center" o:hrstd="t" o:hr="t" fillcolor="#a0a0a0" stroked="f"/>
        </w:pict>
      </w:r>
    </w:p>
    <w:p w14:paraId="32C8978A" w14:textId="77777777" w:rsidR="004401AC" w:rsidRPr="008922B8" w:rsidRDefault="004401AC" w:rsidP="004401AC">
      <w:pPr>
        <w:rPr>
          <w:rFonts w:asciiTheme="majorHAnsi" w:hAnsiTheme="majorHAnsi"/>
          <w:sz w:val="24"/>
          <w:szCs w:val="24"/>
        </w:rPr>
      </w:pPr>
    </w:p>
    <w:p w14:paraId="4360A237" w14:textId="77777777" w:rsidR="0076677A" w:rsidRPr="008922B8" w:rsidRDefault="0076677A" w:rsidP="0076677A">
      <w:pPr>
        <w:rPr>
          <w:rFonts w:asciiTheme="majorHAnsi" w:hAnsiTheme="majorHAnsi"/>
          <w:vanish/>
          <w:sz w:val="24"/>
          <w:szCs w:val="24"/>
          <w:u w:val="single"/>
        </w:rPr>
      </w:pPr>
      <w:r w:rsidRPr="008922B8">
        <w:rPr>
          <w:rFonts w:asciiTheme="majorHAnsi" w:hAnsiTheme="majorHAnsi"/>
          <w:vanish/>
          <w:sz w:val="24"/>
          <w:szCs w:val="24"/>
          <w:u w:val="single"/>
        </w:rPr>
        <w:t>Top of Form</w:t>
      </w:r>
    </w:p>
    <w:p w14:paraId="6D3BEF7F" w14:textId="77777777" w:rsidR="0076677A" w:rsidRPr="008922B8" w:rsidRDefault="0076677A" w:rsidP="0076677A">
      <w:pPr>
        <w:rPr>
          <w:rFonts w:asciiTheme="majorHAnsi" w:hAnsiTheme="majorHAnsi"/>
          <w:vanish/>
          <w:sz w:val="24"/>
          <w:szCs w:val="24"/>
          <w:u w:val="single"/>
        </w:rPr>
      </w:pPr>
      <w:r w:rsidRPr="008922B8">
        <w:rPr>
          <w:rFonts w:asciiTheme="majorHAnsi" w:hAnsiTheme="majorHAnsi"/>
          <w:vanish/>
          <w:sz w:val="24"/>
          <w:szCs w:val="24"/>
          <w:u w:val="single"/>
        </w:rPr>
        <w:t>Bottom of Form</w:t>
      </w:r>
    </w:p>
    <w:p w14:paraId="25DF8F94" w14:textId="47C9AB66" w:rsidR="003654E8" w:rsidRPr="00004F87" w:rsidRDefault="003654E8" w:rsidP="003654E8">
      <w:pPr>
        <w:rPr>
          <w:rFonts w:asciiTheme="majorHAnsi" w:hAnsiTheme="majorHAnsi"/>
          <w:sz w:val="24"/>
          <w:szCs w:val="24"/>
        </w:rPr>
      </w:pPr>
      <w:r w:rsidRPr="00004F87">
        <w:rPr>
          <w:rFonts w:asciiTheme="majorHAnsi" w:hAnsiTheme="majorHAnsi"/>
          <w:sz w:val="24"/>
          <w:szCs w:val="24"/>
        </w:rPr>
        <w:t xml:space="preserve">At Andaman House, we are committed to listening to concerns and resolving complaints in a fair, transparent, and timely manner. We believe that feedback—whether positive or </w:t>
      </w:r>
      <w:r w:rsidR="00386BF3" w:rsidRPr="00004F87">
        <w:rPr>
          <w:rFonts w:asciiTheme="majorHAnsi" w:hAnsiTheme="majorHAnsi"/>
          <w:sz w:val="24"/>
          <w:szCs w:val="24"/>
        </w:rPr>
        <w:t>negative</w:t>
      </w:r>
      <w:r w:rsidRPr="00004F87">
        <w:rPr>
          <w:rFonts w:asciiTheme="majorHAnsi" w:hAnsiTheme="majorHAnsi"/>
          <w:sz w:val="24"/>
          <w:szCs w:val="24"/>
        </w:rPr>
        <w:t>—is essential to improving our practice and ensuring the best possible outcomes for the children and young people in our care.</w:t>
      </w:r>
    </w:p>
    <w:p w14:paraId="0C93F55D" w14:textId="77777777" w:rsidR="003654E8" w:rsidRPr="00004F87" w:rsidRDefault="003654E8" w:rsidP="003654E8">
      <w:pPr>
        <w:rPr>
          <w:rFonts w:asciiTheme="majorHAnsi" w:hAnsiTheme="majorHAnsi"/>
          <w:sz w:val="24"/>
          <w:szCs w:val="24"/>
        </w:rPr>
      </w:pPr>
      <w:r w:rsidRPr="00004F87">
        <w:rPr>
          <w:rFonts w:asciiTheme="majorHAnsi" w:hAnsiTheme="majorHAnsi"/>
          <w:sz w:val="24"/>
          <w:szCs w:val="24"/>
        </w:rPr>
        <w:t>Children, families, professionals, and visitors are encouraged to raise issues or make complaints without fear of discrimination, negative consequences, or unfair treatment. We foster a culture of openness and welcome the opportunity to address any concerns quickly and effectively.</w:t>
      </w:r>
    </w:p>
    <w:p w14:paraId="2338A709" w14:textId="77777777" w:rsidR="003654E8" w:rsidRPr="00004F87" w:rsidRDefault="003654E8" w:rsidP="003654E8">
      <w:pPr>
        <w:rPr>
          <w:rFonts w:asciiTheme="majorHAnsi" w:hAnsiTheme="majorHAnsi"/>
          <w:sz w:val="24"/>
          <w:szCs w:val="24"/>
          <w:u w:val="single"/>
        </w:rPr>
      </w:pPr>
      <w:r w:rsidRPr="00004F87">
        <w:rPr>
          <w:rFonts w:asciiTheme="majorHAnsi" w:hAnsiTheme="majorHAnsi"/>
          <w:sz w:val="24"/>
          <w:szCs w:val="24"/>
          <w:u w:val="single"/>
        </w:rPr>
        <w:t>Support for Children</w:t>
      </w:r>
    </w:p>
    <w:p w14:paraId="4F6CCB3A" w14:textId="77777777" w:rsidR="003654E8" w:rsidRPr="00004F87" w:rsidRDefault="003654E8" w:rsidP="003654E8">
      <w:pPr>
        <w:rPr>
          <w:rFonts w:asciiTheme="majorHAnsi" w:hAnsiTheme="majorHAnsi"/>
          <w:sz w:val="24"/>
          <w:szCs w:val="24"/>
        </w:rPr>
      </w:pPr>
      <w:r w:rsidRPr="00004F87">
        <w:rPr>
          <w:rFonts w:asciiTheme="majorHAnsi" w:hAnsiTheme="majorHAnsi"/>
          <w:sz w:val="24"/>
          <w:szCs w:val="24"/>
        </w:rPr>
        <w:t>We recognise that children may need help to express their concerns or worries. We take a child-centred approach and ensure that all children:</w:t>
      </w:r>
    </w:p>
    <w:p w14:paraId="1BBD4A70" w14:textId="77777777" w:rsidR="003654E8" w:rsidRPr="00004F87" w:rsidRDefault="003654E8" w:rsidP="00047E12">
      <w:pPr>
        <w:numPr>
          <w:ilvl w:val="0"/>
          <w:numId w:val="42"/>
        </w:numPr>
        <w:rPr>
          <w:rFonts w:asciiTheme="majorHAnsi" w:hAnsiTheme="majorHAnsi"/>
          <w:sz w:val="24"/>
          <w:szCs w:val="24"/>
        </w:rPr>
      </w:pPr>
      <w:r w:rsidRPr="00004F87">
        <w:rPr>
          <w:rFonts w:asciiTheme="majorHAnsi" w:hAnsiTheme="majorHAnsi"/>
          <w:sz w:val="24"/>
          <w:szCs w:val="24"/>
        </w:rPr>
        <w:t>Are regularly reminded of their right to complain or speak up.</w:t>
      </w:r>
    </w:p>
    <w:p w14:paraId="47DD6069" w14:textId="77777777" w:rsidR="003654E8" w:rsidRPr="00004F87" w:rsidRDefault="003654E8" w:rsidP="00047E12">
      <w:pPr>
        <w:numPr>
          <w:ilvl w:val="0"/>
          <w:numId w:val="42"/>
        </w:numPr>
        <w:rPr>
          <w:rFonts w:asciiTheme="majorHAnsi" w:hAnsiTheme="majorHAnsi"/>
          <w:sz w:val="24"/>
          <w:szCs w:val="24"/>
        </w:rPr>
      </w:pPr>
      <w:r w:rsidRPr="00004F87">
        <w:rPr>
          <w:rFonts w:asciiTheme="majorHAnsi" w:hAnsiTheme="majorHAnsi"/>
          <w:sz w:val="24"/>
          <w:szCs w:val="24"/>
        </w:rPr>
        <w:t>Can use their preferred methods of communication, including verbal, written, visual, or assisted communication tools.</w:t>
      </w:r>
    </w:p>
    <w:p w14:paraId="12C87F0E" w14:textId="77777777" w:rsidR="003654E8" w:rsidRPr="00004F87" w:rsidRDefault="003654E8" w:rsidP="00047E12">
      <w:pPr>
        <w:numPr>
          <w:ilvl w:val="0"/>
          <w:numId w:val="42"/>
        </w:numPr>
        <w:rPr>
          <w:rFonts w:asciiTheme="majorHAnsi" w:hAnsiTheme="majorHAnsi"/>
          <w:sz w:val="24"/>
          <w:szCs w:val="24"/>
        </w:rPr>
      </w:pPr>
      <w:r w:rsidRPr="00004F87">
        <w:rPr>
          <w:rFonts w:asciiTheme="majorHAnsi" w:hAnsiTheme="majorHAnsi"/>
          <w:sz w:val="24"/>
          <w:szCs w:val="24"/>
        </w:rPr>
        <w:t>Have access to trusted adults and independent advocates who can support them in making a complaint.</w:t>
      </w:r>
    </w:p>
    <w:p w14:paraId="30BEE692" w14:textId="77777777" w:rsidR="003654E8" w:rsidRPr="00004F87" w:rsidRDefault="003654E8" w:rsidP="00047E12">
      <w:pPr>
        <w:numPr>
          <w:ilvl w:val="0"/>
          <w:numId w:val="42"/>
        </w:numPr>
        <w:rPr>
          <w:rFonts w:asciiTheme="majorHAnsi" w:hAnsiTheme="majorHAnsi"/>
          <w:sz w:val="24"/>
          <w:szCs w:val="24"/>
        </w:rPr>
      </w:pPr>
      <w:r w:rsidRPr="00004F87">
        <w:rPr>
          <w:rFonts w:asciiTheme="majorHAnsi" w:hAnsiTheme="majorHAnsi"/>
          <w:sz w:val="24"/>
          <w:szCs w:val="24"/>
        </w:rPr>
        <w:t>Know how to use the "Worry Box," talk to their Key Worker, or speak to the Registered Manager or external professionals such as an IRO or social worker.</w:t>
      </w:r>
    </w:p>
    <w:p w14:paraId="64F54693" w14:textId="77777777" w:rsidR="00FF23E9" w:rsidRPr="00004F87" w:rsidRDefault="00FF23E9" w:rsidP="00FF23E9">
      <w:pPr>
        <w:rPr>
          <w:rFonts w:asciiTheme="majorHAnsi" w:hAnsiTheme="majorHAnsi"/>
          <w:sz w:val="24"/>
          <w:szCs w:val="24"/>
          <w:u w:val="single"/>
        </w:rPr>
      </w:pPr>
      <w:r w:rsidRPr="00004F87">
        <w:rPr>
          <w:rFonts w:asciiTheme="majorHAnsi" w:hAnsiTheme="majorHAnsi"/>
          <w:sz w:val="24"/>
          <w:szCs w:val="24"/>
          <w:u w:val="single"/>
        </w:rPr>
        <w:t>Making a Complaint</w:t>
      </w:r>
    </w:p>
    <w:p w14:paraId="30A16DAA" w14:textId="77777777" w:rsidR="00FF23E9" w:rsidRPr="00004F87" w:rsidRDefault="00FF23E9" w:rsidP="00FF23E9">
      <w:pPr>
        <w:rPr>
          <w:rFonts w:asciiTheme="majorHAnsi" w:hAnsiTheme="majorHAnsi"/>
          <w:sz w:val="24"/>
          <w:szCs w:val="24"/>
        </w:rPr>
      </w:pPr>
      <w:r w:rsidRPr="00004F87">
        <w:rPr>
          <w:rFonts w:asciiTheme="majorHAnsi" w:hAnsiTheme="majorHAnsi"/>
          <w:sz w:val="24"/>
          <w:szCs w:val="24"/>
        </w:rPr>
        <w:t>Complaints can be made in the following ways:</w:t>
      </w:r>
    </w:p>
    <w:p w14:paraId="3BF8DAB1" w14:textId="77777777" w:rsidR="00FF23E9" w:rsidRPr="00004F87" w:rsidRDefault="00FF23E9" w:rsidP="00FF23E9">
      <w:pPr>
        <w:numPr>
          <w:ilvl w:val="0"/>
          <w:numId w:val="43"/>
        </w:numPr>
        <w:rPr>
          <w:rFonts w:asciiTheme="majorHAnsi" w:hAnsiTheme="majorHAnsi"/>
          <w:sz w:val="24"/>
          <w:szCs w:val="24"/>
        </w:rPr>
      </w:pPr>
      <w:r w:rsidRPr="00004F87">
        <w:rPr>
          <w:rFonts w:asciiTheme="majorHAnsi" w:hAnsiTheme="majorHAnsi"/>
          <w:sz w:val="24"/>
          <w:szCs w:val="24"/>
        </w:rPr>
        <w:t>In person – by speaking with any member of staff, keyworkers, the Deputy Manager (when appointed), the Registered Manager or responsible individual</w:t>
      </w:r>
    </w:p>
    <w:p w14:paraId="54EA7A29" w14:textId="77777777" w:rsidR="00FF23E9" w:rsidRPr="00004F87" w:rsidRDefault="00FF23E9" w:rsidP="00FF23E9">
      <w:pPr>
        <w:numPr>
          <w:ilvl w:val="0"/>
          <w:numId w:val="43"/>
        </w:numPr>
        <w:rPr>
          <w:rFonts w:asciiTheme="majorHAnsi" w:hAnsiTheme="majorHAnsi"/>
          <w:sz w:val="24"/>
          <w:szCs w:val="24"/>
        </w:rPr>
      </w:pPr>
      <w:r w:rsidRPr="00004F87">
        <w:rPr>
          <w:rFonts w:asciiTheme="majorHAnsi" w:hAnsiTheme="majorHAnsi"/>
          <w:sz w:val="24"/>
          <w:szCs w:val="24"/>
        </w:rPr>
        <w:lastRenderedPageBreak/>
        <w:t>By phone – call us on [Insert phone number].</w:t>
      </w:r>
    </w:p>
    <w:p w14:paraId="425D6A22" w14:textId="77777777" w:rsidR="00FF23E9" w:rsidRPr="00004F87" w:rsidRDefault="00FF23E9" w:rsidP="00FF23E9">
      <w:pPr>
        <w:numPr>
          <w:ilvl w:val="0"/>
          <w:numId w:val="43"/>
        </w:numPr>
        <w:rPr>
          <w:rFonts w:asciiTheme="majorHAnsi" w:hAnsiTheme="majorHAnsi"/>
          <w:sz w:val="24"/>
          <w:szCs w:val="24"/>
        </w:rPr>
      </w:pPr>
      <w:r w:rsidRPr="00004F87">
        <w:rPr>
          <w:rFonts w:asciiTheme="majorHAnsi" w:hAnsiTheme="majorHAnsi"/>
          <w:sz w:val="24"/>
          <w:szCs w:val="24"/>
        </w:rPr>
        <w:t>By email or post – written complaints can be sent to [Insert complaints email] or [Insert postal address].</w:t>
      </w:r>
    </w:p>
    <w:p w14:paraId="14BD8221" w14:textId="77777777" w:rsidR="00FF23E9" w:rsidRPr="00004F87" w:rsidRDefault="00FF23E9" w:rsidP="00FF23E9">
      <w:pPr>
        <w:numPr>
          <w:ilvl w:val="0"/>
          <w:numId w:val="43"/>
        </w:numPr>
        <w:rPr>
          <w:rFonts w:asciiTheme="majorHAnsi" w:hAnsiTheme="majorHAnsi"/>
          <w:sz w:val="24"/>
          <w:szCs w:val="24"/>
        </w:rPr>
      </w:pPr>
      <w:r w:rsidRPr="00004F87">
        <w:rPr>
          <w:rFonts w:asciiTheme="majorHAnsi" w:hAnsiTheme="majorHAnsi"/>
          <w:sz w:val="24"/>
          <w:szCs w:val="24"/>
        </w:rPr>
        <w:t>Via a professional – such as a social worker, advocate, or Ofsted.</w:t>
      </w:r>
    </w:p>
    <w:p w14:paraId="6E2E3572" w14:textId="4535F56B" w:rsidR="003654E8" w:rsidRPr="00004F87" w:rsidRDefault="00FF23E9" w:rsidP="00FF23E9">
      <w:pPr>
        <w:rPr>
          <w:rFonts w:asciiTheme="majorHAnsi" w:hAnsiTheme="majorHAnsi"/>
          <w:sz w:val="24"/>
          <w:szCs w:val="24"/>
        </w:rPr>
      </w:pPr>
      <w:r w:rsidRPr="00004F87">
        <w:rPr>
          <w:rFonts w:asciiTheme="majorHAnsi" w:hAnsiTheme="majorHAnsi"/>
          <w:sz w:val="24"/>
          <w:szCs w:val="24"/>
        </w:rPr>
        <w:t>All complaints are logged and acknowledged within 3 working days, with a full response provided within 28 days</w:t>
      </w:r>
      <w:r w:rsidR="003654E8" w:rsidRPr="00004F87">
        <w:rPr>
          <w:rFonts w:asciiTheme="majorHAnsi" w:hAnsiTheme="majorHAnsi"/>
          <w:sz w:val="24"/>
          <w:szCs w:val="24"/>
        </w:rPr>
        <w:t>, unless an extension is agreed.</w:t>
      </w:r>
    </w:p>
    <w:p w14:paraId="7DC5363E" w14:textId="77777777" w:rsidR="003654E8" w:rsidRPr="006160D1" w:rsidRDefault="003654E8" w:rsidP="003654E8">
      <w:pPr>
        <w:rPr>
          <w:rFonts w:asciiTheme="majorHAnsi" w:hAnsiTheme="majorHAnsi"/>
          <w:b/>
          <w:bCs/>
          <w:sz w:val="24"/>
          <w:szCs w:val="24"/>
          <w:u w:val="single"/>
        </w:rPr>
      </w:pPr>
      <w:r w:rsidRPr="006160D1">
        <w:rPr>
          <w:rFonts w:asciiTheme="majorHAnsi" w:hAnsiTheme="majorHAnsi"/>
          <w:b/>
          <w:bCs/>
          <w:sz w:val="24"/>
          <w:szCs w:val="24"/>
          <w:u w:val="single"/>
        </w:rPr>
        <w:t>Accessing the Complaints Policy</w:t>
      </w:r>
    </w:p>
    <w:p w14:paraId="11BEF504" w14:textId="77777777" w:rsidR="003654E8" w:rsidRPr="00004F87" w:rsidRDefault="003654E8" w:rsidP="003654E8">
      <w:pPr>
        <w:rPr>
          <w:rFonts w:asciiTheme="majorHAnsi" w:hAnsiTheme="majorHAnsi"/>
          <w:sz w:val="24"/>
          <w:szCs w:val="24"/>
        </w:rPr>
      </w:pPr>
      <w:r w:rsidRPr="00004F87">
        <w:rPr>
          <w:rFonts w:asciiTheme="majorHAnsi" w:hAnsiTheme="majorHAnsi"/>
          <w:sz w:val="24"/>
          <w:szCs w:val="24"/>
        </w:rPr>
        <w:t>Anyone wishing to view the home’s full Complaints Policy can:</w:t>
      </w:r>
    </w:p>
    <w:p w14:paraId="65CA641B" w14:textId="77777777" w:rsidR="003654E8" w:rsidRPr="00004F87" w:rsidRDefault="003654E8" w:rsidP="00047E12">
      <w:pPr>
        <w:numPr>
          <w:ilvl w:val="0"/>
          <w:numId w:val="44"/>
        </w:numPr>
        <w:rPr>
          <w:rFonts w:asciiTheme="majorHAnsi" w:hAnsiTheme="majorHAnsi"/>
          <w:sz w:val="24"/>
          <w:szCs w:val="24"/>
        </w:rPr>
      </w:pPr>
      <w:r w:rsidRPr="00004F87">
        <w:rPr>
          <w:rFonts w:asciiTheme="majorHAnsi" w:hAnsiTheme="majorHAnsi"/>
          <w:sz w:val="24"/>
          <w:szCs w:val="24"/>
        </w:rPr>
        <w:t>Request a copy from the Registered Manager.</w:t>
      </w:r>
    </w:p>
    <w:p w14:paraId="206F4EDB" w14:textId="77777777" w:rsidR="003654E8" w:rsidRPr="00004F87" w:rsidRDefault="003654E8" w:rsidP="00047E12">
      <w:pPr>
        <w:numPr>
          <w:ilvl w:val="0"/>
          <w:numId w:val="44"/>
        </w:numPr>
        <w:rPr>
          <w:rFonts w:asciiTheme="majorHAnsi" w:hAnsiTheme="majorHAnsi"/>
          <w:sz w:val="24"/>
          <w:szCs w:val="24"/>
        </w:rPr>
      </w:pPr>
      <w:r w:rsidRPr="00004F87">
        <w:rPr>
          <w:rFonts w:asciiTheme="majorHAnsi" w:hAnsiTheme="majorHAnsi"/>
          <w:sz w:val="24"/>
          <w:szCs w:val="24"/>
        </w:rPr>
        <w:t>View the policy during a visit to the home.</w:t>
      </w:r>
    </w:p>
    <w:p w14:paraId="6930E260" w14:textId="77777777" w:rsidR="003654E8" w:rsidRPr="00004F87" w:rsidRDefault="003654E8" w:rsidP="00047E12">
      <w:pPr>
        <w:numPr>
          <w:ilvl w:val="0"/>
          <w:numId w:val="44"/>
        </w:numPr>
        <w:rPr>
          <w:rFonts w:asciiTheme="majorHAnsi" w:hAnsiTheme="majorHAnsi"/>
          <w:sz w:val="24"/>
          <w:szCs w:val="24"/>
        </w:rPr>
      </w:pPr>
      <w:r w:rsidRPr="00004F87">
        <w:rPr>
          <w:rFonts w:asciiTheme="majorHAnsi" w:hAnsiTheme="majorHAnsi"/>
          <w:sz w:val="24"/>
          <w:szCs w:val="24"/>
        </w:rPr>
        <w:t>Ask for an electronic version to be sent via email or secure platform.</w:t>
      </w:r>
    </w:p>
    <w:p w14:paraId="13696D45" w14:textId="77777777" w:rsidR="003654E8" w:rsidRPr="00004F87" w:rsidRDefault="003654E8" w:rsidP="00047E12">
      <w:pPr>
        <w:numPr>
          <w:ilvl w:val="0"/>
          <w:numId w:val="44"/>
        </w:numPr>
        <w:rPr>
          <w:rFonts w:asciiTheme="majorHAnsi" w:hAnsiTheme="majorHAnsi"/>
          <w:sz w:val="24"/>
          <w:szCs w:val="24"/>
        </w:rPr>
      </w:pPr>
      <w:r w:rsidRPr="00004F87">
        <w:rPr>
          <w:rFonts w:asciiTheme="majorHAnsi" w:hAnsiTheme="majorHAnsi"/>
          <w:sz w:val="24"/>
          <w:szCs w:val="24"/>
        </w:rPr>
        <w:t>Contact us at [Insert email/contact] to request a copy in an alternative format if needed.</w:t>
      </w:r>
    </w:p>
    <w:p w14:paraId="4E91B53A" w14:textId="77777777" w:rsidR="003654E8" w:rsidRPr="00004F87" w:rsidRDefault="003654E8" w:rsidP="003654E8">
      <w:pPr>
        <w:rPr>
          <w:rFonts w:asciiTheme="majorHAnsi" w:hAnsiTheme="majorHAnsi"/>
          <w:sz w:val="24"/>
          <w:szCs w:val="24"/>
        </w:rPr>
      </w:pPr>
      <w:r w:rsidRPr="00004F87">
        <w:rPr>
          <w:rFonts w:asciiTheme="majorHAnsi" w:hAnsiTheme="majorHAnsi"/>
          <w:sz w:val="24"/>
          <w:szCs w:val="24"/>
        </w:rPr>
        <w:t>Our Complaints Policy sets out the different stages of complaint resolution, expected timescales, and what to do if you are not satisfied with the outcome.</w:t>
      </w:r>
    </w:p>
    <w:p w14:paraId="46E23EA6" w14:textId="77777777" w:rsidR="003654E8" w:rsidRPr="006160D1" w:rsidRDefault="003654E8" w:rsidP="003654E8">
      <w:pPr>
        <w:rPr>
          <w:rFonts w:asciiTheme="majorHAnsi" w:hAnsiTheme="majorHAnsi"/>
          <w:b/>
          <w:bCs/>
          <w:sz w:val="24"/>
          <w:szCs w:val="24"/>
          <w:u w:val="single"/>
        </w:rPr>
      </w:pPr>
      <w:r w:rsidRPr="006160D1">
        <w:rPr>
          <w:rFonts w:asciiTheme="majorHAnsi" w:hAnsiTheme="majorHAnsi"/>
          <w:b/>
          <w:bCs/>
          <w:sz w:val="24"/>
          <w:szCs w:val="24"/>
          <w:u w:val="single"/>
        </w:rPr>
        <w:t>Escalation and External Contacts</w:t>
      </w:r>
    </w:p>
    <w:p w14:paraId="708A3234" w14:textId="77777777" w:rsidR="003654E8" w:rsidRPr="00004F87" w:rsidRDefault="003654E8" w:rsidP="003654E8">
      <w:pPr>
        <w:rPr>
          <w:rFonts w:asciiTheme="majorHAnsi" w:hAnsiTheme="majorHAnsi"/>
          <w:sz w:val="24"/>
          <w:szCs w:val="24"/>
        </w:rPr>
      </w:pPr>
      <w:r w:rsidRPr="00004F87">
        <w:rPr>
          <w:rFonts w:asciiTheme="majorHAnsi" w:hAnsiTheme="majorHAnsi"/>
          <w:sz w:val="24"/>
          <w:szCs w:val="24"/>
        </w:rPr>
        <w:t>If a complainant remains dissatisfied after our internal process is completed, they can escalate the complaint to:</w:t>
      </w:r>
    </w:p>
    <w:p w14:paraId="00B4F52C" w14:textId="77777777" w:rsidR="003654E8" w:rsidRPr="006160D1" w:rsidRDefault="003654E8" w:rsidP="00047E12">
      <w:pPr>
        <w:numPr>
          <w:ilvl w:val="0"/>
          <w:numId w:val="45"/>
        </w:numPr>
        <w:rPr>
          <w:rFonts w:asciiTheme="majorHAnsi" w:hAnsiTheme="majorHAnsi"/>
          <w:b/>
          <w:bCs/>
          <w:sz w:val="24"/>
          <w:szCs w:val="24"/>
        </w:rPr>
      </w:pPr>
      <w:r w:rsidRPr="006160D1">
        <w:rPr>
          <w:rFonts w:asciiTheme="majorHAnsi" w:hAnsiTheme="majorHAnsi"/>
          <w:b/>
          <w:bCs/>
          <w:sz w:val="24"/>
          <w:szCs w:val="24"/>
        </w:rPr>
        <w:t>Ofsted (the home’s regulator):</w:t>
      </w:r>
      <w:r w:rsidRPr="006160D1">
        <w:rPr>
          <w:rFonts w:asciiTheme="majorHAnsi" w:hAnsiTheme="majorHAnsi"/>
          <w:b/>
          <w:bCs/>
          <w:sz w:val="24"/>
          <w:szCs w:val="24"/>
        </w:rPr>
        <w:br/>
        <w:t>Email: enquiries@ofsted.gov.uk</w:t>
      </w:r>
      <w:r w:rsidRPr="006160D1">
        <w:rPr>
          <w:rFonts w:asciiTheme="majorHAnsi" w:hAnsiTheme="majorHAnsi"/>
          <w:b/>
          <w:bCs/>
          <w:sz w:val="24"/>
          <w:szCs w:val="24"/>
        </w:rPr>
        <w:br/>
        <w:t>Phone: 0300 123 1231</w:t>
      </w:r>
      <w:r w:rsidRPr="006160D1">
        <w:rPr>
          <w:rFonts w:asciiTheme="majorHAnsi" w:hAnsiTheme="majorHAnsi"/>
          <w:b/>
          <w:bCs/>
          <w:sz w:val="24"/>
          <w:szCs w:val="24"/>
        </w:rPr>
        <w:br/>
        <w:t>Address: Ofsted, Piccadilly Gate, Store Street, Manchester, M1 2WD</w:t>
      </w:r>
    </w:p>
    <w:p w14:paraId="392E4B43" w14:textId="77777777" w:rsidR="003654E8" w:rsidRPr="006160D1" w:rsidRDefault="003654E8" w:rsidP="00047E12">
      <w:pPr>
        <w:numPr>
          <w:ilvl w:val="0"/>
          <w:numId w:val="45"/>
        </w:numPr>
        <w:rPr>
          <w:rFonts w:asciiTheme="majorHAnsi" w:hAnsiTheme="majorHAnsi"/>
          <w:b/>
          <w:bCs/>
          <w:sz w:val="24"/>
          <w:szCs w:val="24"/>
        </w:rPr>
      </w:pPr>
      <w:r w:rsidRPr="006160D1">
        <w:rPr>
          <w:rFonts w:asciiTheme="majorHAnsi" w:hAnsiTheme="majorHAnsi"/>
          <w:b/>
          <w:bCs/>
          <w:sz w:val="24"/>
          <w:szCs w:val="24"/>
        </w:rPr>
        <w:t>Placing Local Authority – for children in care, their social worker or the complaints department of the Local Authority can also assist.</w:t>
      </w:r>
    </w:p>
    <w:p w14:paraId="400A1E9C" w14:textId="77777777" w:rsidR="003654E8" w:rsidRPr="00004F87" w:rsidRDefault="003654E8" w:rsidP="003654E8">
      <w:pPr>
        <w:rPr>
          <w:rFonts w:asciiTheme="majorHAnsi" w:hAnsiTheme="majorHAnsi"/>
          <w:sz w:val="24"/>
          <w:szCs w:val="24"/>
        </w:rPr>
      </w:pPr>
      <w:r w:rsidRPr="00004F87">
        <w:rPr>
          <w:rFonts w:asciiTheme="majorHAnsi" w:hAnsiTheme="majorHAnsi"/>
          <w:sz w:val="24"/>
          <w:szCs w:val="24"/>
        </w:rPr>
        <w:t>We are committed to treating all complaints seriously and learning from them to strengthen our provision and practice</w:t>
      </w:r>
    </w:p>
    <w:p w14:paraId="2DEEA4B9" w14:textId="77777777" w:rsidR="003654E8" w:rsidRPr="00004F87" w:rsidRDefault="003654E8" w:rsidP="003654E8">
      <w:pPr>
        <w:rPr>
          <w:rFonts w:asciiTheme="majorHAnsi" w:hAnsiTheme="majorHAnsi"/>
          <w:sz w:val="24"/>
          <w:szCs w:val="24"/>
        </w:rPr>
      </w:pPr>
    </w:p>
    <w:p w14:paraId="76B81B99" w14:textId="77777777" w:rsidR="0075725A" w:rsidRPr="00004F87" w:rsidRDefault="001A4272" w:rsidP="00C26E7F">
      <w:pPr>
        <w:pStyle w:val="NormalWeb"/>
        <w:spacing w:before="0" w:after="120"/>
        <w:rPr>
          <w:rFonts w:asciiTheme="majorHAnsi" w:hAnsiTheme="majorHAnsi" w:cs="Arial"/>
          <w:sz w:val="24"/>
          <w:szCs w:val="24"/>
          <w:lang w:val="en-GB"/>
        </w:rPr>
      </w:pPr>
      <w:r w:rsidRPr="006160D1">
        <w:rPr>
          <w:rStyle w:val="Strong"/>
          <w:rFonts w:asciiTheme="majorHAnsi" w:hAnsiTheme="majorHAnsi" w:cs="Arial"/>
          <w:sz w:val="24"/>
          <w:szCs w:val="24"/>
          <w:u w:val="single"/>
          <w:lang w:val="en-GB"/>
        </w:rPr>
        <w:t>Complaints Contact</w:t>
      </w:r>
      <w:r w:rsidRPr="006160D1">
        <w:rPr>
          <w:rFonts w:asciiTheme="majorHAnsi" w:hAnsiTheme="majorHAnsi" w:cs="Arial"/>
          <w:sz w:val="24"/>
          <w:szCs w:val="24"/>
          <w:u w:val="single"/>
          <w:lang w:val="en-GB"/>
        </w:rPr>
        <w:br/>
      </w:r>
      <w:r w:rsidRPr="00004F87">
        <w:rPr>
          <w:rFonts w:asciiTheme="majorHAnsi" w:hAnsiTheme="majorHAnsi" w:cs="Arial"/>
          <w:sz w:val="24"/>
          <w:szCs w:val="24"/>
          <w:lang w:val="en-GB"/>
        </w:rPr>
        <w:t>Complaints can be made to:</w:t>
      </w:r>
      <w:r w:rsidRPr="00004F87">
        <w:rPr>
          <w:rFonts w:asciiTheme="majorHAnsi" w:hAnsiTheme="majorHAnsi" w:cs="Arial"/>
          <w:sz w:val="24"/>
          <w:szCs w:val="24"/>
          <w:lang w:val="en-GB"/>
        </w:rPr>
        <w:br/>
        <w:t xml:space="preserve"> Registered Manager or </w:t>
      </w:r>
      <w:r w:rsidR="0075725A" w:rsidRPr="00004F87">
        <w:rPr>
          <w:rFonts w:asciiTheme="majorHAnsi" w:hAnsiTheme="majorHAnsi" w:cs="Arial"/>
          <w:sz w:val="24"/>
          <w:szCs w:val="24"/>
          <w:lang w:val="en-GB"/>
        </w:rPr>
        <w:t>Responsible individual</w:t>
      </w:r>
    </w:p>
    <w:p w14:paraId="37624222" w14:textId="493E5A06" w:rsidR="0075725A" w:rsidRPr="006160D1" w:rsidRDefault="000434B7" w:rsidP="00C26E7F">
      <w:pPr>
        <w:pStyle w:val="NormalWeb"/>
        <w:spacing w:before="0" w:after="120"/>
        <w:rPr>
          <w:rFonts w:asciiTheme="majorHAnsi" w:hAnsiTheme="majorHAnsi" w:cs="Arial"/>
          <w:b/>
          <w:bCs/>
          <w:sz w:val="24"/>
          <w:szCs w:val="24"/>
          <w:lang w:val="en-GB"/>
        </w:rPr>
      </w:pPr>
      <w:r w:rsidRPr="006160D1">
        <w:rPr>
          <w:rFonts w:asciiTheme="majorHAnsi" w:hAnsiTheme="majorHAnsi" w:cs="Arial"/>
          <w:b/>
          <w:bCs/>
          <w:sz w:val="24"/>
          <w:szCs w:val="24"/>
          <w:lang w:val="en-GB"/>
        </w:rPr>
        <w:t>Registered</w:t>
      </w:r>
      <w:r w:rsidR="0075725A" w:rsidRPr="006160D1">
        <w:rPr>
          <w:rFonts w:asciiTheme="majorHAnsi" w:hAnsiTheme="majorHAnsi" w:cs="Arial"/>
          <w:b/>
          <w:bCs/>
          <w:sz w:val="24"/>
          <w:szCs w:val="24"/>
          <w:lang w:val="en-GB"/>
        </w:rPr>
        <w:t xml:space="preserve"> </w:t>
      </w:r>
      <w:r w:rsidR="004719D5" w:rsidRPr="006160D1">
        <w:rPr>
          <w:rFonts w:asciiTheme="majorHAnsi" w:hAnsiTheme="majorHAnsi" w:cs="Arial"/>
          <w:b/>
          <w:bCs/>
          <w:sz w:val="24"/>
          <w:szCs w:val="24"/>
          <w:lang w:val="en-GB"/>
        </w:rPr>
        <w:t>manager:</w:t>
      </w:r>
      <w:r w:rsidR="00DB23C3">
        <w:rPr>
          <w:rFonts w:asciiTheme="majorHAnsi" w:hAnsiTheme="majorHAnsi" w:cs="Arial"/>
          <w:b/>
          <w:bCs/>
          <w:sz w:val="24"/>
          <w:szCs w:val="24"/>
          <w:lang w:val="en-GB"/>
        </w:rPr>
        <w:t xml:space="preserve"> </w:t>
      </w:r>
      <w:r w:rsidR="00DB23C3" w:rsidRPr="00DB23C3">
        <w:rPr>
          <w:rFonts w:asciiTheme="majorHAnsi" w:hAnsiTheme="majorHAnsi" w:cs="Arial"/>
          <w:sz w:val="24"/>
          <w:szCs w:val="24"/>
          <w:lang w:val="en-GB"/>
        </w:rPr>
        <w:t>TBC</w:t>
      </w:r>
    </w:p>
    <w:p w14:paraId="7C17693A" w14:textId="31C41975" w:rsidR="001A4272" w:rsidRPr="00004F87" w:rsidRDefault="0075725A" w:rsidP="00D14F70">
      <w:pPr>
        <w:pStyle w:val="NormalWeb"/>
        <w:rPr>
          <w:rFonts w:asciiTheme="majorHAnsi" w:hAnsiTheme="majorHAnsi" w:cs="Arial"/>
          <w:sz w:val="24"/>
          <w:szCs w:val="24"/>
          <w:lang w:val="en-GB"/>
        </w:rPr>
      </w:pPr>
      <w:r w:rsidRPr="006160D1">
        <w:rPr>
          <w:rFonts w:asciiTheme="majorHAnsi" w:hAnsiTheme="majorHAnsi" w:cs="Arial"/>
          <w:b/>
          <w:bCs/>
          <w:sz w:val="24"/>
          <w:szCs w:val="24"/>
          <w:lang w:val="en-GB"/>
        </w:rPr>
        <w:lastRenderedPageBreak/>
        <w:t>Responsible in</w:t>
      </w:r>
      <w:r w:rsidR="003F7460" w:rsidRPr="006160D1">
        <w:rPr>
          <w:rFonts w:asciiTheme="majorHAnsi" w:hAnsiTheme="majorHAnsi" w:cs="Arial"/>
          <w:b/>
          <w:bCs/>
          <w:sz w:val="24"/>
          <w:szCs w:val="24"/>
          <w:lang w:val="en-GB"/>
        </w:rPr>
        <w:t>dividual/ Director</w:t>
      </w:r>
      <w:r w:rsidR="001A4272" w:rsidRPr="00004F87">
        <w:rPr>
          <w:rFonts w:asciiTheme="majorHAnsi" w:hAnsiTheme="majorHAnsi" w:cs="Arial"/>
          <w:sz w:val="24"/>
          <w:szCs w:val="24"/>
          <w:lang w:val="en-GB"/>
        </w:rPr>
        <w:br/>
        <w:t xml:space="preserve">Phone: </w:t>
      </w:r>
      <w:r w:rsidR="00DB23C3">
        <w:rPr>
          <w:rFonts w:asciiTheme="majorHAnsi" w:hAnsiTheme="majorHAnsi" w:cs="Arial"/>
          <w:sz w:val="24"/>
          <w:szCs w:val="24"/>
          <w:lang w:val="en-GB"/>
        </w:rPr>
        <w:t>07398 206 221</w:t>
      </w:r>
      <w:r w:rsidR="001A4272" w:rsidRPr="00004F87">
        <w:rPr>
          <w:rFonts w:asciiTheme="majorHAnsi" w:hAnsiTheme="majorHAnsi" w:cs="Arial"/>
          <w:sz w:val="24"/>
          <w:szCs w:val="24"/>
          <w:lang w:val="en-GB"/>
        </w:rPr>
        <w:br/>
        <w:t xml:space="preserve">Email: </w:t>
      </w:r>
      <w:r w:rsidR="00F01D07" w:rsidRPr="00004F87">
        <w:rPr>
          <w:rFonts w:asciiTheme="majorHAnsi" w:hAnsiTheme="majorHAnsi" w:cs="Arial"/>
          <w:sz w:val="24"/>
          <w:szCs w:val="24"/>
          <w:lang w:val="en-GB"/>
        </w:rPr>
        <w:t>jemmawilmott@andamanresidential.co.uk</w:t>
      </w:r>
    </w:p>
    <w:p w14:paraId="37C071A1" w14:textId="24E5D493" w:rsidR="001A4272" w:rsidRPr="00004F87" w:rsidRDefault="001A4272" w:rsidP="00C26E7F">
      <w:pPr>
        <w:pStyle w:val="NormalWeb"/>
        <w:spacing w:before="0" w:after="120"/>
        <w:rPr>
          <w:rFonts w:asciiTheme="majorHAnsi" w:hAnsiTheme="majorHAnsi" w:cs="Arial"/>
          <w:sz w:val="24"/>
          <w:szCs w:val="24"/>
          <w:lang w:val="en-GB"/>
        </w:rPr>
      </w:pPr>
      <w:r w:rsidRPr="00004F87">
        <w:rPr>
          <w:rFonts w:asciiTheme="majorHAnsi" w:hAnsiTheme="majorHAnsi" w:cs="Arial"/>
          <w:sz w:val="24"/>
          <w:szCs w:val="24"/>
          <w:lang w:val="en-GB"/>
        </w:rPr>
        <w:t>Complaints may be submitted verbally, in writing, or via email. We encourage informal resolution wherever possible; however, all formal complaints are fully investigated and responded to in line with our complaints policy.</w:t>
      </w:r>
    </w:p>
    <w:p w14:paraId="6CD3FDA9" w14:textId="77777777" w:rsidR="001A4272" w:rsidRPr="00004F87" w:rsidRDefault="001A4272" w:rsidP="00C26E7F">
      <w:pPr>
        <w:pStyle w:val="NormalWeb"/>
        <w:spacing w:before="0" w:after="120"/>
        <w:rPr>
          <w:rFonts w:asciiTheme="majorHAnsi" w:hAnsiTheme="majorHAnsi" w:cs="Arial"/>
          <w:sz w:val="24"/>
          <w:szCs w:val="24"/>
          <w:lang w:val="en-GB"/>
        </w:rPr>
      </w:pPr>
      <w:r w:rsidRPr="006160D1">
        <w:rPr>
          <w:rStyle w:val="Strong"/>
          <w:rFonts w:asciiTheme="majorHAnsi" w:hAnsiTheme="majorHAnsi" w:cs="Arial"/>
          <w:sz w:val="24"/>
          <w:szCs w:val="24"/>
          <w:u w:val="single"/>
          <w:lang w:val="en-GB"/>
        </w:rPr>
        <w:t>Accessing the Complaints Policy</w:t>
      </w:r>
      <w:r w:rsidRPr="00004F87">
        <w:rPr>
          <w:rFonts w:asciiTheme="majorHAnsi" w:hAnsiTheme="majorHAnsi" w:cs="Arial"/>
          <w:sz w:val="24"/>
          <w:szCs w:val="24"/>
          <w:lang w:val="en-GB"/>
        </w:rPr>
        <w:br/>
        <w:t>Our full complaints policy is available:</w:t>
      </w:r>
    </w:p>
    <w:p w14:paraId="1BB723E0" w14:textId="77777777" w:rsidR="001A4272" w:rsidRPr="00004F87" w:rsidRDefault="001A4272" w:rsidP="00047E12">
      <w:pPr>
        <w:pStyle w:val="NormalWeb"/>
        <w:numPr>
          <w:ilvl w:val="0"/>
          <w:numId w:val="18"/>
        </w:numPr>
        <w:spacing w:before="0" w:after="120"/>
        <w:rPr>
          <w:rFonts w:asciiTheme="majorHAnsi" w:hAnsiTheme="majorHAnsi" w:cs="Arial"/>
          <w:sz w:val="24"/>
          <w:szCs w:val="24"/>
          <w:lang w:val="en-GB"/>
        </w:rPr>
      </w:pPr>
      <w:r w:rsidRPr="00004F87">
        <w:rPr>
          <w:rFonts w:asciiTheme="majorHAnsi" w:hAnsiTheme="majorHAnsi" w:cs="Arial"/>
          <w:sz w:val="24"/>
          <w:szCs w:val="24"/>
          <w:lang w:val="en-GB"/>
        </w:rPr>
        <w:t>On request from the home</w:t>
      </w:r>
    </w:p>
    <w:p w14:paraId="5BE7F601" w14:textId="77777777" w:rsidR="001A4272" w:rsidRPr="00004F87" w:rsidRDefault="001A4272" w:rsidP="00047E12">
      <w:pPr>
        <w:pStyle w:val="NormalWeb"/>
        <w:numPr>
          <w:ilvl w:val="0"/>
          <w:numId w:val="18"/>
        </w:numPr>
        <w:spacing w:before="0" w:after="120"/>
        <w:rPr>
          <w:rFonts w:asciiTheme="majorHAnsi" w:hAnsiTheme="majorHAnsi" w:cs="Arial"/>
          <w:sz w:val="24"/>
          <w:szCs w:val="24"/>
          <w:lang w:val="en-GB"/>
        </w:rPr>
      </w:pPr>
      <w:r w:rsidRPr="00004F87">
        <w:rPr>
          <w:rFonts w:asciiTheme="majorHAnsi" w:hAnsiTheme="majorHAnsi" w:cs="Arial"/>
          <w:sz w:val="24"/>
          <w:szCs w:val="24"/>
          <w:lang w:val="en-GB"/>
        </w:rPr>
        <w:t>Within the Children’s Guide</w:t>
      </w:r>
    </w:p>
    <w:p w14:paraId="6CD575F4" w14:textId="77777777" w:rsidR="001A4272" w:rsidRPr="00004F87" w:rsidRDefault="001A4272" w:rsidP="00047E12">
      <w:pPr>
        <w:pStyle w:val="NormalWeb"/>
        <w:numPr>
          <w:ilvl w:val="0"/>
          <w:numId w:val="18"/>
        </w:numPr>
        <w:spacing w:before="0" w:after="120"/>
        <w:rPr>
          <w:rFonts w:asciiTheme="majorHAnsi" w:hAnsiTheme="majorHAnsi" w:cs="Arial"/>
          <w:sz w:val="24"/>
          <w:szCs w:val="24"/>
          <w:lang w:val="en-GB"/>
        </w:rPr>
      </w:pPr>
      <w:r w:rsidRPr="00004F87">
        <w:rPr>
          <w:rFonts w:asciiTheme="majorHAnsi" w:hAnsiTheme="majorHAnsi" w:cs="Arial"/>
          <w:sz w:val="24"/>
          <w:szCs w:val="24"/>
          <w:lang w:val="en-GB"/>
        </w:rPr>
        <w:t>From the Registered Manager or a senior member of staff</w:t>
      </w:r>
    </w:p>
    <w:p w14:paraId="11559580" w14:textId="2831D086" w:rsidR="00241722" w:rsidRPr="00004F87" w:rsidRDefault="00241722" w:rsidP="00047E12">
      <w:pPr>
        <w:pStyle w:val="NormalWeb"/>
        <w:numPr>
          <w:ilvl w:val="0"/>
          <w:numId w:val="18"/>
        </w:numPr>
        <w:spacing w:before="0" w:after="120"/>
        <w:rPr>
          <w:rFonts w:asciiTheme="majorHAnsi" w:hAnsiTheme="majorHAnsi" w:cs="Arial"/>
          <w:sz w:val="24"/>
          <w:szCs w:val="24"/>
          <w:lang w:val="en-GB"/>
        </w:rPr>
      </w:pPr>
      <w:r w:rsidRPr="00004F87">
        <w:rPr>
          <w:rFonts w:asciiTheme="majorHAnsi" w:hAnsiTheme="majorHAnsi" w:cs="Arial"/>
          <w:sz w:val="24"/>
          <w:szCs w:val="24"/>
          <w:lang w:val="en-GB"/>
        </w:rPr>
        <w:t>On the website</w:t>
      </w:r>
    </w:p>
    <w:p w14:paraId="541AF991" w14:textId="77777777" w:rsidR="001A4272" w:rsidRDefault="001A4272" w:rsidP="00C26E7F">
      <w:pPr>
        <w:pStyle w:val="NormalWeb"/>
        <w:spacing w:before="0" w:after="120"/>
        <w:rPr>
          <w:rFonts w:asciiTheme="majorHAnsi" w:hAnsiTheme="majorHAnsi" w:cs="Arial"/>
          <w:sz w:val="24"/>
          <w:szCs w:val="24"/>
          <w:lang w:val="en-GB"/>
        </w:rPr>
      </w:pPr>
      <w:r w:rsidRPr="00004F87">
        <w:rPr>
          <w:rFonts w:asciiTheme="majorHAnsi" w:hAnsiTheme="majorHAnsi" w:cs="Arial"/>
          <w:sz w:val="24"/>
          <w:szCs w:val="24"/>
          <w:lang w:val="en-GB"/>
        </w:rPr>
        <w:t>If a complainant is dissatisfied with the outcome of their complaint, they may contact Ofsted:</w:t>
      </w:r>
    </w:p>
    <w:p w14:paraId="43AC0DEC" w14:textId="16FD6AAA" w:rsidR="00B10FF6" w:rsidRPr="00EE58F9" w:rsidRDefault="007237C1" w:rsidP="00B10FF6">
      <w:pPr>
        <w:pStyle w:val="IntenseQuote"/>
        <w:spacing w:before="240"/>
        <w:rPr>
          <w:rFonts w:asciiTheme="majorHAnsi" w:hAnsiTheme="majorHAnsi" w:cs="Arial"/>
          <w:color w:val="auto"/>
          <w:sz w:val="32"/>
          <w:szCs w:val="32"/>
        </w:rPr>
      </w:pPr>
      <w:r w:rsidRPr="00EE58F9">
        <w:rPr>
          <w:rFonts w:asciiTheme="majorHAnsi" w:hAnsiTheme="majorHAnsi" w:cs="Arial"/>
          <w:color w:val="auto"/>
          <w:sz w:val="32"/>
          <w:szCs w:val="32"/>
        </w:rPr>
        <w:t>Child protection and behaviour policies</w:t>
      </w:r>
    </w:p>
    <w:p w14:paraId="0A7B9FBF" w14:textId="77777777" w:rsidR="00B10FF6" w:rsidRPr="00004F87" w:rsidRDefault="00B10FF6" w:rsidP="00C26E7F">
      <w:pPr>
        <w:pStyle w:val="NormalWeb"/>
        <w:spacing w:before="0" w:after="120"/>
        <w:rPr>
          <w:rFonts w:asciiTheme="majorHAnsi" w:hAnsiTheme="majorHAnsi" w:cs="Arial"/>
          <w:sz w:val="24"/>
          <w:szCs w:val="24"/>
          <w:lang w:val="en-GB"/>
        </w:rPr>
      </w:pPr>
    </w:p>
    <w:p w14:paraId="75DAC8EA" w14:textId="77C97FC4" w:rsidR="004535D7" w:rsidRPr="00004F87" w:rsidRDefault="00004F87" w:rsidP="00004F87">
      <w:pPr>
        <w:spacing w:beforeAutospacing="1" w:afterAutospacing="1"/>
        <w:rPr>
          <w:rFonts w:asciiTheme="majorHAnsi" w:eastAsia="Times New Roman" w:hAnsiTheme="majorHAnsi" w:cs="Arial"/>
          <w:b/>
          <w:bCs/>
          <w:sz w:val="32"/>
          <w:szCs w:val="32"/>
          <w:u w:val="single"/>
          <w:lang w:eastAsia="en-GB"/>
        </w:rPr>
      </w:pPr>
      <w:r>
        <w:rPr>
          <w:rFonts w:asciiTheme="majorHAnsi" w:eastAsia="Times New Roman" w:hAnsiTheme="majorHAnsi" w:cs="Arial"/>
          <w:b/>
          <w:bCs/>
          <w:sz w:val="32"/>
          <w:szCs w:val="32"/>
          <w:u w:val="single"/>
          <w:lang w:eastAsia="en-GB"/>
        </w:rPr>
        <w:t>8.</w:t>
      </w:r>
      <w:r w:rsidR="004535D7" w:rsidRPr="00004F87">
        <w:rPr>
          <w:rFonts w:asciiTheme="majorHAnsi" w:eastAsia="Times New Roman" w:hAnsiTheme="majorHAnsi" w:cs="Arial"/>
          <w:b/>
          <w:bCs/>
          <w:sz w:val="32"/>
          <w:szCs w:val="32"/>
          <w:u w:val="single"/>
          <w:lang w:eastAsia="en-GB"/>
        </w:rPr>
        <w:t>Details of How a Person, Body or Organisation Involved in the Care or Protection of a Child Can Access the Home’s Child Protection or Behaviour Management Policies</w:t>
      </w:r>
    </w:p>
    <w:p w14:paraId="655AA68D" w14:textId="77777777" w:rsidR="004535D7" w:rsidRPr="00DB23C3" w:rsidRDefault="004535D7" w:rsidP="004535D7">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At Andaman House, we are committed to transparency, accountability, and partnership working with all those involved in the care, protection, and well-being of children and young people. We recognise the importance of open communication and information sharing with parents, carers, social workers, local authorities, schools, healthcare professionals, and other statutory and voluntary agencies.</w:t>
      </w:r>
    </w:p>
    <w:p w14:paraId="61B45EA4" w14:textId="77777777" w:rsidR="004535D7" w:rsidRPr="00DB23C3" w:rsidRDefault="004535D7" w:rsidP="004535D7">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Any individual, professional, agency, or organisation who has a legitimate interest in a child’s welfare—including those involved in safeguarding, education, or care planning—can access our core safeguarding documentation upon request.</w:t>
      </w:r>
    </w:p>
    <w:p w14:paraId="5F9F973D" w14:textId="77777777" w:rsidR="004535D7" w:rsidRPr="0041066D" w:rsidRDefault="004535D7" w:rsidP="004535D7">
      <w:pPr>
        <w:spacing w:beforeAutospacing="1" w:afterAutospacing="1"/>
        <w:rPr>
          <w:rFonts w:asciiTheme="majorHAnsi" w:eastAsia="Times New Roman" w:hAnsiTheme="majorHAnsi" w:cs="Arial"/>
          <w:b/>
          <w:bCs/>
          <w:lang w:eastAsia="en-GB"/>
        </w:rPr>
      </w:pPr>
      <w:r w:rsidRPr="0041066D">
        <w:rPr>
          <w:rFonts w:asciiTheme="majorHAnsi" w:eastAsia="Times New Roman" w:hAnsiTheme="majorHAnsi" w:cs="Arial"/>
          <w:b/>
          <w:bCs/>
          <w:lang w:eastAsia="en-GB"/>
        </w:rPr>
        <w:t>The following policies are available:</w:t>
      </w:r>
    </w:p>
    <w:p w14:paraId="0879DAF3" w14:textId="77777777" w:rsidR="004535D7" w:rsidRPr="00DB23C3" w:rsidRDefault="004535D7" w:rsidP="00047E12">
      <w:pPr>
        <w:numPr>
          <w:ilvl w:val="0"/>
          <w:numId w:val="4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Child Protection and Safeguarding Policy – outlining our approach to identifying, responding to, and reporting concerns relating to the safety and welfare of children.</w:t>
      </w:r>
    </w:p>
    <w:p w14:paraId="45D1634F" w14:textId="77777777" w:rsidR="004535D7" w:rsidRPr="00DB23C3" w:rsidRDefault="004535D7" w:rsidP="00047E12">
      <w:pPr>
        <w:numPr>
          <w:ilvl w:val="0"/>
          <w:numId w:val="4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lastRenderedPageBreak/>
        <w:t>Behaviour Management Policy – detailing our strategies for supporting positive behaviour, managing challenging behaviour, and promoting a safe and nurturing environment.</w:t>
      </w:r>
    </w:p>
    <w:p w14:paraId="0CDBAF09" w14:textId="77777777" w:rsidR="004535D7" w:rsidRPr="003B5AB9" w:rsidRDefault="004535D7" w:rsidP="004535D7">
      <w:pPr>
        <w:spacing w:beforeAutospacing="1" w:afterAutospacing="1"/>
        <w:rPr>
          <w:rFonts w:asciiTheme="majorHAnsi" w:eastAsia="Times New Roman" w:hAnsiTheme="majorHAnsi" w:cs="Arial"/>
          <w:b/>
          <w:bCs/>
          <w:lang w:eastAsia="en-GB"/>
        </w:rPr>
      </w:pPr>
      <w:r w:rsidRPr="003B5AB9">
        <w:rPr>
          <w:rFonts w:asciiTheme="majorHAnsi" w:eastAsia="Times New Roman" w:hAnsiTheme="majorHAnsi" w:cs="Arial"/>
          <w:b/>
          <w:bCs/>
          <w:lang w:eastAsia="en-GB"/>
        </w:rPr>
        <w:t>To access these policies:</w:t>
      </w:r>
    </w:p>
    <w:p w14:paraId="62D69DDF" w14:textId="65E00C79" w:rsidR="004535D7" w:rsidRPr="00DB23C3" w:rsidRDefault="004535D7" w:rsidP="00906A00">
      <w:pPr>
        <w:numPr>
          <w:ilvl w:val="0"/>
          <w:numId w:val="41"/>
        </w:numPr>
        <w:spacing w:before="100" w:beforeAutospacing="1" w:after="100"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Requests can be made in writing via email to the Registered Manager or the home’s central contact address: </w:t>
      </w:r>
      <w:r w:rsidR="00906A00" w:rsidRPr="00DB23C3">
        <w:rPr>
          <w:rFonts w:asciiTheme="majorHAnsi" w:eastAsia="Times New Roman" w:hAnsiTheme="majorHAnsi" w:cs="Arial"/>
          <w:sz w:val="24"/>
          <w:szCs w:val="24"/>
          <w:lang w:eastAsia="en-GB"/>
        </w:rPr>
        <w:t>15 Forest Walk, Fishponds, Bristol, BS16 4DB</w:t>
      </w:r>
      <w:r w:rsidRPr="00DB23C3">
        <w:rPr>
          <w:rFonts w:asciiTheme="majorHAnsi" w:eastAsia="Times New Roman" w:hAnsiTheme="majorHAnsi" w:cs="Arial"/>
          <w:sz w:val="24"/>
          <w:szCs w:val="24"/>
          <w:lang w:eastAsia="en-GB"/>
        </w:rPr>
        <w:t>.</w:t>
      </w:r>
    </w:p>
    <w:p w14:paraId="5E73574A" w14:textId="15D55E93" w:rsidR="004535D7" w:rsidRPr="00DB23C3" w:rsidRDefault="004535D7" w:rsidP="00047E12">
      <w:pPr>
        <w:numPr>
          <w:ilvl w:val="0"/>
          <w:numId w:val="4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Alternatively, copies can be provided during professional visits or planning </w:t>
      </w:r>
      <w:r w:rsidR="007E1FCD" w:rsidRPr="00DB23C3">
        <w:rPr>
          <w:rFonts w:asciiTheme="majorHAnsi" w:eastAsia="Times New Roman" w:hAnsiTheme="majorHAnsi" w:cs="Arial"/>
          <w:sz w:val="24"/>
          <w:szCs w:val="24"/>
          <w:lang w:eastAsia="en-GB"/>
        </w:rPr>
        <w:t>meetings or</w:t>
      </w:r>
      <w:r w:rsidRPr="00DB23C3">
        <w:rPr>
          <w:rFonts w:asciiTheme="majorHAnsi" w:eastAsia="Times New Roman" w:hAnsiTheme="majorHAnsi" w:cs="Arial"/>
          <w:sz w:val="24"/>
          <w:szCs w:val="24"/>
          <w:lang w:eastAsia="en-GB"/>
        </w:rPr>
        <w:t xml:space="preserve"> shared securely via the child’s Local Authority if appropriate.</w:t>
      </w:r>
    </w:p>
    <w:p w14:paraId="09E8A593" w14:textId="5F990F25" w:rsidR="004535D7" w:rsidRPr="00DB23C3" w:rsidRDefault="004535D7" w:rsidP="00047E12">
      <w:pPr>
        <w:numPr>
          <w:ilvl w:val="0"/>
          <w:numId w:val="4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We aim to respond to all requests within </w:t>
      </w:r>
      <w:r w:rsidR="00C135D0" w:rsidRPr="00DB23C3">
        <w:rPr>
          <w:rFonts w:asciiTheme="majorHAnsi" w:eastAsia="Times New Roman" w:hAnsiTheme="majorHAnsi" w:cs="Arial"/>
          <w:sz w:val="24"/>
          <w:szCs w:val="24"/>
          <w:lang w:eastAsia="en-GB"/>
        </w:rPr>
        <w:t>5</w:t>
      </w:r>
      <w:r w:rsidRPr="00DB23C3">
        <w:rPr>
          <w:rFonts w:asciiTheme="majorHAnsi" w:eastAsia="Times New Roman" w:hAnsiTheme="majorHAnsi" w:cs="Arial"/>
          <w:sz w:val="24"/>
          <w:szCs w:val="24"/>
          <w:lang w:eastAsia="en-GB"/>
        </w:rPr>
        <w:t xml:space="preserve"> working days and ensure that documents are shared in an accessible format.</w:t>
      </w:r>
    </w:p>
    <w:p w14:paraId="3D24BD43" w14:textId="77777777" w:rsidR="004535D7" w:rsidRPr="00DB23C3" w:rsidRDefault="004535D7" w:rsidP="004535D7">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All professionals visiting the home for official purposes are also welcome to view these policies on site. Printed copies are available at reception upon request, and electronic versions can be emailed directly or made available via secure cloud storage if required.</w:t>
      </w:r>
    </w:p>
    <w:p w14:paraId="7C33942A" w14:textId="77777777" w:rsidR="004535D7" w:rsidRPr="00DB23C3" w:rsidRDefault="004535D7" w:rsidP="004535D7">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We welcome collaboration and value the contributions of all agencies working to support the safety, development, and rights of the children in our care.</w:t>
      </w:r>
    </w:p>
    <w:p w14:paraId="61C80E09" w14:textId="52330A60" w:rsidR="004535D7" w:rsidRPr="00DB23C3" w:rsidRDefault="004535D7" w:rsidP="004535D7">
      <w:pPr>
        <w:spacing w:beforeAutospacing="1" w:afterAutospacing="1"/>
        <w:rPr>
          <w:rFonts w:asciiTheme="majorHAnsi" w:eastAsia="Times New Roman" w:hAnsiTheme="majorHAnsi" w:cs="Arial"/>
          <w:sz w:val="24"/>
          <w:szCs w:val="24"/>
          <w:lang w:eastAsia="en-GB"/>
        </w:rPr>
      </w:pPr>
    </w:p>
    <w:p w14:paraId="52CF55FF" w14:textId="77777777" w:rsidR="004535D7" w:rsidRPr="00DB23C3" w:rsidRDefault="004535D7" w:rsidP="004535D7">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Let me know if you'd like this tailored further to include specific procedures, named contacts, or formatting for your Welcome Pack or Statement of Purpose.</w:t>
      </w:r>
    </w:p>
    <w:p w14:paraId="678CD5E5" w14:textId="77777777" w:rsidR="004535D7" w:rsidRPr="00DB23C3" w:rsidRDefault="004535D7" w:rsidP="004535D7">
      <w:pPr>
        <w:spacing w:beforeAutospacing="1" w:afterAutospacing="1"/>
        <w:rPr>
          <w:rFonts w:asciiTheme="majorHAnsi" w:eastAsia="Times New Roman" w:hAnsiTheme="majorHAnsi" w:cs="Arial"/>
          <w:vanish/>
          <w:sz w:val="24"/>
          <w:szCs w:val="24"/>
          <w:lang w:eastAsia="en-GB"/>
        </w:rPr>
      </w:pPr>
      <w:r w:rsidRPr="00DB23C3">
        <w:rPr>
          <w:rFonts w:asciiTheme="majorHAnsi" w:eastAsia="Times New Roman" w:hAnsiTheme="majorHAnsi" w:cs="Arial"/>
          <w:vanish/>
          <w:sz w:val="24"/>
          <w:szCs w:val="24"/>
          <w:lang w:eastAsia="en-GB"/>
        </w:rPr>
        <w:t>Bottom of Form</w:t>
      </w:r>
    </w:p>
    <w:p w14:paraId="4CB33BC1" w14:textId="665E1CF3" w:rsidR="00AD7631" w:rsidRPr="00DB23C3" w:rsidRDefault="001A4272"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These can be obtained by contacting:</w:t>
      </w:r>
      <w:r w:rsidRPr="00DB23C3">
        <w:rPr>
          <w:rFonts w:asciiTheme="majorHAnsi" w:eastAsia="Times New Roman" w:hAnsiTheme="majorHAnsi" w:cs="Arial"/>
          <w:sz w:val="24"/>
          <w:szCs w:val="24"/>
          <w:lang w:eastAsia="en-GB"/>
        </w:rPr>
        <w:br/>
        <w:t>Registered Manager</w:t>
      </w:r>
      <w:r w:rsidR="001F0FAA" w:rsidRPr="00DB23C3">
        <w:rPr>
          <w:rFonts w:asciiTheme="majorHAnsi" w:eastAsia="Times New Roman" w:hAnsiTheme="majorHAnsi" w:cs="Arial"/>
          <w:sz w:val="24"/>
          <w:szCs w:val="24"/>
          <w:lang w:eastAsia="en-GB"/>
        </w:rPr>
        <w:t>: TBC</w:t>
      </w:r>
    </w:p>
    <w:p w14:paraId="0E542D7F" w14:textId="0FE4AC5B" w:rsidR="001A4272" w:rsidRPr="00DB23C3" w:rsidRDefault="003B62B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Tia Saddique -</w:t>
      </w:r>
      <w:r w:rsidR="001A4272" w:rsidRPr="00DB23C3">
        <w:rPr>
          <w:rFonts w:asciiTheme="majorHAnsi" w:eastAsia="Times New Roman" w:hAnsiTheme="majorHAnsi" w:cs="Arial"/>
          <w:sz w:val="24"/>
          <w:szCs w:val="24"/>
          <w:lang w:eastAsia="en-GB"/>
        </w:rPr>
        <w:t>Designated Safeguarding Lead</w:t>
      </w:r>
      <w:r w:rsidR="001A4272" w:rsidRPr="00DB23C3">
        <w:rPr>
          <w:rFonts w:asciiTheme="majorHAnsi" w:eastAsia="Times New Roman" w:hAnsiTheme="majorHAnsi" w:cs="Arial"/>
          <w:sz w:val="24"/>
          <w:szCs w:val="24"/>
          <w:lang w:eastAsia="en-GB"/>
        </w:rPr>
        <w:br/>
        <w:t>Phone</w:t>
      </w:r>
      <w:r w:rsidR="001665F3" w:rsidRPr="00DB23C3">
        <w:rPr>
          <w:rFonts w:asciiTheme="majorHAnsi" w:eastAsia="Times New Roman" w:hAnsiTheme="majorHAnsi" w:cs="Arial"/>
          <w:sz w:val="24"/>
          <w:szCs w:val="24"/>
          <w:lang w:eastAsia="en-GB"/>
        </w:rPr>
        <w:t xml:space="preserve">: </w:t>
      </w:r>
      <w:r w:rsidR="001665F3" w:rsidRPr="00DB23C3">
        <w:rPr>
          <w:rFonts w:asciiTheme="majorHAnsi" w:eastAsia="Times New Roman" w:hAnsiTheme="majorHAnsi" w:cs="Arial"/>
          <w:sz w:val="24"/>
          <w:szCs w:val="24"/>
          <w:lang w:eastAsia="en-GB"/>
        </w:rPr>
        <w:t>TBC</w:t>
      </w:r>
      <w:r w:rsidR="001A4272" w:rsidRPr="00DB23C3">
        <w:rPr>
          <w:rFonts w:asciiTheme="majorHAnsi" w:eastAsia="Times New Roman" w:hAnsiTheme="majorHAnsi" w:cs="Arial"/>
          <w:sz w:val="24"/>
          <w:szCs w:val="24"/>
          <w:lang w:eastAsia="en-GB"/>
        </w:rPr>
        <w:br/>
        <w:t xml:space="preserve">Email: </w:t>
      </w:r>
      <w:r w:rsidR="001665F3" w:rsidRPr="00DB23C3">
        <w:rPr>
          <w:rFonts w:asciiTheme="majorHAnsi" w:eastAsia="Times New Roman" w:hAnsiTheme="majorHAnsi" w:cs="Arial"/>
          <w:sz w:val="24"/>
          <w:szCs w:val="24"/>
          <w:lang w:eastAsia="en-GB"/>
        </w:rPr>
        <w:t>TBC</w:t>
      </w:r>
    </w:p>
    <w:p w14:paraId="55D66805" w14:textId="77777777" w:rsidR="00D86B08" w:rsidRDefault="001A4272" w:rsidP="00D86B08">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Policies are provided promptly upon request and can be explained in further detail where required. They are also shared with placing authorities as part of placement planning, monitoring, and review. Where needed, policies can be made available in accessible formats to ensure understanding by all relevant parties.</w:t>
      </w:r>
      <w:bookmarkStart w:id="15" w:name="_Toc199856337"/>
      <w:bookmarkStart w:id="16" w:name="_Toc199861994"/>
      <w:bookmarkEnd w:id="5"/>
    </w:p>
    <w:p w14:paraId="2B1E324B" w14:textId="77777777" w:rsidR="00DB23C3" w:rsidRDefault="00DB23C3" w:rsidP="00D86B08">
      <w:pPr>
        <w:spacing w:beforeAutospacing="1" w:afterAutospacing="1"/>
        <w:rPr>
          <w:rFonts w:asciiTheme="majorHAnsi" w:eastAsia="Times New Roman" w:hAnsiTheme="majorHAnsi" w:cs="Arial"/>
          <w:sz w:val="24"/>
          <w:szCs w:val="24"/>
          <w:lang w:eastAsia="en-GB"/>
        </w:rPr>
      </w:pPr>
    </w:p>
    <w:p w14:paraId="791EE311" w14:textId="77777777" w:rsidR="00DB23C3" w:rsidRDefault="00DB23C3" w:rsidP="00D86B08">
      <w:pPr>
        <w:spacing w:beforeAutospacing="1" w:afterAutospacing="1"/>
        <w:rPr>
          <w:rFonts w:asciiTheme="majorHAnsi" w:eastAsia="Times New Roman" w:hAnsiTheme="majorHAnsi" w:cs="Arial"/>
          <w:sz w:val="24"/>
          <w:szCs w:val="24"/>
          <w:lang w:eastAsia="en-GB"/>
        </w:rPr>
      </w:pPr>
    </w:p>
    <w:p w14:paraId="0500905C" w14:textId="77777777" w:rsidR="00DB23C3" w:rsidRDefault="00DB23C3" w:rsidP="00D86B08">
      <w:pPr>
        <w:spacing w:beforeAutospacing="1" w:afterAutospacing="1"/>
        <w:rPr>
          <w:rFonts w:asciiTheme="majorHAnsi" w:eastAsia="Times New Roman" w:hAnsiTheme="majorHAnsi" w:cs="Arial"/>
          <w:sz w:val="24"/>
          <w:szCs w:val="24"/>
          <w:lang w:eastAsia="en-GB"/>
        </w:rPr>
      </w:pPr>
    </w:p>
    <w:p w14:paraId="2C9AE6D6" w14:textId="77777777" w:rsidR="00DB23C3" w:rsidRDefault="00DB23C3" w:rsidP="00D86B08">
      <w:pPr>
        <w:spacing w:beforeAutospacing="1" w:afterAutospacing="1"/>
        <w:rPr>
          <w:rFonts w:asciiTheme="majorHAnsi" w:eastAsia="Times New Roman" w:hAnsiTheme="majorHAnsi" w:cs="Arial"/>
          <w:sz w:val="24"/>
          <w:szCs w:val="24"/>
          <w:lang w:eastAsia="en-GB"/>
        </w:rPr>
      </w:pPr>
    </w:p>
    <w:p w14:paraId="1F4AA2BF" w14:textId="77777777" w:rsidR="00DB23C3" w:rsidRPr="00DB23C3" w:rsidRDefault="00DB23C3" w:rsidP="00D86B08">
      <w:pPr>
        <w:spacing w:beforeAutospacing="1" w:afterAutospacing="1"/>
        <w:rPr>
          <w:rFonts w:asciiTheme="majorHAnsi" w:eastAsia="Times New Roman" w:hAnsiTheme="majorHAnsi" w:cs="Arial"/>
          <w:sz w:val="24"/>
          <w:szCs w:val="24"/>
          <w:lang w:eastAsia="en-GB"/>
        </w:rPr>
      </w:pPr>
    </w:p>
    <w:p w14:paraId="70FF93F3" w14:textId="1618998A" w:rsidR="00B164FC" w:rsidRPr="00EE58F9" w:rsidRDefault="00E43218" w:rsidP="00B164FC">
      <w:pPr>
        <w:pStyle w:val="IntenseQuote"/>
        <w:spacing w:before="240"/>
        <w:rPr>
          <w:rFonts w:asciiTheme="majorHAnsi" w:hAnsiTheme="majorHAnsi" w:cs="Arial"/>
          <w:color w:val="auto"/>
          <w:sz w:val="32"/>
          <w:szCs w:val="32"/>
        </w:rPr>
      </w:pPr>
      <w:r w:rsidRPr="00EE58F9">
        <w:rPr>
          <w:rFonts w:asciiTheme="majorHAnsi" w:hAnsiTheme="majorHAnsi" w:cs="Arial"/>
          <w:color w:val="auto"/>
          <w:sz w:val="32"/>
          <w:szCs w:val="32"/>
        </w:rPr>
        <w:t xml:space="preserve">Consulting </w:t>
      </w:r>
    </w:p>
    <w:p w14:paraId="08B709CC" w14:textId="77777777" w:rsidR="00B164FC" w:rsidRDefault="00B164FC" w:rsidP="00906A00">
      <w:pPr>
        <w:spacing w:before="100" w:beforeAutospacing="1" w:after="100" w:afterAutospacing="1"/>
        <w:rPr>
          <w:rFonts w:asciiTheme="majorHAnsi" w:eastAsia="Times New Roman" w:hAnsiTheme="majorHAnsi" w:cs="Arial"/>
          <w:lang w:eastAsia="en-GB"/>
        </w:rPr>
      </w:pPr>
    </w:p>
    <w:p w14:paraId="77E7EB4F" w14:textId="61F66865" w:rsidR="004F6646" w:rsidRPr="00B164FC" w:rsidRDefault="00B164FC" w:rsidP="00D86B08">
      <w:pPr>
        <w:spacing w:beforeAutospacing="1" w:afterAutospacing="1"/>
        <w:rPr>
          <w:rFonts w:asciiTheme="majorHAnsi" w:eastAsia="Times New Roman" w:hAnsiTheme="majorHAnsi" w:cs="Arial"/>
          <w:b/>
          <w:bCs/>
          <w:lang w:eastAsia="en-GB"/>
        </w:rPr>
      </w:pPr>
      <w:r w:rsidRPr="00B164FC">
        <w:rPr>
          <w:rFonts w:asciiTheme="majorHAnsi" w:eastAsia="Times New Roman" w:hAnsiTheme="majorHAnsi" w:cs="Arial"/>
          <w:b/>
          <w:bCs/>
          <w:lang w:eastAsia="en-GB"/>
        </w:rPr>
        <w:t>9.</w:t>
      </w:r>
      <w:r w:rsidR="00C42D6F" w:rsidRPr="00B164FC">
        <w:rPr>
          <w:rFonts w:asciiTheme="majorHAnsi" w:hAnsiTheme="majorHAnsi" w:cs="Arial"/>
          <w:b/>
          <w:bCs/>
        </w:rPr>
        <w:t>A description of the home’s policy and approach to consulting children about the quality of their care.</w:t>
      </w:r>
      <w:bookmarkEnd w:id="15"/>
      <w:bookmarkEnd w:id="16"/>
    </w:p>
    <w:p w14:paraId="5D19A503" w14:textId="77777777" w:rsidR="001A4272" w:rsidRPr="00DB23C3" w:rsidRDefault="001A4272"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Children’s views are central to how the home is run. We are committed to creating an environment where every child feels safe to express their views and knows that their voice matters. Feedback is actively sought to help shape care planning, routines, and the wider experience of living in the home.</w:t>
      </w:r>
    </w:p>
    <w:p w14:paraId="3BDC49B1" w14:textId="77777777" w:rsidR="001A4272" w:rsidRPr="008922B8" w:rsidRDefault="001A4272" w:rsidP="00C26E7F">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b/>
          <w:bCs/>
          <w:lang w:eastAsia="en-GB"/>
        </w:rPr>
        <w:t>Our Approach:</w:t>
      </w:r>
    </w:p>
    <w:p w14:paraId="679630EF" w14:textId="77777777" w:rsidR="00502EE7" w:rsidRPr="00DB23C3" w:rsidRDefault="001A4272" w:rsidP="00047E12">
      <w:pPr>
        <w:numPr>
          <w:ilvl w:val="0"/>
          <w:numId w:val="19"/>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Regular key work sessions provide a safe</w:t>
      </w:r>
      <w:r w:rsidR="00683F95" w:rsidRPr="00DB23C3">
        <w:rPr>
          <w:rFonts w:asciiTheme="majorHAnsi" w:eastAsia="Times New Roman" w:hAnsiTheme="majorHAnsi" w:cs="Arial"/>
          <w:sz w:val="24"/>
          <w:szCs w:val="24"/>
          <w:lang w:eastAsia="en-GB"/>
        </w:rPr>
        <w:t xml:space="preserve"> and</w:t>
      </w:r>
      <w:r w:rsidRPr="00DB23C3">
        <w:rPr>
          <w:rFonts w:asciiTheme="majorHAnsi" w:eastAsia="Times New Roman" w:hAnsiTheme="majorHAnsi" w:cs="Arial"/>
          <w:sz w:val="24"/>
          <w:szCs w:val="24"/>
          <w:lang w:eastAsia="en-GB"/>
        </w:rPr>
        <w:t xml:space="preserve"> supportive space for each child to share </w:t>
      </w:r>
      <w:r w:rsidR="00683F95" w:rsidRPr="00DB23C3">
        <w:rPr>
          <w:rFonts w:asciiTheme="majorHAnsi" w:eastAsia="Times New Roman" w:hAnsiTheme="majorHAnsi" w:cs="Arial"/>
          <w:sz w:val="24"/>
          <w:szCs w:val="24"/>
          <w:lang w:eastAsia="en-GB"/>
        </w:rPr>
        <w:t xml:space="preserve">their </w:t>
      </w:r>
      <w:r w:rsidRPr="00DB23C3">
        <w:rPr>
          <w:rFonts w:asciiTheme="majorHAnsi" w:eastAsia="Times New Roman" w:hAnsiTheme="majorHAnsi" w:cs="Arial"/>
          <w:sz w:val="24"/>
          <w:szCs w:val="24"/>
          <w:lang w:eastAsia="en-GB"/>
        </w:rPr>
        <w:t>thoughts, raise concerns, and contribute to their care planning.</w:t>
      </w:r>
    </w:p>
    <w:p w14:paraId="0F593960" w14:textId="77777777" w:rsidR="00FA2A6E" w:rsidRPr="00DB23C3" w:rsidRDefault="003703D3" w:rsidP="00047E12">
      <w:pPr>
        <w:numPr>
          <w:ilvl w:val="0"/>
          <w:numId w:val="19"/>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Weekly h</w:t>
      </w:r>
      <w:r w:rsidR="001A4272" w:rsidRPr="00DB23C3">
        <w:rPr>
          <w:rFonts w:asciiTheme="majorHAnsi" w:eastAsia="Times New Roman" w:hAnsiTheme="majorHAnsi" w:cs="Arial"/>
          <w:sz w:val="24"/>
          <w:szCs w:val="24"/>
          <w:lang w:eastAsia="en-GB"/>
        </w:rPr>
        <w:t>ouse meetings offer a structured forum for children to suggest changes, raise issues, and participate in shared decision-making about group living.</w:t>
      </w:r>
      <w:r w:rsidR="00D14B58" w:rsidRPr="00DB23C3">
        <w:rPr>
          <w:rFonts w:asciiTheme="majorHAnsi" w:eastAsia="Times New Roman" w:hAnsiTheme="majorHAnsi" w:cs="Arial"/>
          <w:sz w:val="24"/>
          <w:szCs w:val="24"/>
          <w:lang w:eastAsia="en-GB"/>
        </w:rPr>
        <w:t xml:space="preserve"> With a consistent approach and reminder to children on how to raise complaints</w:t>
      </w:r>
    </w:p>
    <w:p w14:paraId="77295BF2" w14:textId="7B44896E" w:rsidR="00C23E68" w:rsidRPr="00DB23C3" w:rsidRDefault="00C23E68" w:rsidP="00047E12">
      <w:pPr>
        <w:numPr>
          <w:ilvl w:val="0"/>
          <w:numId w:val="19"/>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Worry boxes available for children to report anonymously </w:t>
      </w:r>
    </w:p>
    <w:p w14:paraId="4AD39115" w14:textId="77777777" w:rsidR="001A4272" w:rsidRPr="00DB23C3" w:rsidRDefault="001A4272" w:rsidP="00047E12">
      <w:pPr>
        <w:numPr>
          <w:ilvl w:val="0"/>
          <w:numId w:val="19"/>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Feedback tools and questionnaires are used periodically to capture children’s opinions on their care, environment, and relationships within the home.</w:t>
      </w:r>
    </w:p>
    <w:p w14:paraId="3171B503" w14:textId="77777777" w:rsidR="001A4272" w:rsidRPr="00DB23C3" w:rsidRDefault="001A4272" w:rsidP="00047E12">
      <w:pPr>
        <w:numPr>
          <w:ilvl w:val="0"/>
          <w:numId w:val="19"/>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Consultation on relevant decisions and policies, where age and understanding allow, empowers children to feel involved, respected, and informed.</w:t>
      </w:r>
    </w:p>
    <w:p w14:paraId="55A6AFA1" w14:textId="62EFCFD2" w:rsidR="004F6646" w:rsidRPr="00DB23C3" w:rsidRDefault="001A4272"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All feedback is listened to, recorded, and acted upon where appropriate. When changes cannot be made, we provide clear explanations so that children feel respected and understand the reasoning</w:t>
      </w:r>
      <w:r w:rsidR="00683F95" w:rsidRPr="00DB23C3">
        <w:rPr>
          <w:rFonts w:asciiTheme="majorHAnsi" w:eastAsia="Times New Roman" w:hAnsiTheme="majorHAnsi" w:cs="Arial"/>
          <w:sz w:val="24"/>
          <w:szCs w:val="24"/>
          <w:lang w:eastAsia="en-GB"/>
        </w:rPr>
        <w:t xml:space="preserve"> behind them</w:t>
      </w:r>
      <w:r w:rsidRPr="00DB23C3">
        <w:rPr>
          <w:rFonts w:asciiTheme="majorHAnsi" w:eastAsia="Times New Roman" w:hAnsiTheme="majorHAnsi" w:cs="Arial"/>
          <w:sz w:val="24"/>
          <w:szCs w:val="24"/>
          <w:lang w:eastAsia="en-GB"/>
        </w:rPr>
        <w:t>. We also analyse recurring themes in feedback to inform ongoing service development and ensure our care continues to reflect children’s needs, rights, and experiences.</w:t>
      </w:r>
    </w:p>
    <w:p w14:paraId="2DB31EC4" w14:textId="295C4B29" w:rsidR="00FD4EF5" w:rsidRDefault="00FD4EF5"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The responsible </w:t>
      </w:r>
      <w:r w:rsidR="00E87CCA" w:rsidRPr="00DB23C3">
        <w:rPr>
          <w:rFonts w:asciiTheme="majorHAnsi" w:eastAsia="Times New Roman" w:hAnsiTheme="majorHAnsi" w:cs="Arial"/>
          <w:sz w:val="24"/>
          <w:szCs w:val="24"/>
          <w:lang w:eastAsia="en-GB"/>
        </w:rPr>
        <w:t>individual</w:t>
      </w:r>
      <w:r w:rsidRPr="00DB23C3">
        <w:rPr>
          <w:rFonts w:asciiTheme="majorHAnsi" w:eastAsia="Times New Roman" w:hAnsiTheme="majorHAnsi" w:cs="Arial"/>
          <w:sz w:val="24"/>
          <w:szCs w:val="24"/>
          <w:lang w:eastAsia="en-GB"/>
        </w:rPr>
        <w:t xml:space="preserve"> will attend </w:t>
      </w:r>
      <w:r w:rsidR="00E87CCA" w:rsidRPr="00DB23C3">
        <w:rPr>
          <w:rFonts w:asciiTheme="majorHAnsi" w:eastAsia="Times New Roman" w:hAnsiTheme="majorHAnsi" w:cs="Arial"/>
          <w:sz w:val="24"/>
          <w:szCs w:val="24"/>
          <w:lang w:eastAsia="en-GB"/>
        </w:rPr>
        <w:t>house meetings fortnightly to respond to children’s request</w:t>
      </w:r>
      <w:r w:rsidR="00E13562" w:rsidRPr="00DB23C3">
        <w:rPr>
          <w:rFonts w:asciiTheme="majorHAnsi" w:eastAsia="Times New Roman" w:hAnsiTheme="majorHAnsi" w:cs="Arial"/>
          <w:sz w:val="24"/>
          <w:szCs w:val="24"/>
          <w:lang w:eastAsia="en-GB"/>
        </w:rPr>
        <w:t>.</w:t>
      </w:r>
    </w:p>
    <w:p w14:paraId="4CB9EF19" w14:textId="77777777" w:rsidR="00DB23C3" w:rsidRDefault="00DB23C3" w:rsidP="00C26E7F">
      <w:pPr>
        <w:spacing w:beforeAutospacing="1" w:afterAutospacing="1"/>
        <w:rPr>
          <w:rFonts w:asciiTheme="majorHAnsi" w:eastAsia="Times New Roman" w:hAnsiTheme="majorHAnsi" w:cs="Arial"/>
          <w:sz w:val="24"/>
          <w:szCs w:val="24"/>
          <w:lang w:eastAsia="en-GB"/>
        </w:rPr>
      </w:pPr>
    </w:p>
    <w:p w14:paraId="3E6A498C" w14:textId="77777777" w:rsidR="00DB23C3" w:rsidRDefault="00DB23C3" w:rsidP="00C26E7F">
      <w:pPr>
        <w:spacing w:beforeAutospacing="1" w:afterAutospacing="1"/>
        <w:rPr>
          <w:rFonts w:asciiTheme="majorHAnsi" w:eastAsia="Times New Roman" w:hAnsiTheme="majorHAnsi" w:cs="Arial"/>
          <w:sz w:val="24"/>
          <w:szCs w:val="24"/>
          <w:lang w:eastAsia="en-GB"/>
        </w:rPr>
      </w:pPr>
    </w:p>
    <w:p w14:paraId="6E6700FF" w14:textId="77777777" w:rsidR="00DB23C3" w:rsidRPr="00DB23C3" w:rsidRDefault="00DB23C3" w:rsidP="00C26E7F">
      <w:pPr>
        <w:spacing w:beforeAutospacing="1" w:afterAutospacing="1"/>
        <w:rPr>
          <w:rFonts w:asciiTheme="majorHAnsi" w:eastAsia="Times New Roman" w:hAnsiTheme="majorHAnsi" w:cs="Arial"/>
          <w:sz w:val="24"/>
          <w:szCs w:val="24"/>
          <w:lang w:eastAsia="en-GB"/>
        </w:rPr>
      </w:pPr>
    </w:p>
    <w:p w14:paraId="01F7C35C" w14:textId="695579D9" w:rsidR="00C93720" w:rsidRPr="00EE58F9" w:rsidRDefault="00C93720" w:rsidP="00C93720">
      <w:pPr>
        <w:pStyle w:val="IntenseQuote"/>
        <w:spacing w:before="240"/>
        <w:rPr>
          <w:rFonts w:asciiTheme="majorHAnsi" w:hAnsiTheme="majorHAnsi" w:cs="Arial"/>
          <w:color w:val="auto"/>
          <w:sz w:val="32"/>
          <w:szCs w:val="32"/>
        </w:rPr>
      </w:pPr>
      <w:r w:rsidRPr="00EE58F9">
        <w:rPr>
          <w:rFonts w:asciiTheme="majorHAnsi" w:hAnsiTheme="majorHAnsi" w:cs="Arial"/>
          <w:color w:val="auto"/>
          <w:sz w:val="32"/>
          <w:szCs w:val="32"/>
        </w:rPr>
        <w:lastRenderedPageBreak/>
        <w:t>Anti-</w:t>
      </w:r>
      <w:r w:rsidR="00C24D12" w:rsidRPr="00EE58F9">
        <w:rPr>
          <w:rFonts w:asciiTheme="majorHAnsi" w:hAnsiTheme="majorHAnsi" w:cs="Arial"/>
          <w:color w:val="auto"/>
          <w:sz w:val="32"/>
          <w:szCs w:val="32"/>
        </w:rPr>
        <w:t>discriminatory, Children’s rights</w:t>
      </w:r>
    </w:p>
    <w:p w14:paraId="567FACA0" w14:textId="16577CA0" w:rsidR="004F6646" w:rsidRPr="00B65A93" w:rsidRDefault="00A61B7F" w:rsidP="00A61B7F">
      <w:pPr>
        <w:pStyle w:val="Heading1"/>
        <w:rPr>
          <w:rFonts w:cs="Arial"/>
          <w:b/>
          <w:bCs/>
          <w:sz w:val="26"/>
          <w:szCs w:val="26"/>
        </w:rPr>
      </w:pPr>
      <w:bookmarkStart w:id="17" w:name="_Toc199856338"/>
      <w:bookmarkStart w:id="18" w:name="_Toc199861995"/>
      <w:bookmarkStart w:id="19" w:name="_Toc142558007"/>
      <w:r w:rsidRPr="00B65A93">
        <w:rPr>
          <w:rFonts w:cs="Arial"/>
          <w:b/>
          <w:bCs/>
          <w:sz w:val="26"/>
          <w:szCs w:val="26"/>
        </w:rPr>
        <w:t xml:space="preserve">9. </w:t>
      </w:r>
      <w:r w:rsidR="00C42D6F" w:rsidRPr="00B65A93">
        <w:rPr>
          <w:rFonts w:cs="Arial"/>
          <w:b/>
          <w:bCs/>
          <w:sz w:val="26"/>
          <w:szCs w:val="26"/>
        </w:rPr>
        <w:t>A description of the home’s policy and approach in relation to—</w:t>
      </w:r>
      <w:r w:rsidR="00C42D6F" w:rsidRPr="00B65A93">
        <w:rPr>
          <w:rFonts w:cs="Arial"/>
          <w:b/>
          <w:bCs/>
          <w:sz w:val="26"/>
          <w:szCs w:val="26"/>
        </w:rPr>
        <w:br/>
        <w:t>(a) anti-discriminatory practice in respect of children and their families; and</w:t>
      </w:r>
      <w:r w:rsidR="00C42D6F" w:rsidRPr="00B65A93">
        <w:rPr>
          <w:rFonts w:cs="Arial"/>
          <w:b/>
          <w:bCs/>
          <w:sz w:val="26"/>
          <w:szCs w:val="26"/>
        </w:rPr>
        <w:br/>
        <w:t>(b) children’s rights.</w:t>
      </w:r>
      <w:bookmarkEnd w:id="17"/>
      <w:bookmarkEnd w:id="18"/>
    </w:p>
    <w:p w14:paraId="2A350864" w14:textId="77777777" w:rsidR="008F7B8D" w:rsidRPr="008922B8" w:rsidRDefault="008F7B8D" w:rsidP="00906A00">
      <w:pPr>
        <w:spacing w:before="100" w:beforeAutospacing="1" w:after="100" w:afterAutospacing="1"/>
        <w:rPr>
          <w:rFonts w:asciiTheme="majorHAnsi" w:eastAsia="Times New Roman" w:hAnsiTheme="majorHAnsi" w:cs="Arial"/>
          <w:lang w:eastAsia="en-GB"/>
        </w:rPr>
      </w:pPr>
      <w:r w:rsidRPr="008922B8">
        <w:rPr>
          <w:rFonts w:asciiTheme="majorHAnsi" w:eastAsia="Times New Roman" w:hAnsiTheme="majorHAnsi" w:cs="Arial"/>
          <w:b/>
          <w:bCs/>
          <w:lang w:eastAsia="en-GB"/>
        </w:rPr>
        <w:t>(a) Anti-Discriminatory Practice</w:t>
      </w:r>
      <w:r w:rsidRPr="008922B8">
        <w:rPr>
          <w:rFonts w:asciiTheme="majorHAnsi" w:eastAsia="Times New Roman" w:hAnsiTheme="majorHAnsi" w:cs="Arial"/>
          <w:lang w:eastAsia="en-GB"/>
        </w:rPr>
        <w:br/>
        <w:t>We are committed to promoting equality, inclusion, and respect for all children and families. Discrimination of any kind—whether based on race, culture, gender, sexuality, disability, religion, or any other characteristic—is not tolerated.</w:t>
      </w:r>
    </w:p>
    <w:p w14:paraId="2AB41268" w14:textId="4BA56995" w:rsidR="008F7B8D" w:rsidRPr="008922B8" w:rsidRDefault="008F7B8D" w:rsidP="00C26E7F">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Staff receive training to recognise unconscious bias, challenge discriminatory attitudes or behaviours, and deliver care that affirms each child’s identity, culture, values, and needs. Care planning and daily routines reflect and celebrate diversity, ensuring every child feels seen, accepted, and valued.</w:t>
      </w:r>
      <w:r w:rsidR="006862E4" w:rsidRPr="008922B8">
        <w:rPr>
          <w:rFonts w:asciiTheme="majorHAnsi" w:eastAsia="Times New Roman" w:hAnsiTheme="majorHAnsi" w:cs="Arial"/>
          <w:lang w:eastAsia="en-GB"/>
        </w:rPr>
        <w:t xml:space="preserve"> </w:t>
      </w:r>
      <w:r w:rsidRPr="008922B8">
        <w:rPr>
          <w:rFonts w:asciiTheme="majorHAnsi" w:eastAsia="Times New Roman" w:hAnsiTheme="majorHAnsi" w:cs="Arial"/>
          <w:lang w:eastAsia="en-GB"/>
        </w:rPr>
        <w:t>We work in partnership with families, carers, and professionals to understand each child’s background and provide support that is sensitive, individualised, and free from prejudice.</w:t>
      </w:r>
    </w:p>
    <w:p w14:paraId="11465577" w14:textId="085F790A" w:rsidR="008F7B8D" w:rsidRPr="00DB23C3" w:rsidRDefault="008F7B8D" w:rsidP="00C26E7F">
      <w:pPr>
        <w:spacing w:beforeAutospacing="1" w:afterAutospacing="1"/>
        <w:rPr>
          <w:rFonts w:asciiTheme="majorHAnsi" w:eastAsia="Times New Roman" w:hAnsiTheme="majorHAnsi" w:cs="Arial"/>
          <w:sz w:val="24"/>
          <w:szCs w:val="24"/>
          <w:lang w:eastAsia="en-GB"/>
        </w:rPr>
      </w:pPr>
      <w:r w:rsidRPr="008922B8">
        <w:rPr>
          <w:rFonts w:asciiTheme="majorHAnsi" w:eastAsia="Times New Roman" w:hAnsiTheme="majorHAnsi" w:cs="Arial"/>
          <w:b/>
          <w:bCs/>
          <w:lang w:eastAsia="en-GB"/>
        </w:rPr>
        <w:t>(b) Children’s Rights</w:t>
      </w:r>
      <w:r w:rsidRPr="008922B8">
        <w:rPr>
          <w:rFonts w:asciiTheme="majorHAnsi" w:eastAsia="Times New Roman" w:hAnsiTheme="majorHAnsi" w:cs="Arial"/>
          <w:lang w:eastAsia="en-GB"/>
        </w:rPr>
        <w:br/>
      </w:r>
      <w:r w:rsidRPr="00DB23C3">
        <w:rPr>
          <w:rFonts w:asciiTheme="majorHAnsi" w:eastAsia="Times New Roman" w:hAnsiTheme="majorHAnsi" w:cs="Arial"/>
          <w:sz w:val="24"/>
          <w:szCs w:val="24"/>
          <w:lang w:eastAsia="en-GB"/>
        </w:rPr>
        <w:t xml:space="preserve">We are fully committed to upholding and promoting the rights of children as outlined in the United Nations Convention on the Rights of the Child (UNCRC). Our practice is </w:t>
      </w:r>
      <w:r w:rsidR="00683F95" w:rsidRPr="00DB23C3">
        <w:rPr>
          <w:rFonts w:asciiTheme="majorHAnsi" w:eastAsia="Times New Roman" w:hAnsiTheme="majorHAnsi" w:cs="Arial"/>
          <w:sz w:val="24"/>
          <w:szCs w:val="24"/>
          <w:lang w:eastAsia="en-GB"/>
        </w:rPr>
        <w:t>founded on</w:t>
      </w:r>
      <w:r w:rsidRPr="00DB23C3">
        <w:rPr>
          <w:rFonts w:asciiTheme="majorHAnsi" w:eastAsia="Times New Roman" w:hAnsiTheme="majorHAnsi" w:cs="Arial"/>
          <w:sz w:val="24"/>
          <w:szCs w:val="24"/>
          <w:lang w:eastAsia="en-GB"/>
        </w:rPr>
        <w:t xml:space="preserve"> the </w:t>
      </w:r>
      <w:r w:rsidR="00683F95" w:rsidRPr="00DB23C3">
        <w:rPr>
          <w:rFonts w:asciiTheme="majorHAnsi" w:eastAsia="Times New Roman" w:hAnsiTheme="majorHAnsi" w:cs="Arial"/>
          <w:sz w:val="24"/>
          <w:szCs w:val="24"/>
          <w:lang w:eastAsia="en-GB"/>
        </w:rPr>
        <w:t>principle</w:t>
      </w:r>
      <w:r w:rsidRPr="00DB23C3">
        <w:rPr>
          <w:rFonts w:asciiTheme="majorHAnsi" w:eastAsia="Times New Roman" w:hAnsiTheme="majorHAnsi" w:cs="Arial"/>
          <w:sz w:val="24"/>
          <w:szCs w:val="24"/>
          <w:lang w:eastAsia="en-GB"/>
        </w:rPr>
        <w:t xml:space="preserve"> that all children have the right to safety, dignity, participation, and protection from harm.</w:t>
      </w:r>
      <w:r w:rsidR="006862E4" w:rsidRPr="00DB23C3">
        <w:rPr>
          <w:rFonts w:asciiTheme="majorHAnsi" w:eastAsia="Times New Roman" w:hAnsiTheme="majorHAnsi" w:cs="Arial"/>
          <w:sz w:val="24"/>
          <w:szCs w:val="24"/>
          <w:lang w:eastAsia="en-GB"/>
        </w:rPr>
        <w:t xml:space="preserve"> </w:t>
      </w:r>
      <w:r w:rsidRPr="00DB23C3">
        <w:rPr>
          <w:rFonts w:asciiTheme="majorHAnsi" w:eastAsia="Times New Roman" w:hAnsiTheme="majorHAnsi" w:cs="Arial"/>
          <w:sz w:val="24"/>
          <w:szCs w:val="24"/>
          <w:lang w:eastAsia="en-GB"/>
        </w:rPr>
        <w:t>We ensure that:</w:t>
      </w:r>
    </w:p>
    <w:p w14:paraId="52497A90" w14:textId="77777777" w:rsidR="008F7B8D" w:rsidRPr="00DB23C3" w:rsidRDefault="008F7B8D" w:rsidP="00047E12">
      <w:pPr>
        <w:numPr>
          <w:ilvl w:val="0"/>
          <w:numId w:val="2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Children are treated with dignity and respect in all interactions.</w:t>
      </w:r>
    </w:p>
    <w:p w14:paraId="67EFD953" w14:textId="77777777" w:rsidR="008F7B8D" w:rsidRPr="00DB23C3" w:rsidRDefault="008F7B8D" w:rsidP="00047E12">
      <w:pPr>
        <w:numPr>
          <w:ilvl w:val="0"/>
          <w:numId w:val="2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Their views are actively sought, listened to, and used to inform care decisions.</w:t>
      </w:r>
    </w:p>
    <w:p w14:paraId="77713E62" w14:textId="1F675EE4" w:rsidR="008F7B8D" w:rsidRPr="00DB23C3" w:rsidRDefault="008F7B8D" w:rsidP="00047E12">
      <w:pPr>
        <w:numPr>
          <w:ilvl w:val="0"/>
          <w:numId w:val="2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They are supported </w:t>
      </w:r>
      <w:r w:rsidR="00683F95" w:rsidRPr="00DB23C3">
        <w:rPr>
          <w:rFonts w:asciiTheme="majorHAnsi" w:eastAsia="Times New Roman" w:hAnsiTheme="majorHAnsi" w:cs="Arial"/>
          <w:sz w:val="24"/>
          <w:szCs w:val="24"/>
          <w:lang w:eastAsia="en-GB"/>
        </w:rPr>
        <w:t>in accessing</w:t>
      </w:r>
      <w:r w:rsidRPr="00DB23C3">
        <w:rPr>
          <w:rFonts w:asciiTheme="majorHAnsi" w:eastAsia="Times New Roman" w:hAnsiTheme="majorHAnsi" w:cs="Arial"/>
          <w:sz w:val="24"/>
          <w:szCs w:val="24"/>
          <w:lang w:eastAsia="en-GB"/>
        </w:rPr>
        <w:t xml:space="preserve"> advocacy services and </w:t>
      </w:r>
      <w:r w:rsidR="00683F95" w:rsidRPr="00DB23C3">
        <w:rPr>
          <w:rFonts w:asciiTheme="majorHAnsi" w:eastAsia="Times New Roman" w:hAnsiTheme="majorHAnsi" w:cs="Arial"/>
          <w:sz w:val="24"/>
          <w:szCs w:val="24"/>
          <w:lang w:eastAsia="en-GB"/>
        </w:rPr>
        <w:t>learning</w:t>
      </w:r>
      <w:r w:rsidRPr="00DB23C3">
        <w:rPr>
          <w:rFonts w:asciiTheme="majorHAnsi" w:eastAsia="Times New Roman" w:hAnsiTheme="majorHAnsi" w:cs="Arial"/>
          <w:sz w:val="24"/>
          <w:szCs w:val="24"/>
          <w:lang w:eastAsia="en-GB"/>
        </w:rPr>
        <w:t xml:space="preserve"> how to raise concerns.</w:t>
      </w:r>
    </w:p>
    <w:p w14:paraId="4E7331C2" w14:textId="0D063A77" w:rsidR="008F7B8D" w:rsidRPr="00DB23C3" w:rsidRDefault="008F7B8D" w:rsidP="00047E12">
      <w:pPr>
        <w:numPr>
          <w:ilvl w:val="0"/>
          <w:numId w:val="2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Their identity, privacy, and personal boundaries are </w:t>
      </w:r>
      <w:r w:rsidR="00683F95" w:rsidRPr="00DB23C3">
        <w:rPr>
          <w:rFonts w:asciiTheme="majorHAnsi" w:eastAsia="Times New Roman" w:hAnsiTheme="majorHAnsi" w:cs="Arial"/>
          <w:sz w:val="24"/>
          <w:szCs w:val="24"/>
          <w:lang w:eastAsia="en-GB"/>
        </w:rPr>
        <w:t>always safeguarded</w:t>
      </w:r>
      <w:r w:rsidRPr="00DB23C3">
        <w:rPr>
          <w:rFonts w:asciiTheme="majorHAnsi" w:eastAsia="Times New Roman" w:hAnsiTheme="majorHAnsi" w:cs="Arial"/>
          <w:sz w:val="24"/>
          <w:szCs w:val="24"/>
          <w:lang w:eastAsia="en-GB"/>
        </w:rPr>
        <w:t>.</w:t>
      </w:r>
    </w:p>
    <w:p w14:paraId="26EE1D9C" w14:textId="4BD8DF80" w:rsidR="001665F3" w:rsidRPr="00DB23C3" w:rsidRDefault="008F7B8D"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Children’s rights are embedded in our home’s ethos, policies, and daily practice. We continually reflect on how to empower children to express themselves, make informed choices, and develop a strong sense of agency and self-worth.</w:t>
      </w:r>
    </w:p>
    <w:p w14:paraId="7124862A" w14:textId="65B261B7" w:rsidR="003516BD" w:rsidRPr="00EE58F9" w:rsidRDefault="003516BD" w:rsidP="003516BD">
      <w:pPr>
        <w:pStyle w:val="IntenseQuote"/>
        <w:spacing w:before="240"/>
        <w:rPr>
          <w:rFonts w:asciiTheme="majorHAnsi" w:hAnsiTheme="majorHAnsi" w:cs="Arial"/>
          <w:color w:val="auto"/>
          <w:sz w:val="32"/>
          <w:szCs w:val="32"/>
        </w:rPr>
      </w:pPr>
      <w:r w:rsidRPr="00EE58F9">
        <w:rPr>
          <w:rFonts w:asciiTheme="majorHAnsi" w:hAnsiTheme="majorHAnsi" w:cs="Arial"/>
          <w:color w:val="auto"/>
          <w:sz w:val="32"/>
          <w:szCs w:val="32"/>
        </w:rPr>
        <w:t xml:space="preserve">Special </w:t>
      </w:r>
      <w:r w:rsidR="00024BAB" w:rsidRPr="00EE58F9">
        <w:rPr>
          <w:rFonts w:asciiTheme="majorHAnsi" w:hAnsiTheme="majorHAnsi" w:cs="Arial"/>
          <w:color w:val="auto"/>
          <w:sz w:val="32"/>
          <w:szCs w:val="32"/>
        </w:rPr>
        <w:t>educational needs</w:t>
      </w:r>
    </w:p>
    <w:p w14:paraId="03BB53A1" w14:textId="77777777" w:rsidR="003516BD" w:rsidRPr="000A7EC3" w:rsidRDefault="003516BD" w:rsidP="00906A00">
      <w:pPr>
        <w:spacing w:before="100" w:beforeAutospacing="1" w:after="100" w:afterAutospacing="1"/>
        <w:rPr>
          <w:rFonts w:asciiTheme="majorHAnsi" w:eastAsia="Times New Roman" w:hAnsiTheme="majorHAnsi" w:cs="Arial"/>
          <w:sz w:val="26"/>
          <w:szCs w:val="26"/>
          <w:lang w:eastAsia="en-GB"/>
        </w:rPr>
      </w:pPr>
    </w:p>
    <w:p w14:paraId="50CC5A2C" w14:textId="17F2BD85" w:rsidR="004F6646" w:rsidRPr="000A7EC3" w:rsidRDefault="003516BD" w:rsidP="003516BD">
      <w:pPr>
        <w:rPr>
          <w:rFonts w:asciiTheme="majorHAnsi" w:eastAsia="Tahoma" w:hAnsiTheme="majorHAnsi" w:cs="Arial"/>
          <w:b/>
          <w:color w:val="000000"/>
          <w:sz w:val="26"/>
          <w:szCs w:val="26"/>
        </w:rPr>
      </w:pPr>
      <w:bookmarkStart w:id="20" w:name="_Toc142558008"/>
      <w:bookmarkStart w:id="21" w:name="_Toc199856340"/>
      <w:bookmarkStart w:id="22" w:name="_Toc199861996"/>
      <w:bookmarkEnd w:id="19"/>
      <w:r w:rsidRPr="000A7EC3">
        <w:rPr>
          <w:rFonts w:asciiTheme="majorHAnsi" w:hAnsiTheme="majorHAnsi" w:cs="Arial"/>
          <w:color w:val="000000"/>
          <w:sz w:val="26"/>
          <w:szCs w:val="26"/>
        </w:rPr>
        <w:t xml:space="preserve">10. </w:t>
      </w:r>
      <w:r w:rsidR="00C42D6F" w:rsidRPr="000A7EC3">
        <w:rPr>
          <w:rFonts w:asciiTheme="majorHAnsi" w:hAnsiTheme="majorHAnsi" w:cs="Arial"/>
          <w:b/>
          <w:bCs/>
          <w:sz w:val="26"/>
          <w:szCs w:val="26"/>
          <w:u w:val="single"/>
        </w:rPr>
        <w:t>Details of provision to support children with special educational needs.</w:t>
      </w:r>
      <w:bookmarkEnd w:id="21"/>
      <w:bookmarkEnd w:id="22"/>
    </w:p>
    <w:p w14:paraId="6BF644DF" w14:textId="77777777" w:rsidR="008F7B8D" w:rsidRPr="00DB23C3" w:rsidRDefault="008F7B8D" w:rsidP="00906A00">
      <w:pPr>
        <w:spacing w:before="100" w:beforeAutospacing="1" w:after="100"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We are committed to providing inclusive, individualised care for children with special educational needs. Our approach is centred on understanding and meeting each child’s unique </w:t>
      </w:r>
      <w:r w:rsidRPr="00DB23C3">
        <w:rPr>
          <w:rFonts w:asciiTheme="majorHAnsi" w:eastAsia="Times New Roman" w:hAnsiTheme="majorHAnsi" w:cs="Arial"/>
          <w:sz w:val="24"/>
          <w:szCs w:val="24"/>
          <w:lang w:eastAsia="en-GB"/>
        </w:rPr>
        <w:lastRenderedPageBreak/>
        <w:t>strengths, challenges, and aspirations. All staff are trained to identify SEN-related needs and respond with care that promotes progress, independence, and emotional well-being.</w:t>
      </w:r>
    </w:p>
    <w:p w14:paraId="7F2A141E" w14:textId="77777777" w:rsidR="00DB23C3" w:rsidRDefault="00DB23C3" w:rsidP="00C26E7F">
      <w:pPr>
        <w:rPr>
          <w:rFonts w:asciiTheme="majorHAnsi" w:hAnsiTheme="majorHAnsi" w:cs="Arial"/>
          <w:b/>
          <w:bCs/>
          <w:lang w:eastAsia="en-GB"/>
        </w:rPr>
      </w:pPr>
    </w:p>
    <w:p w14:paraId="5CDD1C28" w14:textId="77777777" w:rsidR="00DB23C3" w:rsidRDefault="00DB23C3" w:rsidP="00C26E7F">
      <w:pPr>
        <w:rPr>
          <w:rFonts w:asciiTheme="majorHAnsi" w:hAnsiTheme="majorHAnsi" w:cs="Arial"/>
          <w:b/>
          <w:bCs/>
          <w:lang w:eastAsia="en-GB"/>
        </w:rPr>
      </w:pPr>
    </w:p>
    <w:p w14:paraId="68A8BE7D" w14:textId="0C52BB03" w:rsidR="003E0BA3" w:rsidRPr="00024BAB" w:rsidRDefault="003E0BA3" w:rsidP="00C26E7F">
      <w:pPr>
        <w:rPr>
          <w:rFonts w:asciiTheme="majorHAnsi" w:hAnsiTheme="majorHAnsi" w:cs="Arial"/>
          <w:b/>
          <w:bCs/>
          <w:lang w:eastAsia="en-GB"/>
        </w:rPr>
      </w:pPr>
      <w:r w:rsidRPr="00024BAB">
        <w:rPr>
          <w:rFonts w:asciiTheme="majorHAnsi" w:hAnsiTheme="majorHAnsi" w:cs="Arial"/>
          <w:b/>
          <w:bCs/>
          <w:lang w:eastAsia="en-GB"/>
        </w:rPr>
        <w:t>Our approach includes:</w:t>
      </w:r>
    </w:p>
    <w:p w14:paraId="2CA09E3F" w14:textId="77777777" w:rsidR="003E0BA3" w:rsidRPr="00DB23C3" w:rsidRDefault="003E0BA3" w:rsidP="00047E12">
      <w:pPr>
        <w:pStyle w:val="ListParagraph"/>
        <w:numPr>
          <w:ilvl w:val="0"/>
          <w:numId w:val="34"/>
        </w:numPr>
        <w:rPr>
          <w:rFonts w:asciiTheme="majorHAnsi" w:hAnsiTheme="majorHAnsi" w:cs="Arial"/>
          <w:sz w:val="24"/>
          <w:szCs w:val="24"/>
          <w:lang w:eastAsia="en-GB"/>
        </w:rPr>
      </w:pPr>
      <w:r w:rsidRPr="00DB23C3">
        <w:rPr>
          <w:rFonts w:asciiTheme="majorHAnsi" w:hAnsiTheme="majorHAnsi" w:cs="Arial"/>
          <w:sz w:val="24"/>
          <w:szCs w:val="24"/>
          <w:lang w:eastAsia="en-GB"/>
        </w:rPr>
        <w:t>Personalised care planning, developed in collaboration with the child, their family, education providers, and relevant professionals, incorporating Education, Health and Care Plans (EHCPs) where applicable.</w:t>
      </w:r>
    </w:p>
    <w:p w14:paraId="28E3B2C0" w14:textId="77777777" w:rsidR="003E0BA3" w:rsidRPr="00DB23C3" w:rsidRDefault="003E0BA3" w:rsidP="00047E12">
      <w:pPr>
        <w:pStyle w:val="ListParagraph"/>
        <w:numPr>
          <w:ilvl w:val="0"/>
          <w:numId w:val="34"/>
        </w:numPr>
        <w:rPr>
          <w:rFonts w:asciiTheme="majorHAnsi" w:hAnsiTheme="majorHAnsi" w:cs="Arial"/>
          <w:sz w:val="24"/>
          <w:szCs w:val="24"/>
          <w:lang w:eastAsia="en-GB"/>
        </w:rPr>
      </w:pPr>
      <w:r w:rsidRPr="00DB23C3">
        <w:rPr>
          <w:rFonts w:asciiTheme="majorHAnsi" w:hAnsiTheme="majorHAnsi" w:cs="Arial"/>
          <w:sz w:val="24"/>
          <w:szCs w:val="24"/>
          <w:lang w:eastAsia="en-GB"/>
        </w:rPr>
        <w:t>Close partnership with schools, SENCOs, and external specialists to ensure the timely provision of appropriate educational support, interventions, and resources.</w:t>
      </w:r>
    </w:p>
    <w:p w14:paraId="424D3DC0" w14:textId="77777777" w:rsidR="003E0BA3" w:rsidRPr="00DB23C3" w:rsidRDefault="003E0BA3" w:rsidP="00047E12">
      <w:pPr>
        <w:pStyle w:val="ListParagraph"/>
        <w:numPr>
          <w:ilvl w:val="0"/>
          <w:numId w:val="34"/>
        </w:numPr>
        <w:rPr>
          <w:rFonts w:asciiTheme="majorHAnsi" w:hAnsiTheme="majorHAnsi" w:cs="Arial"/>
          <w:sz w:val="24"/>
          <w:szCs w:val="24"/>
          <w:lang w:eastAsia="en-GB"/>
        </w:rPr>
      </w:pPr>
      <w:r w:rsidRPr="00DB23C3">
        <w:rPr>
          <w:rFonts w:asciiTheme="majorHAnsi" w:hAnsiTheme="majorHAnsi" w:cs="Arial"/>
          <w:sz w:val="24"/>
          <w:szCs w:val="24"/>
          <w:lang w:eastAsia="en-GB"/>
        </w:rPr>
        <w:t>Therapeutic input, where required, to address emotional, behavioural, or developmental needs, often embedded into daily routines.</w:t>
      </w:r>
    </w:p>
    <w:p w14:paraId="2846CBF6" w14:textId="458D85D4" w:rsidR="003E0BA3" w:rsidRPr="00DB23C3" w:rsidRDefault="003E0BA3" w:rsidP="00047E12">
      <w:pPr>
        <w:pStyle w:val="ListParagraph"/>
        <w:numPr>
          <w:ilvl w:val="0"/>
          <w:numId w:val="34"/>
        </w:numPr>
        <w:rPr>
          <w:rFonts w:asciiTheme="majorHAnsi" w:hAnsiTheme="majorHAnsi" w:cs="Arial"/>
          <w:sz w:val="24"/>
          <w:szCs w:val="24"/>
          <w:lang w:eastAsia="en-GB"/>
        </w:rPr>
      </w:pPr>
      <w:r w:rsidRPr="00DB23C3">
        <w:rPr>
          <w:rFonts w:asciiTheme="majorHAnsi" w:hAnsiTheme="majorHAnsi" w:cs="Arial"/>
          <w:sz w:val="24"/>
          <w:szCs w:val="24"/>
          <w:lang w:eastAsia="en-GB"/>
        </w:rPr>
        <w:t>Use of adaptive tools and strategies, such as visual schedules, communication aids</w:t>
      </w:r>
      <w:r w:rsidR="008362AD" w:rsidRPr="00DB23C3">
        <w:rPr>
          <w:rFonts w:asciiTheme="majorHAnsi" w:hAnsiTheme="majorHAnsi" w:cs="Arial"/>
          <w:sz w:val="24"/>
          <w:szCs w:val="24"/>
          <w:lang w:eastAsia="en-GB"/>
        </w:rPr>
        <w:t xml:space="preserve">, </w:t>
      </w:r>
      <w:r w:rsidRPr="00DB23C3">
        <w:rPr>
          <w:rFonts w:asciiTheme="majorHAnsi" w:hAnsiTheme="majorHAnsi" w:cs="Arial"/>
          <w:sz w:val="24"/>
          <w:szCs w:val="24"/>
          <w:lang w:eastAsia="en-GB"/>
        </w:rPr>
        <w:t>sensory resources, and structured routines to support regulation and learning.</w:t>
      </w:r>
    </w:p>
    <w:p w14:paraId="6B373F0E" w14:textId="3F0B74B5" w:rsidR="008F7B8D" w:rsidRPr="00DB23C3" w:rsidRDefault="003E0BA3" w:rsidP="00047E12">
      <w:pPr>
        <w:pStyle w:val="ListParagraph"/>
        <w:numPr>
          <w:ilvl w:val="0"/>
          <w:numId w:val="34"/>
        </w:numPr>
        <w:rPr>
          <w:rFonts w:asciiTheme="majorHAnsi" w:hAnsiTheme="majorHAnsi" w:cs="Arial"/>
          <w:sz w:val="24"/>
          <w:szCs w:val="24"/>
          <w:lang w:eastAsia="en-GB"/>
        </w:rPr>
      </w:pPr>
      <w:r w:rsidRPr="00DB23C3">
        <w:rPr>
          <w:rFonts w:asciiTheme="majorHAnsi" w:hAnsiTheme="majorHAnsi" w:cs="Arial"/>
          <w:sz w:val="24"/>
          <w:szCs w:val="24"/>
          <w:lang w:eastAsia="en-GB"/>
        </w:rPr>
        <w:t>Environmental adaptations, as necessary, to promote physical, sensory, and emotional accessibility for all children.</w:t>
      </w:r>
    </w:p>
    <w:p w14:paraId="6212C19A" w14:textId="02BE9777" w:rsidR="00790E02" w:rsidRPr="00DB23C3" w:rsidRDefault="00790E02" w:rsidP="00047E12">
      <w:pPr>
        <w:pStyle w:val="ListParagraph"/>
        <w:numPr>
          <w:ilvl w:val="0"/>
          <w:numId w:val="34"/>
        </w:numPr>
        <w:rPr>
          <w:rFonts w:asciiTheme="majorHAnsi" w:hAnsiTheme="majorHAnsi" w:cs="Arial"/>
          <w:sz w:val="24"/>
          <w:szCs w:val="24"/>
          <w:lang w:eastAsia="en-GB"/>
        </w:rPr>
      </w:pPr>
      <w:r w:rsidRPr="00DB23C3">
        <w:rPr>
          <w:rFonts w:asciiTheme="majorHAnsi" w:hAnsiTheme="majorHAnsi" w:cs="Arial"/>
          <w:sz w:val="24"/>
          <w:szCs w:val="24"/>
          <w:lang w:eastAsia="en-GB"/>
        </w:rPr>
        <w:t>E</w:t>
      </w:r>
      <w:r w:rsidR="00634261" w:rsidRPr="00DB23C3">
        <w:rPr>
          <w:rFonts w:asciiTheme="majorHAnsi" w:hAnsiTheme="majorHAnsi" w:cs="Arial"/>
          <w:sz w:val="24"/>
          <w:szCs w:val="24"/>
          <w:lang w:eastAsia="en-GB"/>
        </w:rPr>
        <w:t xml:space="preserve">xperienced staffing team from alternative education who are able to recognise need and </w:t>
      </w:r>
      <w:r w:rsidR="00376065" w:rsidRPr="00DB23C3">
        <w:rPr>
          <w:rFonts w:asciiTheme="majorHAnsi" w:hAnsiTheme="majorHAnsi" w:cs="Arial"/>
          <w:sz w:val="24"/>
          <w:szCs w:val="24"/>
          <w:lang w:eastAsia="en-GB"/>
        </w:rPr>
        <w:t>are aware of the pathway</w:t>
      </w:r>
      <w:r w:rsidR="00701872" w:rsidRPr="00DB23C3">
        <w:rPr>
          <w:rFonts w:asciiTheme="majorHAnsi" w:hAnsiTheme="majorHAnsi" w:cs="Arial"/>
          <w:sz w:val="24"/>
          <w:szCs w:val="24"/>
          <w:lang w:eastAsia="en-GB"/>
        </w:rPr>
        <w:t>.</w:t>
      </w:r>
    </w:p>
    <w:p w14:paraId="42AD568A" w14:textId="7C99D950" w:rsidR="006D1B30" w:rsidRPr="00DB23C3" w:rsidRDefault="006D1B30" w:rsidP="00047E12">
      <w:pPr>
        <w:pStyle w:val="ListParagraph"/>
        <w:numPr>
          <w:ilvl w:val="0"/>
          <w:numId w:val="34"/>
        </w:numPr>
        <w:rPr>
          <w:rFonts w:asciiTheme="majorHAnsi" w:hAnsiTheme="majorHAnsi" w:cs="Arial"/>
          <w:sz w:val="24"/>
          <w:szCs w:val="24"/>
          <w:lang w:eastAsia="en-GB"/>
        </w:rPr>
      </w:pPr>
      <w:r w:rsidRPr="00DB23C3">
        <w:rPr>
          <w:rFonts w:asciiTheme="majorHAnsi" w:hAnsiTheme="majorHAnsi" w:cs="Arial"/>
          <w:sz w:val="24"/>
          <w:szCs w:val="24"/>
          <w:lang w:eastAsia="en-GB"/>
        </w:rPr>
        <w:t xml:space="preserve">Our team will be </w:t>
      </w:r>
      <w:r w:rsidR="00B30E5A" w:rsidRPr="00DB23C3">
        <w:rPr>
          <w:rFonts w:asciiTheme="majorHAnsi" w:hAnsiTheme="majorHAnsi" w:cs="Arial"/>
          <w:sz w:val="24"/>
          <w:szCs w:val="24"/>
          <w:lang w:eastAsia="en-GB"/>
        </w:rPr>
        <w:t>advocates</w:t>
      </w:r>
      <w:r w:rsidRPr="00DB23C3">
        <w:rPr>
          <w:rFonts w:asciiTheme="majorHAnsi" w:hAnsiTheme="majorHAnsi" w:cs="Arial"/>
          <w:sz w:val="24"/>
          <w:szCs w:val="24"/>
          <w:lang w:eastAsia="en-GB"/>
        </w:rPr>
        <w:t xml:space="preserve"> for our young people during PEP’S/Annual revi</w:t>
      </w:r>
      <w:r w:rsidR="00B30E5A" w:rsidRPr="00DB23C3">
        <w:rPr>
          <w:rFonts w:asciiTheme="majorHAnsi" w:hAnsiTheme="majorHAnsi" w:cs="Arial"/>
          <w:sz w:val="24"/>
          <w:szCs w:val="24"/>
          <w:lang w:eastAsia="en-GB"/>
        </w:rPr>
        <w:t>ews to ensure need is being met</w:t>
      </w:r>
    </w:p>
    <w:p w14:paraId="491DC4DE" w14:textId="77777777" w:rsidR="004F6646" w:rsidRPr="00DB23C3" w:rsidRDefault="008F7B8D" w:rsidP="00906A00">
      <w:pPr>
        <w:spacing w:before="100" w:beforeAutospacing="1" w:after="100"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We advocate for every child’s right to access education in a way that reflects their potential and learning style. Our team works closely with families and professionals to ensure consistent, joined-up support across home, school, and therapeutic settings, enabling children to participate fully, make progress, and feel successful in their learning.</w:t>
      </w:r>
    </w:p>
    <w:p w14:paraId="7119BA92" w14:textId="3F4DFE28" w:rsidR="004F6646" w:rsidRPr="008922B8" w:rsidRDefault="004F6646" w:rsidP="00C26E7F">
      <w:pPr>
        <w:rPr>
          <w:rFonts w:asciiTheme="majorHAnsi" w:hAnsiTheme="majorHAnsi" w:cs="Arial"/>
        </w:rPr>
      </w:pPr>
    </w:p>
    <w:p w14:paraId="35090A91" w14:textId="64CAD20A" w:rsidR="004F6646" w:rsidRPr="00EE58F9" w:rsidRDefault="00C42D6F" w:rsidP="00C26E7F">
      <w:pPr>
        <w:pStyle w:val="IntenseQuote"/>
        <w:spacing w:before="240"/>
        <w:rPr>
          <w:rFonts w:asciiTheme="majorHAnsi" w:hAnsiTheme="majorHAnsi" w:cs="Arial"/>
          <w:sz w:val="32"/>
          <w:szCs w:val="32"/>
        </w:rPr>
      </w:pPr>
      <w:bookmarkStart w:id="23" w:name="_Toc199856342"/>
      <w:bookmarkStart w:id="24" w:name="_Toc142558009"/>
      <w:bookmarkEnd w:id="20"/>
      <w:r w:rsidRPr="00EE58F9">
        <w:rPr>
          <w:rFonts w:asciiTheme="majorHAnsi" w:hAnsiTheme="majorHAnsi" w:cs="Arial"/>
          <w:sz w:val="32"/>
          <w:szCs w:val="32"/>
        </w:rPr>
        <w:t xml:space="preserve">Enjoyment and </w:t>
      </w:r>
      <w:r w:rsidR="00C046F9" w:rsidRPr="00EE58F9">
        <w:rPr>
          <w:rFonts w:asciiTheme="majorHAnsi" w:hAnsiTheme="majorHAnsi" w:cs="Arial"/>
          <w:sz w:val="32"/>
          <w:szCs w:val="32"/>
        </w:rPr>
        <w:t>A</w:t>
      </w:r>
      <w:r w:rsidRPr="00EE58F9">
        <w:rPr>
          <w:rFonts w:asciiTheme="majorHAnsi" w:hAnsiTheme="majorHAnsi" w:cs="Arial"/>
          <w:sz w:val="32"/>
          <w:szCs w:val="32"/>
        </w:rPr>
        <w:t>chievement</w:t>
      </w:r>
      <w:bookmarkEnd w:id="23"/>
    </w:p>
    <w:p w14:paraId="2E174927" w14:textId="77777777" w:rsidR="00683CD2" w:rsidRDefault="0036498B" w:rsidP="00B72BAF">
      <w:pPr>
        <w:pStyle w:val="Heading1"/>
        <w:rPr>
          <w:rFonts w:eastAsia="Times New Roman" w:cs="Arial"/>
          <w:sz w:val="28"/>
          <w:szCs w:val="28"/>
          <w:lang w:eastAsia="en-GB"/>
        </w:rPr>
      </w:pPr>
      <w:bookmarkStart w:id="25" w:name="_Toc199856343"/>
      <w:bookmarkStart w:id="26" w:name="_Toc199861998"/>
      <w:r>
        <w:rPr>
          <w:rFonts w:cs="Arial"/>
          <w:sz w:val="28"/>
          <w:szCs w:val="28"/>
          <w:u w:val="single"/>
        </w:rPr>
        <w:t>11.</w:t>
      </w:r>
      <w:r w:rsidR="00C42D6F" w:rsidRPr="00B72BAF">
        <w:rPr>
          <w:rFonts w:cs="Arial"/>
          <w:sz w:val="28"/>
          <w:szCs w:val="28"/>
          <w:u w:val="single"/>
        </w:rPr>
        <w:t xml:space="preserve">The arrangements </w:t>
      </w:r>
      <w:r w:rsidR="00683F95" w:rsidRPr="00B72BAF">
        <w:rPr>
          <w:rFonts w:cs="Arial"/>
          <w:sz w:val="28"/>
          <w:szCs w:val="28"/>
          <w:u w:val="single"/>
        </w:rPr>
        <w:t>enable</w:t>
      </w:r>
      <w:r w:rsidR="00C42D6F" w:rsidRPr="00B72BAF">
        <w:rPr>
          <w:rFonts w:cs="Arial"/>
          <w:sz w:val="28"/>
          <w:szCs w:val="28"/>
          <w:u w:val="single"/>
        </w:rPr>
        <w:t xml:space="preserve"> children to </w:t>
      </w:r>
      <w:r w:rsidR="00683F95" w:rsidRPr="00B72BAF">
        <w:rPr>
          <w:rFonts w:cs="Arial"/>
          <w:sz w:val="28"/>
          <w:szCs w:val="28"/>
          <w:u w:val="single"/>
        </w:rPr>
        <w:t>participate</w:t>
      </w:r>
      <w:r w:rsidR="00C42D6F" w:rsidRPr="00B72BAF">
        <w:rPr>
          <w:rFonts w:cs="Arial"/>
          <w:sz w:val="28"/>
          <w:szCs w:val="28"/>
          <w:u w:val="single"/>
        </w:rPr>
        <w:t xml:space="preserve"> in and benefit from a variety of activities that meet their needs</w:t>
      </w:r>
      <w:r w:rsidR="00683F95" w:rsidRPr="00B72BAF">
        <w:rPr>
          <w:rFonts w:cs="Arial"/>
          <w:sz w:val="28"/>
          <w:szCs w:val="28"/>
          <w:u w:val="single"/>
        </w:rPr>
        <w:t>,</w:t>
      </w:r>
      <w:r w:rsidR="00C42D6F" w:rsidRPr="00B72BAF">
        <w:rPr>
          <w:rFonts w:cs="Arial"/>
          <w:sz w:val="28"/>
          <w:szCs w:val="28"/>
          <w:u w:val="single"/>
        </w:rPr>
        <w:t xml:space="preserve"> develop</w:t>
      </w:r>
      <w:r w:rsidR="00683F95" w:rsidRPr="00B72BAF">
        <w:rPr>
          <w:rFonts w:cs="Arial"/>
          <w:sz w:val="28"/>
          <w:szCs w:val="28"/>
          <w:u w:val="single"/>
        </w:rPr>
        <w:t>,</w:t>
      </w:r>
      <w:r w:rsidR="00C42D6F" w:rsidRPr="00B72BAF">
        <w:rPr>
          <w:rFonts w:cs="Arial"/>
          <w:sz w:val="28"/>
          <w:szCs w:val="28"/>
          <w:u w:val="single"/>
        </w:rPr>
        <w:t xml:space="preserve"> and reflect their creative, intellectual, physical</w:t>
      </w:r>
      <w:r w:rsidR="00683F95" w:rsidRPr="00B72BAF">
        <w:rPr>
          <w:rFonts w:cs="Arial"/>
          <w:sz w:val="28"/>
          <w:szCs w:val="28"/>
          <w:u w:val="single"/>
        </w:rPr>
        <w:t>,</w:t>
      </w:r>
      <w:r w:rsidR="00C42D6F" w:rsidRPr="00B72BAF">
        <w:rPr>
          <w:rFonts w:cs="Arial"/>
          <w:sz w:val="28"/>
          <w:szCs w:val="28"/>
          <w:u w:val="single"/>
        </w:rPr>
        <w:t xml:space="preserve"> and social interests and </w:t>
      </w:r>
      <w:bookmarkEnd w:id="25"/>
      <w:bookmarkEnd w:id="26"/>
      <w:r w:rsidR="00B72BAF" w:rsidRPr="00B72BAF">
        <w:rPr>
          <w:rFonts w:cs="Arial"/>
          <w:sz w:val="28"/>
          <w:szCs w:val="28"/>
          <w:u w:val="single"/>
        </w:rPr>
        <w:t>skills</w:t>
      </w:r>
      <w:r w:rsidR="00B72BAF" w:rsidRPr="00B4372A">
        <w:rPr>
          <w:rFonts w:cs="Arial"/>
          <w:u w:val="single"/>
        </w:rPr>
        <w:t>.</w:t>
      </w:r>
      <w:r w:rsidR="00B72BAF" w:rsidRPr="004606E9">
        <w:rPr>
          <w:rFonts w:eastAsia="Times New Roman" w:cs="Arial"/>
          <w:sz w:val="28"/>
          <w:szCs w:val="28"/>
          <w:lang w:eastAsia="en-GB"/>
        </w:rPr>
        <w:t xml:space="preserve"> </w:t>
      </w:r>
    </w:p>
    <w:p w14:paraId="395607FA" w14:textId="64766BED" w:rsidR="004606E9" w:rsidRPr="006C581C" w:rsidRDefault="00B72BAF" w:rsidP="00B72BAF">
      <w:pPr>
        <w:pStyle w:val="Heading1"/>
        <w:rPr>
          <w:rFonts w:cs="Arial"/>
          <w:u w:val="single"/>
        </w:rPr>
      </w:pPr>
      <w:r w:rsidRPr="006C581C">
        <w:rPr>
          <w:rFonts w:eastAsia="Times New Roman" w:cs="Arial"/>
          <w:sz w:val="28"/>
          <w:szCs w:val="28"/>
          <w:u w:val="single"/>
          <w:lang w:eastAsia="en-GB"/>
        </w:rPr>
        <w:t>Activities</w:t>
      </w:r>
      <w:r w:rsidR="004606E9" w:rsidRPr="006C581C">
        <w:rPr>
          <w:rFonts w:eastAsia="Times New Roman" w:cs="Arial"/>
          <w:sz w:val="28"/>
          <w:szCs w:val="28"/>
          <w:u w:val="single"/>
          <w:lang w:eastAsia="en-GB"/>
        </w:rPr>
        <w:t>, Enrichment, and Personal Development</w:t>
      </w:r>
    </w:p>
    <w:p w14:paraId="347CC329" w14:textId="77777777" w:rsidR="004606E9" w:rsidRPr="00DB23C3" w:rsidRDefault="004606E9" w:rsidP="00906A00">
      <w:pPr>
        <w:spacing w:before="100" w:beforeAutospacing="1" w:after="100"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At Andaman House, we recognise that meaningful, enjoyable activities play a crucial role in supporting children’s overall development, building resilience, and fostering a sense of identity and belonging. Our approach to activities is both structured and flexible, designed to meet the individual needs, preferences, and goals of each child in our care.</w:t>
      </w:r>
    </w:p>
    <w:p w14:paraId="3157BE5B" w14:textId="77777777" w:rsidR="004606E9" w:rsidRPr="00DB23C3" w:rsidRDefault="004606E9" w:rsidP="004606E9">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lastRenderedPageBreak/>
        <w:t>We offer a diverse range of planned and spontaneous experiences that reflect children’s creative, intellectual, physical, and social interests. Activities are carefully selected to support emotional well-being, promote self-esteem, and enhance life skills, while encouraging exploration and fun.</w:t>
      </w:r>
    </w:p>
    <w:p w14:paraId="11C7F97D" w14:textId="77777777" w:rsidR="00DB23C3" w:rsidRDefault="00DB23C3" w:rsidP="004606E9">
      <w:pPr>
        <w:spacing w:beforeAutospacing="1" w:afterAutospacing="1"/>
        <w:rPr>
          <w:rFonts w:asciiTheme="majorHAnsi" w:eastAsia="Times New Roman" w:hAnsiTheme="majorHAnsi" w:cs="Arial"/>
          <w:b/>
          <w:bCs/>
          <w:lang w:eastAsia="en-GB"/>
        </w:rPr>
      </w:pPr>
    </w:p>
    <w:p w14:paraId="0E2E8752" w14:textId="086E7D42" w:rsidR="004606E9" w:rsidRPr="004606E9" w:rsidRDefault="004606E9" w:rsidP="004606E9">
      <w:pPr>
        <w:spacing w:beforeAutospacing="1" w:afterAutospacing="1"/>
        <w:rPr>
          <w:rFonts w:asciiTheme="majorHAnsi" w:eastAsia="Times New Roman" w:hAnsiTheme="majorHAnsi" w:cs="Arial"/>
          <w:b/>
          <w:bCs/>
          <w:lang w:eastAsia="en-GB"/>
        </w:rPr>
      </w:pPr>
      <w:r w:rsidRPr="004606E9">
        <w:rPr>
          <w:rFonts w:asciiTheme="majorHAnsi" w:eastAsia="Times New Roman" w:hAnsiTheme="majorHAnsi" w:cs="Arial"/>
          <w:b/>
          <w:bCs/>
          <w:lang w:eastAsia="en-GB"/>
        </w:rPr>
        <w:t>Children are encouraged and supported to:</w:t>
      </w:r>
    </w:p>
    <w:p w14:paraId="2A0A1B99" w14:textId="77777777" w:rsidR="004606E9" w:rsidRPr="00DB23C3" w:rsidRDefault="004606E9" w:rsidP="004606E9">
      <w:pPr>
        <w:numPr>
          <w:ilvl w:val="0"/>
          <w:numId w:val="8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Pursue hobbies and interests such as art, music, drama, crafts, cooking, technology, or creative writing</w:t>
      </w:r>
    </w:p>
    <w:p w14:paraId="60D18902" w14:textId="77777777" w:rsidR="004606E9" w:rsidRPr="00DB23C3" w:rsidRDefault="004606E9" w:rsidP="004606E9">
      <w:pPr>
        <w:numPr>
          <w:ilvl w:val="0"/>
          <w:numId w:val="8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Engage in educational and enrichment experiences that promote curiosity, critical thinking, and a love of learning—including museum visits, science projects, or cultural events</w:t>
      </w:r>
    </w:p>
    <w:p w14:paraId="6181F60E" w14:textId="77777777" w:rsidR="004606E9" w:rsidRPr="00DB23C3" w:rsidRDefault="004606E9" w:rsidP="004606E9">
      <w:pPr>
        <w:numPr>
          <w:ilvl w:val="0"/>
          <w:numId w:val="8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Participate in regular physical activities, such as swimming, football, yoga, cycling, dancing, or walks in nature, which support healthy lifestyles and regulate mood</w:t>
      </w:r>
    </w:p>
    <w:p w14:paraId="51C9593E" w14:textId="77777777" w:rsidR="004606E9" w:rsidRPr="00DB23C3" w:rsidRDefault="004606E9" w:rsidP="004606E9">
      <w:pPr>
        <w:numPr>
          <w:ilvl w:val="0"/>
          <w:numId w:val="8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Build social and communication skills through group games, shared routines, collaborative tasks, and peer-led initiatives</w:t>
      </w:r>
    </w:p>
    <w:p w14:paraId="3471776A" w14:textId="77777777" w:rsidR="004606E9" w:rsidRPr="00DB23C3" w:rsidRDefault="004606E9" w:rsidP="004606E9">
      <w:pPr>
        <w:numPr>
          <w:ilvl w:val="0"/>
          <w:numId w:val="8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Experience new environments through regular trips and outings—such as beach days, theme parks, nature reserves, theatre performances, and seasonal events—that reflect their interests and cultural background</w:t>
      </w:r>
    </w:p>
    <w:p w14:paraId="7FFEF9D1" w14:textId="77777777" w:rsidR="004606E9" w:rsidRPr="00DB23C3" w:rsidRDefault="004606E9" w:rsidP="004606E9">
      <w:pPr>
        <w:numPr>
          <w:ilvl w:val="0"/>
          <w:numId w:val="8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Enjoy family-style holidays twice per year, offering shared memories, relationship-building, and restorative experiences away from the home environment</w:t>
      </w:r>
    </w:p>
    <w:p w14:paraId="52B062F8" w14:textId="77777777" w:rsidR="00DB23C3" w:rsidRDefault="00DB23C3" w:rsidP="004606E9">
      <w:pPr>
        <w:spacing w:beforeAutospacing="1" w:afterAutospacing="1"/>
        <w:rPr>
          <w:rFonts w:asciiTheme="majorHAnsi" w:eastAsia="Times New Roman" w:hAnsiTheme="majorHAnsi" w:cs="Arial"/>
          <w:b/>
          <w:bCs/>
          <w:u w:val="single"/>
          <w:lang w:eastAsia="en-GB"/>
        </w:rPr>
      </w:pPr>
    </w:p>
    <w:p w14:paraId="2D177AD1" w14:textId="77777777" w:rsidR="00DB23C3" w:rsidRDefault="00DB23C3" w:rsidP="004606E9">
      <w:pPr>
        <w:spacing w:beforeAutospacing="1" w:afterAutospacing="1"/>
        <w:rPr>
          <w:rFonts w:asciiTheme="majorHAnsi" w:eastAsia="Times New Roman" w:hAnsiTheme="majorHAnsi" w:cs="Arial"/>
          <w:b/>
          <w:bCs/>
          <w:u w:val="single"/>
          <w:lang w:eastAsia="en-GB"/>
        </w:rPr>
      </w:pPr>
    </w:p>
    <w:p w14:paraId="73C2BEBC" w14:textId="53D1A799" w:rsidR="004606E9" w:rsidRPr="00D214D3" w:rsidRDefault="004606E9" w:rsidP="004606E9">
      <w:pPr>
        <w:spacing w:beforeAutospacing="1" w:afterAutospacing="1"/>
        <w:rPr>
          <w:rFonts w:asciiTheme="majorHAnsi" w:eastAsia="Times New Roman" w:hAnsiTheme="majorHAnsi" w:cs="Arial"/>
          <w:b/>
          <w:bCs/>
          <w:u w:val="single"/>
          <w:lang w:eastAsia="en-GB"/>
        </w:rPr>
      </w:pPr>
      <w:r w:rsidRPr="00D214D3">
        <w:rPr>
          <w:rFonts w:asciiTheme="majorHAnsi" w:eastAsia="Times New Roman" w:hAnsiTheme="majorHAnsi" w:cs="Arial"/>
          <w:b/>
          <w:bCs/>
          <w:u w:val="single"/>
          <w:lang w:eastAsia="en-GB"/>
        </w:rPr>
        <w:t>Child-Centred Planning</w:t>
      </w:r>
    </w:p>
    <w:p w14:paraId="111C1D39" w14:textId="77777777" w:rsidR="004606E9" w:rsidRPr="00DB23C3" w:rsidRDefault="004606E9" w:rsidP="004606E9">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Activity planning is guided by each child’s care plan, personal development goals, and individual interests, incorporating the principles of PACE (Playfulness, Acceptance, Curiosity, and Empathy). Key workers play an active role in helping children reflect on their interests and aspirations and build these into their weekly routines.</w:t>
      </w:r>
    </w:p>
    <w:p w14:paraId="7E99CEF9" w14:textId="77777777" w:rsidR="004606E9" w:rsidRPr="00DB23C3" w:rsidRDefault="004606E9" w:rsidP="004606E9">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Children are involved in shaping their own experiences. During weekly house meetings, they discuss and choose weekend activities and outings for the following week. This inclusive and empowering approach gives them a voice, encourages decision-making, and promotes ownership of their time and choices.</w:t>
      </w:r>
    </w:p>
    <w:p w14:paraId="6DA61A4B" w14:textId="77777777" w:rsidR="004606E9" w:rsidRPr="00DB23C3" w:rsidRDefault="004606E9" w:rsidP="004606E9">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We also build in unstructured time to allow for creativity, autonomy, and relaxation—whether that’s baking in the kitchen, playing games in the lounge, or enjoying time in the garden.</w:t>
      </w:r>
    </w:p>
    <w:p w14:paraId="184BA88F" w14:textId="77777777" w:rsidR="004606E9" w:rsidRPr="00D214D3" w:rsidRDefault="004606E9" w:rsidP="004606E9">
      <w:pPr>
        <w:spacing w:beforeAutospacing="1" w:afterAutospacing="1"/>
        <w:rPr>
          <w:rFonts w:asciiTheme="majorHAnsi" w:eastAsia="Times New Roman" w:hAnsiTheme="majorHAnsi" w:cs="Arial"/>
          <w:b/>
          <w:bCs/>
          <w:u w:val="single"/>
          <w:lang w:eastAsia="en-GB"/>
        </w:rPr>
      </w:pPr>
      <w:r w:rsidRPr="00D214D3">
        <w:rPr>
          <w:rFonts w:asciiTheme="majorHAnsi" w:eastAsia="Times New Roman" w:hAnsiTheme="majorHAnsi" w:cs="Arial"/>
          <w:b/>
          <w:bCs/>
          <w:u w:val="single"/>
          <w:lang w:eastAsia="en-GB"/>
        </w:rPr>
        <w:t>Inclusive and Equitable Access</w:t>
      </w:r>
    </w:p>
    <w:p w14:paraId="298E2C6C" w14:textId="77777777" w:rsidR="004606E9" w:rsidRPr="00DB23C3" w:rsidRDefault="004606E9" w:rsidP="004606E9">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lastRenderedPageBreak/>
        <w:t>We are committed to ensuring that all children, regardless of ability or background, have equal access to enriching experiences. Activities are adapted to be inclusive and enjoyable for children with additional needs or specific requirements. Staff are trained to support participation and offer encouragement while maintaining appropriate supervision and safeguarding at all times.</w:t>
      </w:r>
    </w:p>
    <w:p w14:paraId="294CF562" w14:textId="77777777" w:rsidR="00DB23C3" w:rsidRDefault="00DB23C3" w:rsidP="004606E9">
      <w:pPr>
        <w:spacing w:beforeAutospacing="1" w:afterAutospacing="1"/>
        <w:rPr>
          <w:rFonts w:asciiTheme="majorHAnsi" w:eastAsia="Times New Roman" w:hAnsiTheme="majorHAnsi" w:cs="Arial"/>
          <w:b/>
          <w:bCs/>
          <w:u w:val="single"/>
          <w:lang w:eastAsia="en-GB"/>
        </w:rPr>
      </w:pPr>
    </w:p>
    <w:p w14:paraId="4E4B0719" w14:textId="0D524C7C" w:rsidR="004606E9" w:rsidRPr="00D214D3" w:rsidRDefault="004606E9" w:rsidP="004606E9">
      <w:pPr>
        <w:spacing w:beforeAutospacing="1" w:afterAutospacing="1"/>
        <w:rPr>
          <w:rFonts w:asciiTheme="majorHAnsi" w:eastAsia="Times New Roman" w:hAnsiTheme="majorHAnsi" w:cs="Arial"/>
          <w:b/>
          <w:bCs/>
          <w:u w:val="single"/>
          <w:lang w:eastAsia="en-GB"/>
        </w:rPr>
      </w:pPr>
      <w:r w:rsidRPr="00D214D3">
        <w:rPr>
          <w:rFonts w:asciiTheme="majorHAnsi" w:eastAsia="Times New Roman" w:hAnsiTheme="majorHAnsi" w:cs="Arial"/>
          <w:b/>
          <w:bCs/>
          <w:u w:val="single"/>
          <w:lang w:eastAsia="en-GB"/>
        </w:rPr>
        <w:t>Our Aims</w:t>
      </w:r>
    </w:p>
    <w:p w14:paraId="2F5C1815" w14:textId="77777777" w:rsidR="004606E9" w:rsidRPr="00DB23C3" w:rsidRDefault="004606E9" w:rsidP="004606E9">
      <w:pPr>
        <w:spacing w:beforeAutospacing="1" w:afterAutospacing="1"/>
        <w:rPr>
          <w:rFonts w:asciiTheme="majorHAnsi" w:eastAsia="Times New Roman" w:hAnsiTheme="majorHAnsi" w:cs="Arial"/>
          <w:sz w:val="24"/>
          <w:szCs w:val="24"/>
          <w:u w:val="single"/>
          <w:lang w:eastAsia="en-GB"/>
        </w:rPr>
      </w:pPr>
      <w:r w:rsidRPr="00DB23C3">
        <w:rPr>
          <w:rFonts w:asciiTheme="majorHAnsi" w:eastAsia="Times New Roman" w:hAnsiTheme="majorHAnsi" w:cs="Arial"/>
          <w:sz w:val="24"/>
          <w:szCs w:val="24"/>
          <w:u w:val="single"/>
          <w:lang w:eastAsia="en-GB"/>
        </w:rPr>
        <w:t>We aim to ensure that every child in our care:</w:t>
      </w:r>
    </w:p>
    <w:p w14:paraId="7B14BAD6" w14:textId="77777777" w:rsidR="004606E9" w:rsidRPr="00DB23C3" w:rsidRDefault="004606E9" w:rsidP="004606E9">
      <w:pPr>
        <w:numPr>
          <w:ilvl w:val="0"/>
          <w:numId w:val="8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Has regular access to fun, meaningful, and varied activities</w:t>
      </w:r>
    </w:p>
    <w:p w14:paraId="6550A272" w14:textId="77777777" w:rsidR="004606E9" w:rsidRPr="00DB23C3" w:rsidRDefault="004606E9" w:rsidP="004606E9">
      <w:pPr>
        <w:numPr>
          <w:ilvl w:val="0"/>
          <w:numId w:val="8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Feels included, respected, and confident in exploring their interests</w:t>
      </w:r>
    </w:p>
    <w:p w14:paraId="6174CF3F" w14:textId="77777777" w:rsidR="004606E9" w:rsidRPr="00DB23C3" w:rsidRDefault="004606E9" w:rsidP="004606E9">
      <w:pPr>
        <w:numPr>
          <w:ilvl w:val="0"/>
          <w:numId w:val="8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Gains skills that contribute to their emotional, social, and educational development</w:t>
      </w:r>
    </w:p>
    <w:p w14:paraId="593F89F0" w14:textId="4D7385E8" w:rsidR="004606E9" w:rsidRPr="00DB23C3" w:rsidRDefault="004606E9" w:rsidP="004606E9">
      <w:pPr>
        <w:numPr>
          <w:ilvl w:val="0"/>
          <w:numId w:val="8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Experiences a childhood filled with positive memories, growth, and laughte</w:t>
      </w:r>
      <w:r w:rsidR="00D214D3" w:rsidRPr="00DB23C3">
        <w:rPr>
          <w:rFonts w:asciiTheme="majorHAnsi" w:eastAsia="Times New Roman" w:hAnsiTheme="majorHAnsi" w:cs="Arial"/>
          <w:sz w:val="24"/>
          <w:szCs w:val="24"/>
          <w:lang w:eastAsia="en-GB"/>
        </w:rPr>
        <w:t>r</w:t>
      </w:r>
    </w:p>
    <w:p w14:paraId="040B619C" w14:textId="570DCEF7"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We </w:t>
      </w:r>
      <w:r w:rsidR="00683F95" w:rsidRPr="00DB23C3">
        <w:rPr>
          <w:rFonts w:asciiTheme="majorHAnsi" w:eastAsia="Times New Roman" w:hAnsiTheme="majorHAnsi" w:cs="Arial"/>
          <w:sz w:val="24"/>
          <w:szCs w:val="24"/>
          <w:lang w:eastAsia="en-GB"/>
        </w:rPr>
        <w:t>offer</w:t>
      </w:r>
      <w:r w:rsidRPr="00DB23C3">
        <w:rPr>
          <w:rFonts w:asciiTheme="majorHAnsi" w:eastAsia="Times New Roman" w:hAnsiTheme="majorHAnsi" w:cs="Arial"/>
          <w:sz w:val="24"/>
          <w:szCs w:val="24"/>
          <w:lang w:eastAsia="en-GB"/>
        </w:rPr>
        <w:t xml:space="preserve"> a </w:t>
      </w:r>
      <w:r w:rsidR="00683F95" w:rsidRPr="00DB23C3">
        <w:rPr>
          <w:rFonts w:asciiTheme="majorHAnsi" w:eastAsia="Times New Roman" w:hAnsiTheme="majorHAnsi" w:cs="Arial"/>
          <w:sz w:val="24"/>
          <w:szCs w:val="24"/>
          <w:lang w:eastAsia="en-GB"/>
        </w:rPr>
        <w:t>diverse</w:t>
      </w:r>
      <w:r w:rsidRPr="00DB23C3">
        <w:rPr>
          <w:rFonts w:asciiTheme="majorHAnsi" w:eastAsia="Times New Roman" w:hAnsiTheme="majorHAnsi" w:cs="Arial"/>
          <w:sz w:val="24"/>
          <w:szCs w:val="24"/>
          <w:lang w:eastAsia="en-GB"/>
        </w:rPr>
        <w:t xml:space="preserve"> range of structured and spontaneous activities </w:t>
      </w:r>
      <w:r w:rsidR="00683F95" w:rsidRPr="00DB23C3">
        <w:rPr>
          <w:rFonts w:asciiTheme="majorHAnsi" w:eastAsia="Times New Roman" w:hAnsiTheme="majorHAnsi" w:cs="Arial"/>
          <w:sz w:val="24"/>
          <w:szCs w:val="24"/>
          <w:lang w:eastAsia="en-GB"/>
        </w:rPr>
        <w:t>tailored</w:t>
      </w:r>
      <w:r w:rsidRPr="00DB23C3">
        <w:rPr>
          <w:rFonts w:asciiTheme="majorHAnsi" w:eastAsia="Times New Roman" w:hAnsiTheme="majorHAnsi" w:cs="Arial"/>
          <w:sz w:val="24"/>
          <w:szCs w:val="24"/>
          <w:lang w:eastAsia="en-GB"/>
        </w:rPr>
        <w:t xml:space="preserve"> to support each </w:t>
      </w:r>
      <w:r w:rsidR="00683F95" w:rsidRPr="00DB23C3">
        <w:rPr>
          <w:rFonts w:asciiTheme="majorHAnsi" w:eastAsia="Times New Roman" w:hAnsiTheme="majorHAnsi" w:cs="Arial"/>
          <w:sz w:val="24"/>
          <w:szCs w:val="24"/>
          <w:lang w:eastAsia="en-GB"/>
        </w:rPr>
        <w:t>child’s unique</w:t>
      </w:r>
      <w:r w:rsidRPr="00DB23C3">
        <w:rPr>
          <w:rFonts w:asciiTheme="majorHAnsi" w:eastAsia="Times New Roman" w:hAnsiTheme="majorHAnsi" w:cs="Arial"/>
          <w:sz w:val="24"/>
          <w:szCs w:val="24"/>
          <w:lang w:eastAsia="en-GB"/>
        </w:rPr>
        <w:t xml:space="preserve"> interests, strengths, and developmental needs. Activities are planned to promote creativity, intellectual growth, physical well-being, emotional resilience, and social skills.</w:t>
      </w:r>
    </w:p>
    <w:p w14:paraId="43AC4DED" w14:textId="77777777" w:rsidR="00306D56" w:rsidRPr="00DB23C3" w:rsidRDefault="00306D56" w:rsidP="00C26E7F">
      <w:pPr>
        <w:spacing w:beforeAutospacing="1" w:afterAutospacing="1"/>
        <w:rPr>
          <w:rFonts w:asciiTheme="majorHAnsi" w:eastAsia="Times New Roman" w:hAnsiTheme="majorHAnsi" w:cs="Arial"/>
          <w:sz w:val="24"/>
          <w:szCs w:val="24"/>
          <w:u w:val="single"/>
          <w:lang w:eastAsia="en-GB"/>
        </w:rPr>
      </w:pPr>
      <w:r w:rsidRPr="00DB23C3">
        <w:rPr>
          <w:rFonts w:asciiTheme="majorHAnsi" w:eastAsia="Times New Roman" w:hAnsiTheme="majorHAnsi" w:cs="Arial"/>
          <w:sz w:val="24"/>
          <w:szCs w:val="24"/>
          <w:u w:val="single"/>
          <w:lang w:eastAsia="en-GB"/>
        </w:rPr>
        <w:t>Children are supported and encouraged to:</w:t>
      </w:r>
    </w:p>
    <w:p w14:paraId="4436560A" w14:textId="33376463" w:rsidR="00306D56" w:rsidRPr="00DB23C3" w:rsidRDefault="00306D56" w:rsidP="00047E12">
      <w:pPr>
        <w:numPr>
          <w:ilvl w:val="0"/>
          <w:numId w:val="2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Explore hobbies and interests such as music, art, drama, crafts, or </w:t>
      </w:r>
      <w:r w:rsidR="00E34226" w:rsidRPr="00DB23C3">
        <w:rPr>
          <w:rFonts w:asciiTheme="majorHAnsi" w:eastAsia="Times New Roman" w:hAnsiTheme="majorHAnsi" w:cs="Arial"/>
          <w:sz w:val="24"/>
          <w:szCs w:val="24"/>
          <w:lang w:eastAsia="en-GB"/>
        </w:rPr>
        <w:t>sports</w:t>
      </w:r>
    </w:p>
    <w:p w14:paraId="738F8869" w14:textId="77777777" w:rsidR="00306D56" w:rsidRPr="00DB23C3" w:rsidRDefault="00306D56" w:rsidP="00047E12">
      <w:pPr>
        <w:numPr>
          <w:ilvl w:val="0"/>
          <w:numId w:val="2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Participate in educational and enrichment activities that build confidence, curiosity, and a love of learning</w:t>
      </w:r>
    </w:p>
    <w:p w14:paraId="6471089F" w14:textId="77777777" w:rsidR="00306D56" w:rsidRPr="00DB23C3" w:rsidRDefault="00306D56" w:rsidP="00047E12">
      <w:pPr>
        <w:numPr>
          <w:ilvl w:val="0"/>
          <w:numId w:val="2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Take part in regular physical activity, including sports, walking, swimming, dance, or outdoor play</w:t>
      </w:r>
    </w:p>
    <w:p w14:paraId="5F64ABEE" w14:textId="77777777" w:rsidR="00306D56" w:rsidRPr="00DB23C3" w:rsidRDefault="00306D56" w:rsidP="00047E12">
      <w:pPr>
        <w:numPr>
          <w:ilvl w:val="0"/>
          <w:numId w:val="2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Develop social skills through group games, shared responsibilities, and community involvement</w:t>
      </w:r>
    </w:p>
    <w:p w14:paraId="3424A014" w14:textId="77777777" w:rsidR="00306D56" w:rsidRPr="00DB23C3" w:rsidRDefault="00306D56" w:rsidP="00047E12">
      <w:pPr>
        <w:numPr>
          <w:ilvl w:val="0"/>
          <w:numId w:val="2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Attend trips and outings that broaden horizons and reflect their preferences and cultural identity</w:t>
      </w:r>
    </w:p>
    <w:p w14:paraId="072B6F2D" w14:textId="34661F98" w:rsidR="00A929F0" w:rsidRPr="00DB23C3" w:rsidRDefault="005A24B2" w:rsidP="00047E12">
      <w:pPr>
        <w:numPr>
          <w:ilvl w:val="0"/>
          <w:numId w:val="21"/>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Have family orientated holiday</w:t>
      </w:r>
      <w:r w:rsidR="00B82ACA" w:rsidRPr="00DB23C3">
        <w:rPr>
          <w:rFonts w:asciiTheme="majorHAnsi" w:eastAsia="Times New Roman" w:hAnsiTheme="majorHAnsi" w:cs="Arial"/>
          <w:sz w:val="24"/>
          <w:szCs w:val="24"/>
          <w:lang w:eastAsia="en-GB"/>
        </w:rPr>
        <w:t>’s</w:t>
      </w:r>
      <w:r w:rsidRPr="00DB23C3">
        <w:rPr>
          <w:rFonts w:asciiTheme="majorHAnsi" w:eastAsia="Times New Roman" w:hAnsiTheme="majorHAnsi" w:cs="Arial"/>
          <w:sz w:val="24"/>
          <w:szCs w:val="24"/>
          <w:lang w:eastAsia="en-GB"/>
        </w:rPr>
        <w:t xml:space="preserve"> 2 x per year</w:t>
      </w:r>
    </w:p>
    <w:p w14:paraId="7C1DF834" w14:textId="15674166"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Activity planning is informed by each child’s care plan and personal </w:t>
      </w:r>
      <w:r w:rsidR="00E275F4" w:rsidRPr="00DB23C3">
        <w:rPr>
          <w:rFonts w:asciiTheme="majorHAnsi" w:eastAsia="Times New Roman" w:hAnsiTheme="majorHAnsi" w:cs="Arial"/>
          <w:sz w:val="24"/>
          <w:szCs w:val="24"/>
          <w:lang w:eastAsia="en-GB"/>
        </w:rPr>
        <w:t>goals, using</w:t>
      </w:r>
      <w:r w:rsidR="0068006A" w:rsidRPr="00DB23C3">
        <w:rPr>
          <w:rFonts w:asciiTheme="majorHAnsi" w:eastAsia="Times New Roman" w:hAnsiTheme="majorHAnsi" w:cs="Arial"/>
          <w:sz w:val="24"/>
          <w:szCs w:val="24"/>
          <w:lang w:eastAsia="en-GB"/>
        </w:rPr>
        <w:t xml:space="preserve"> PACE</w:t>
      </w:r>
      <w:r w:rsidRPr="00DB23C3">
        <w:rPr>
          <w:rFonts w:asciiTheme="majorHAnsi" w:eastAsia="Times New Roman" w:hAnsiTheme="majorHAnsi" w:cs="Arial"/>
          <w:sz w:val="24"/>
          <w:szCs w:val="24"/>
          <w:lang w:eastAsia="en-GB"/>
        </w:rPr>
        <w:t xml:space="preserve"> and children are actively involved in choosing and shaping their experiences through key work sessions and ongoing </w:t>
      </w:r>
      <w:r w:rsidR="005A24B2" w:rsidRPr="00DB23C3">
        <w:rPr>
          <w:rFonts w:asciiTheme="majorHAnsi" w:eastAsia="Times New Roman" w:hAnsiTheme="majorHAnsi" w:cs="Arial"/>
          <w:sz w:val="24"/>
          <w:szCs w:val="24"/>
          <w:lang w:eastAsia="en-GB"/>
        </w:rPr>
        <w:t xml:space="preserve">consultation. Children will decide the week before during the house meeting where they </w:t>
      </w:r>
      <w:r w:rsidR="00475062" w:rsidRPr="00DB23C3">
        <w:rPr>
          <w:rFonts w:asciiTheme="majorHAnsi" w:eastAsia="Times New Roman" w:hAnsiTheme="majorHAnsi" w:cs="Arial"/>
          <w:sz w:val="24"/>
          <w:szCs w:val="24"/>
          <w:lang w:eastAsia="en-GB"/>
        </w:rPr>
        <w:t>would</w:t>
      </w:r>
      <w:r w:rsidR="005A24B2" w:rsidRPr="00DB23C3">
        <w:rPr>
          <w:rFonts w:asciiTheme="majorHAnsi" w:eastAsia="Times New Roman" w:hAnsiTheme="majorHAnsi" w:cs="Arial"/>
          <w:sz w:val="24"/>
          <w:szCs w:val="24"/>
          <w:lang w:eastAsia="en-GB"/>
        </w:rPr>
        <w:t xml:space="preserve"> like to go the following weekend.</w:t>
      </w:r>
    </w:p>
    <w:p w14:paraId="26000A8D" w14:textId="722FF004" w:rsidR="00C42D6F" w:rsidRPr="00DB23C3" w:rsidRDefault="00306D56" w:rsidP="00C26E7F">
      <w:pPr>
        <w:spacing w:beforeAutospacing="1" w:afterAutospacing="1"/>
        <w:rPr>
          <w:rFonts w:asciiTheme="majorHAnsi" w:eastAsia="Times New Roman" w:hAnsiTheme="majorHAnsi" w:cs="Arial"/>
          <w:lang w:eastAsia="en-GB"/>
        </w:rPr>
      </w:pPr>
      <w:r w:rsidRPr="00DB23C3">
        <w:rPr>
          <w:rFonts w:asciiTheme="majorHAnsi" w:eastAsia="Times New Roman" w:hAnsiTheme="majorHAnsi" w:cs="Arial"/>
          <w:sz w:val="24"/>
          <w:szCs w:val="24"/>
          <w:lang w:eastAsia="en-GB"/>
        </w:rPr>
        <w:t>We aim to ensure every child has access to fun, meaningful opportunities that support their development, reflect who they are, and contribute positively to their well-being and quality of life.</w:t>
      </w:r>
      <w:bookmarkStart w:id="27" w:name="_Toc142558010"/>
      <w:bookmarkEnd w:id="24"/>
      <w:r w:rsidR="00C42D6F" w:rsidRPr="008922B8">
        <w:rPr>
          <w:rFonts w:asciiTheme="majorHAnsi" w:hAnsiTheme="majorHAnsi" w:cs="Arial"/>
          <w:color w:val="000000"/>
        </w:rPr>
        <w:br w:type="page"/>
      </w:r>
    </w:p>
    <w:p w14:paraId="0131176F" w14:textId="77777777" w:rsidR="00C42D6F" w:rsidRPr="00EE58F9" w:rsidRDefault="00C42D6F" w:rsidP="00DB23C3">
      <w:pPr>
        <w:pStyle w:val="IntenseQuote"/>
        <w:spacing w:before="240"/>
        <w:rPr>
          <w:rFonts w:asciiTheme="majorHAnsi" w:hAnsiTheme="majorHAnsi" w:cs="Arial"/>
          <w:sz w:val="32"/>
          <w:szCs w:val="32"/>
        </w:rPr>
      </w:pPr>
      <w:bookmarkStart w:id="28" w:name="_Toc199856344"/>
      <w:r w:rsidRPr="00EE58F9">
        <w:rPr>
          <w:rFonts w:asciiTheme="majorHAnsi" w:hAnsiTheme="majorHAnsi" w:cs="Arial"/>
          <w:sz w:val="32"/>
          <w:szCs w:val="32"/>
        </w:rPr>
        <w:lastRenderedPageBreak/>
        <w:t>Health</w:t>
      </w:r>
      <w:bookmarkEnd w:id="28"/>
    </w:p>
    <w:p w14:paraId="20D18929" w14:textId="7D6401DE" w:rsidR="004F6646" w:rsidRPr="00953C87" w:rsidRDefault="0036498B" w:rsidP="0036498B">
      <w:pPr>
        <w:pStyle w:val="Heading1"/>
        <w:rPr>
          <w:rFonts w:cs="Arial"/>
          <w:sz w:val="26"/>
          <w:szCs w:val="26"/>
        </w:rPr>
      </w:pPr>
      <w:bookmarkStart w:id="29" w:name="_Toc199856345"/>
      <w:bookmarkStart w:id="30" w:name="_Toc199861999"/>
      <w:r w:rsidRPr="00953C87">
        <w:rPr>
          <w:rFonts w:cs="Arial"/>
          <w:sz w:val="26"/>
          <w:szCs w:val="26"/>
        </w:rPr>
        <w:t xml:space="preserve">12. </w:t>
      </w:r>
      <w:r w:rsidR="00C42D6F" w:rsidRPr="00953C87">
        <w:rPr>
          <w:rFonts w:cs="Arial"/>
          <w:b/>
          <w:bCs/>
          <w:sz w:val="26"/>
          <w:szCs w:val="26"/>
        </w:rPr>
        <w:t>Details of any healthcare or therapy provided, including</w:t>
      </w:r>
      <w:r w:rsidRPr="00953C87">
        <w:rPr>
          <w:rFonts w:cs="Arial"/>
          <w:b/>
          <w:bCs/>
          <w:sz w:val="26"/>
          <w:szCs w:val="26"/>
        </w:rPr>
        <w:t>:</w:t>
      </w:r>
      <w:r w:rsidR="00C42D6F" w:rsidRPr="00953C87">
        <w:rPr>
          <w:rFonts w:cs="Arial"/>
          <w:sz w:val="26"/>
          <w:szCs w:val="26"/>
        </w:rPr>
        <w:br/>
      </w:r>
      <w:r w:rsidR="00C42D6F" w:rsidRPr="00953C87">
        <w:rPr>
          <w:rFonts w:cs="Arial"/>
          <w:b/>
          <w:bCs/>
          <w:sz w:val="26"/>
          <w:szCs w:val="26"/>
        </w:rPr>
        <w:t>(a) details of the qualifications and professional supervision of the staff involved in providing any healthcare or therapy; and</w:t>
      </w:r>
      <w:r w:rsidR="00C42D6F" w:rsidRPr="00953C87">
        <w:rPr>
          <w:rFonts w:cs="Arial"/>
          <w:b/>
          <w:bCs/>
          <w:sz w:val="26"/>
          <w:szCs w:val="26"/>
        </w:rPr>
        <w:br/>
        <w:t>(b) information about how the effectiveness of any healthcare or therapy provided is measured, the evidence demonstrating its effectiveness and details of how the information or the evidence can be accessed.</w:t>
      </w:r>
      <w:bookmarkEnd w:id="29"/>
      <w:bookmarkEnd w:id="30"/>
    </w:p>
    <w:p w14:paraId="4183D3FF" w14:textId="4568BE5F" w:rsidR="00306D56" w:rsidRPr="00DB23C3" w:rsidRDefault="00306D56" w:rsidP="00C26E7F">
      <w:pPr>
        <w:spacing w:beforeAutospacing="1" w:afterAutospacing="1"/>
        <w:rPr>
          <w:rFonts w:asciiTheme="majorHAnsi" w:eastAsia="Times New Roman" w:hAnsiTheme="majorHAnsi" w:cs="Arial"/>
          <w:sz w:val="24"/>
          <w:szCs w:val="24"/>
          <w:lang w:eastAsia="en-GB"/>
        </w:rPr>
      </w:pPr>
      <w:bookmarkStart w:id="31" w:name="_Toc142558011"/>
      <w:bookmarkEnd w:id="27"/>
      <w:r w:rsidRPr="00DB23C3">
        <w:rPr>
          <w:rFonts w:asciiTheme="majorHAnsi" w:eastAsia="Times New Roman" w:hAnsiTheme="majorHAnsi" w:cs="Arial"/>
          <w:sz w:val="24"/>
          <w:szCs w:val="24"/>
          <w:lang w:eastAsia="en-GB"/>
        </w:rPr>
        <w:t>We ensure that every child has access to appropriate healthcare and therapeutic support tailored to their individual needs. These services may be provided in-house or commissioned externally, depending on the child’s care plan and presenting needs.</w:t>
      </w:r>
    </w:p>
    <w:p w14:paraId="7968AEA2" w14:textId="3D09FD8C"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8922B8">
        <w:rPr>
          <w:rFonts w:asciiTheme="majorHAnsi" w:eastAsia="Times New Roman" w:hAnsiTheme="majorHAnsi" w:cs="Arial"/>
          <w:b/>
          <w:bCs/>
          <w:lang w:eastAsia="en-GB"/>
        </w:rPr>
        <w:t>(a) Qualifications and Supervision</w:t>
      </w:r>
      <w:r w:rsidRPr="008922B8">
        <w:rPr>
          <w:rFonts w:asciiTheme="majorHAnsi" w:eastAsia="Times New Roman" w:hAnsiTheme="majorHAnsi" w:cs="Arial"/>
          <w:lang w:eastAsia="en-GB"/>
        </w:rPr>
        <w:br/>
      </w:r>
      <w:r w:rsidRPr="00DB23C3">
        <w:rPr>
          <w:rFonts w:asciiTheme="majorHAnsi" w:eastAsia="Times New Roman" w:hAnsiTheme="majorHAnsi" w:cs="Arial"/>
          <w:sz w:val="24"/>
          <w:szCs w:val="24"/>
          <w:lang w:eastAsia="en-GB"/>
        </w:rPr>
        <w:t xml:space="preserve">All therapeutic interventions are delivered by suitably qualified professionals—such as </w:t>
      </w:r>
      <w:r w:rsidR="007B3406" w:rsidRPr="00DB23C3">
        <w:rPr>
          <w:rFonts w:asciiTheme="majorHAnsi" w:eastAsia="Times New Roman" w:hAnsiTheme="majorHAnsi" w:cs="Arial"/>
          <w:sz w:val="24"/>
          <w:szCs w:val="24"/>
          <w:lang w:eastAsia="en-GB"/>
        </w:rPr>
        <w:t>Trauma informed</w:t>
      </w:r>
      <w:r w:rsidR="00B3463F" w:rsidRPr="00DB23C3">
        <w:rPr>
          <w:rFonts w:asciiTheme="majorHAnsi" w:eastAsia="Times New Roman" w:hAnsiTheme="majorHAnsi" w:cs="Arial"/>
          <w:sz w:val="24"/>
          <w:szCs w:val="24"/>
          <w:lang w:eastAsia="en-GB"/>
        </w:rPr>
        <w:t xml:space="preserve"> mental health</w:t>
      </w:r>
      <w:r w:rsidR="007B3406" w:rsidRPr="00DB23C3">
        <w:rPr>
          <w:rFonts w:asciiTheme="majorHAnsi" w:eastAsia="Times New Roman" w:hAnsiTheme="majorHAnsi" w:cs="Arial"/>
          <w:sz w:val="24"/>
          <w:szCs w:val="24"/>
          <w:lang w:eastAsia="en-GB"/>
        </w:rPr>
        <w:t xml:space="preserve"> practitioners using PACE</w:t>
      </w:r>
      <w:r w:rsidR="00C060C8" w:rsidRPr="00DB23C3">
        <w:rPr>
          <w:rFonts w:asciiTheme="majorHAnsi" w:eastAsia="Times New Roman" w:hAnsiTheme="majorHAnsi" w:cs="Arial"/>
          <w:sz w:val="24"/>
          <w:szCs w:val="24"/>
          <w:lang w:eastAsia="en-GB"/>
        </w:rPr>
        <w:t xml:space="preserve"> and</w:t>
      </w:r>
      <w:r w:rsidR="007B3406" w:rsidRPr="00DB23C3">
        <w:rPr>
          <w:rFonts w:asciiTheme="majorHAnsi" w:eastAsia="Times New Roman" w:hAnsiTheme="majorHAnsi" w:cs="Arial"/>
          <w:sz w:val="24"/>
          <w:szCs w:val="24"/>
          <w:lang w:eastAsia="en-GB"/>
        </w:rPr>
        <w:t xml:space="preserve"> WINE. This intervention is based around emotional regulation and is not intended to replace </w:t>
      </w:r>
      <w:r w:rsidR="0042064D" w:rsidRPr="00DB23C3">
        <w:rPr>
          <w:rFonts w:asciiTheme="majorHAnsi" w:eastAsia="Times New Roman" w:hAnsiTheme="majorHAnsi" w:cs="Arial"/>
          <w:sz w:val="24"/>
          <w:szCs w:val="24"/>
          <w:lang w:eastAsia="en-GB"/>
        </w:rPr>
        <w:t xml:space="preserve">intense therapy models with professionals </w:t>
      </w:r>
      <w:r w:rsidRPr="00DB23C3">
        <w:rPr>
          <w:rFonts w:asciiTheme="majorHAnsi" w:eastAsia="Times New Roman" w:hAnsiTheme="majorHAnsi" w:cs="Arial"/>
          <w:sz w:val="24"/>
          <w:szCs w:val="24"/>
          <w:lang w:eastAsia="en-GB"/>
        </w:rPr>
        <w:t>who hold recognised qualifications and are registered with relevant professional bodies.</w:t>
      </w:r>
      <w:r w:rsidR="0042064D" w:rsidRPr="00DB23C3">
        <w:rPr>
          <w:rFonts w:asciiTheme="majorHAnsi" w:eastAsia="Times New Roman" w:hAnsiTheme="majorHAnsi" w:cs="Arial"/>
          <w:sz w:val="24"/>
          <w:szCs w:val="24"/>
          <w:lang w:eastAsia="en-GB"/>
        </w:rPr>
        <w:t xml:space="preserve"> Trauma informed and mental health practitioners are qualified to level 5 </w:t>
      </w:r>
      <w:r w:rsidR="001264C3" w:rsidRPr="00DB23C3">
        <w:rPr>
          <w:rFonts w:asciiTheme="majorHAnsi" w:eastAsia="Times New Roman" w:hAnsiTheme="majorHAnsi" w:cs="Arial"/>
          <w:sz w:val="24"/>
          <w:szCs w:val="24"/>
          <w:lang w:eastAsia="en-GB"/>
        </w:rPr>
        <w:t>to deliver these sessions and CPD to staff to ensure the PACE model is delivered.</w:t>
      </w:r>
    </w:p>
    <w:p w14:paraId="40006441" w14:textId="77777777"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Therapeutic staff receive regular clinical supervision in accordance with the standards of their governing bodies, ensuring safe, ethical, and effective practice.</w:t>
      </w:r>
    </w:p>
    <w:p w14:paraId="6A12DE90" w14:textId="19002010"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Our home offers access to weekly </w:t>
      </w:r>
      <w:r w:rsidR="00B0709C" w:rsidRPr="00DB23C3">
        <w:rPr>
          <w:rFonts w:asciiTheme="majorHAnsi" w:eastAsia="Times New Roman" w:hAnsiTheme="majorHAnsi" w:cs="Arial"/>
          <w:sz w:val="24"/>
          <w:szCs w:val="24"/>
          <w:lang w:eastAsia="en-GB"/>
        </w:rPr>
        <w:t>T</w:t>
      </w:r>
      <w:r w:rsidRPr="00DB23C3">
        <w:rPr>
          <w:rFonts w:asciiTheme="majorHAnsi" w:eastAsia="Times New Roman" w:hAnsiTheme="majorHAnsi" w:cs="Arial"/>
          <w:sz w:val="24"/>
          <w:szCs w:val="24"/>
          <w:lang w:eastAsia="en-GB"/>
        </w:rPr>
        <w:t>rauma-informed therapy sessions delivered by a qualified external therapist</w:t>
      </w:r>
      <w:r w:rsidR="00504643" w:rsidRPr="00DB23C3">
        <w:rPr>
          <w:rFonts w:asciiTheme="majorHAnsi" w:eastAsia="Times New Roman" w:hAnsiTheme="majorHAnsi" w:cs="Arial"/>
          <w:sz w:val="24"/>
          <w:szCs w:val="24"/>
          <w:lang w:eastAsia="en-GB"/>
        </w:rPr>
        <w:t>.</w:t>
      </w:r>
    </w:p>
    <w:p w14:paraId="6EC0E9C1" w14:textId="0BDB7B59"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We maintain clear records of qualifications and registration for all professionals delivering support.</w:t>
      </w:r>
    </w:p>
    <w:p w14:paraId="79D49210" w14:textId="77777777"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8922B8">
        <w:rPr>
          <w:rFonts w:asciiTheme="majorHAnsi" w:eastAsia="Times New Roman" w:hAnsiTheme="majorHAnsi" w:cs="Arial"/>
          <w:b/>
          <w:bCs/>
          <w:lang w:eastAsia="en-GB"/>
        </w:rPr>
        <w:t>(b) Measuring Effectiveness and Accessing Evidence</w:t>
      </w:r>
      <w:r w:rsidRPr="008922B8">
        <w:rPr>
          <w:rFonts w:asciiTheme="majorHAnsi" w:eastAsia="Times New Roman" w:hAnsiTheme="majorHAnsi" w:cs="Arial"/>
          <w:lang w:eastAsia="en-GB"/>
        </w:rPr>
        <w:br/>
      </w:r>
      <w:r w:rsidRPr="00DB23C3">
        <w:rPr>
          <w:rFonts w:asciiTheme="majorHAnsi" w:eastAsia="Times New Roman" w:hAnsiTheme="majorHAnsi" w:cs="Arial"/>
          <w:sz w:val="24"/>
          <w:szCs w:val="24"/>
          <w:lang w:eastAsia="en-GB"/>
        </w:rPr>
        <w:t>Each child receiving therapeutic or healthcare support has an individual plan with clear goals, outcome measures, and review points. Progress is monitored using:</w:t>
      </w:r>
    </w:p>
    <w:p w14:paraId="6AF460E1" w14:textId="77777777" w:rsidR="00306D56" w:rsidRPr="00DB23C3" w:rsidRDefault="00306D56" w:rsidP="00047E12">
      <w:pPr>
        <w:numPr>
          <w:ilvl w:val="0"/>
          <w:numId w:val="2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Clinical notes and session summaries</w:t>
      </w:r>
    </w:p>
    <w:p w14:paraId="3C357553" w14:textId="77777777" w:rsidR="00306D56" w:rsidRPr="00DB23C3" w:rsidRDefault="00306D56" w:rsidP="00047E12">
      <w:pPr>
        <w:numPr>
          <w:ilvl w:val="0"/>
          <w:numId w:val="2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Observations from key workers and residential staff</w:t>
      </w:r>
    </w:p>
    <w:p w14:paraId="69E2C60B" w14:textId="77777777" w:rsidR="00306D56" w:rsidRPr="00DB23C3" w:rsidRDefault="00306D56" w:rsidP="00047E12">
      <w:pPr>
        <w:numPr>
          <w:ilvl w:val="0"/>
          <w:numId w:val="2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Feedback from children and professionals</w:t>
      </w:r>
    </w:p>
    <w:p w14:paraId="3BD48C7B" w14:textId="77777777" w:rsidR="00306D56" w:rsidRPr="00DB23C3" w:rsidRDefault="00306D56" w:rsidP="00047E12">
      <w:pPr>
        <w:numPr>
          <w:ilvl w:val="0"/>
          <w:numId w:val="2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Multi-agency reviews and placement planning meetings</w:t>
      </w:r>
    </w:p>
    <w:p w14:paraId="755F4109" w14:textId="4F0C779F" w:rsidR="00954530" w:rsidRPr="00DB23C3" w:rsidRDefault="00954530" w:rsidP="00954530">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The feedback from these sessions will be used to inform practice on the most effective way to communicate with the children involved.</w:t>
      </w:r>
    </w:p>
    <w:p w14:paraId="641E2785" w14:textId="77777777" w:rsidR="00306D56" w:rsidRPr="00E02B11" w:rsidRDefault="00306D56" w:rsidP="00C26E7F">
      <w:pPr>
        <w:spacing w:beforeAutospacing="1" w:afterAutospacing="1"/>
        <w:rPr>
          <w:rFonts w:asciiTheme="majorHAnsi" w:eastAsia="Times New Roman" w:hAnsiTheme="majorHAnsi" w:cs="Arial"/>
          <w:b/>
          <w:bCs/>
          <w:lang w:eastAsia="en-GB"/>
        </w:rPr>
      </w:pPr>
      <w:r w:rsidRPr="00E02B11">
        <w:rPr>
          <w:rFonts w:asciiTheme="majorHAnsi" w:eastAsia="Times New Roman" w:hAnsiTheme="majorHAnsi" w:cs="Arial"/>
          <w:b/>
          <w:bCs/>
          <w:lang w:eastAsia="en-GB"/>
        </w:rPr>
        <w:t>Evidence of effectiveness is:</w:t>
      </w:r>
    </w:p>
    <w:p w14:paraId="73DEF52D" w14:textId="77777777" w:rsidR="00306D56" w:rsidRPr="00DB23C3" w:rsidRDefault="00306D56" w:rsidP="00047E12">
      <w:pPr>
        <w:numPr>
          <w:ilvl w:val="0"/>
          <w:numId w:val="2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lastRenderedPageBreak/>
        <w:t>Tracked through the child’s care and placement plan</w:t>
      </w:r>
    </w:p>
    <w:p w14:paraId="4B70B3B6" w14:textId="77777777" w:rsidR="00306D56" w:rsidRPr="00DB23C3" w:rsidRDefault="00306D56" w:rsidP="00047E12">
      <w:pPr>
        <w:numPr>
          <w:ilvl w:val="0"/>
          <w:numId w:val="2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Shared with placing authorities and relevant professionals through regular reporting</w:t>
      </w:r>
    </w:p>
    <w:p w14:paraId="3DAB2A67" w14:textId="77777777" w:rsidR="00306D56" w:rsidRPr="00DB23C3" w:rsidRDefault="00306D56" w:rsidP="00047E12">
      <w:pPr>
        <w:numPr>
          <w:ilvl w:val="0"/>
          <w:numId w:val="2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Available upon request to those with parental responsibility or statutory oversight</w:t>
      </w:r>
    </w:p>
    <w:p w14:paraId="6A8690B9" w14:textId="77777777"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All interventions are guided by evidence-based practice and are reviewed regularly to ensure they remain appropriate, proportionate, and effective in meeting the child’s evolving needs.</w:t>
      </w:r>
    </w:p>
    <w:p w14:paraId="4E770D4C" w14:textId="77777777" w:rsidR="00586001" w:rsidRPr="00DB23C3" w:rsidRDefault="00E32872" w:rsidP="00586001">
      <w:pPr>
        <w:spacing w:beforeAutospacing="1" w:afterAutospacing="1"/>
        <w:rPr>
          <w:rFonts w:asciiTheme="majorHAnsi" w:eastAsia="Times New Roman" w:hAnsiTheme="majorHAnsi" w:cs="Arial"/>
          <w:color w:val="242424"/>
          <w:sz w:val="24"/>
          <w:szCs w:val="24"/>
          <w:bdr w:val="none" w:sz="0" w:space="0" w:color="auto" w:frame="1"/>
          <w:lang w:eastAsia="en-GB"/>
        </w:rPr>
      </w:pPr>
      <w:r w:rsidRPr="00DB23C3">
        <w:rPr>
          <w:rFonts w:asciiTheme="majorHAnsi" w:eastAsia="Times New Roman" w:hAnsiTheme="majorHAnsi" w:cs="Arial"/>
          <w:color w:val="242424"/>
          <w:sz w:val="24"/>
          <w:szCs w:val="24"/>
          <w:bdr w:val="none" w:sz="0" w:space="0" w:color="auto" w:frame="1"/>
          <w:lang w:eastAsia="en-GB"/>
        </w:rPr>
        <w:t>Children’s physical and mental health is a core priority. Upon admission, a health assessment is arranged, and a health passport is developed with input from the child, carers, and medical professionals.</w:t>
      </w:r>
    </w:p>
    <w:p w14:paraId="6D8DF168" w14:textId="79731199" w:rsidR="00586001" w:rsidRPr="00DB23C3" w:rsidRDefault="00E32872" w:rsidP="00586001">
      <w:pPr>
        <w:spacing w:beforeAutospacing="1" w:afterAutospacing="1"/>
        <w:rPr>
          <w:rFonts w:asciiTheme="majorHAnsi" w:eastAsia="Times New Roman" w:hAnsiTheme="majorHAnsi" w:cs="Arial"/>
          <w:b/>
          <w:bCs/>
          <w:color w:val="242424"/>
          <w:sz w:val="24"/>
          <w:szCs w:val="24"/>
          <w:bdr w:val="none" w:sz="0" w:space="0" w:color="auto" w:frame="1"/>
          <w:lang w:eastAsia="en-GB"/>
        </w:rPr>
      </w:pPr>
      <w:r w:rsidRPr="00DB23C3">
        <w:rPr>
          <w:rFonts w:asciiTheme="majorHAnsi" w:eastAsia="Times New Roman" w:hAnsiTheme="majorHAnsi" w:cs="Arial"/>
          <w:b/>
          <w:bCs/>
          <w:color w:val="242424"/>
          <w:sz w:val="24"/>
          <w:szCs w:val="24"/>
          <w:bdr w:val="none" w:sz="0" w:space="0" w:color="auto" w:frame="1"/>
          <w:lang w:eastAsia="en-GB"/>
        </w:rPr>
        <w:t>Services include:</w:t>
      </w:r>
    </w:p>
    <w:p w14:paraId="011E76E6" w14:textId="77777777" w:rsidR="00586001" w:rsidRPr="00DB23C3" w:rsidRDefault="00E32872" w:rsidP="00586001">
      <w:pPr>
        <w:pStyle w:val="ListParagraph"/>
        <w:numPr>
          <w:ilvl w:val="0"/>
          <w:numId w:val="77"/>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Registration with GP, dentist, optician, and mental health services.</w:t>
      </w:r>
    </w:p>
    <w:p w14:paraId="0078A5B8" w14:textId="77777777" w:rsidR="00586001" w:rsidRPr="00DB23C3" w:rsidRDefault="00E32872" w:rsidP="00586001">
      <w:pPr>
        <w:pStyle w:val="ListParagraph"/>
        <w:numPr>
          <w:ilvl w:val="0"/>
          <w:numId w:val="77"/>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 xml:space="preserve">Involvement with CAMHS, </w:t>
      </w:r>
      <w:r w:rsidR="004719D5" w:rsidRPr="00DB23C3">
        <w:rPr>
          <w:rFonts w:asciiTheme="majorHAnsi" w:eastAsia="Times New Roman" w:hAnsiTheme="majorHAnsi" w:cs="Arial"/>
          <w:color w:val="242424"/>
          <w:sz w:val="24"/>
          <w:szCs w:val="24"/>
          <w:bdr w:val="none" w:sz="0" w:space="0" w:color="auto" w:frame="1"/>
          <w:lang w:eastAsia="en-GB"/>
        </w:rPr>
        <w:t>paediatricians</w:t>
      </w:r>
      <w:r w:rsidRPr="00DB23C3">
        <w:rPr>
          <w:rFonts w:asciiTheme="majorHAnsi" w:eastAsia="Times New Roman" w:hAnsiTheme="majorHAnsi" w:cs="Arial"/>
          <w:color w:val="242424"/>
          <w:sz w:val="24"/>
          <w:szCs w:val="24"/>
          <w:bdr w:val="none" w:sz="0" w:space="0" w:color="auto" w:frame="1"/>
          <w:lang w:eastAsia="en-GB"/>
        </w:rPr>
        <w:t>, and specialist services as required.</w:t>
      </w:r>
    </w:p>
    <w:p w14:paraId="40693D2F" w14:textId="77777777" w:rsidR="00586001" w:rsidRPr="00DB23C3" w:rsidRDefault="00E32872" w:rsidP="00586001">
      <w:pPr>
        <w:pStyle w:val="ListParagraph"/>
        <w:numPr>
          <w:ilvl w:val="0"/>
          <w:numId w:val="77"/>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Access to therapeutic input (in-house and externally commissioned</w:t>
      </w:r>
      <w:proofErr w:type="gramStart"/>
      <w:r w:rsidRPr="00DB23C3">
        <w:rPr>
          <w:rFonts w:asciiTheme="majorHAnsi" w:eastAsia="Times New Roman" w:hAnsiTheme="majorHAnsi" w:cs="Arial"/>
          <w:color w:val="242424"/>
          <w:sz w:val="24"/>
          <w:szCs w:val="24"/>
          <w:bdr w:val="none" w:sz="0" w:space="0" w:color="auto" w:frame="1"/>
          <w:lang w:eastAsia="en-GB"/>
        </w:rPr>
        <w:t>).Support</w:t>
      </w:r>
      <w:proofErr w:type="gramEnd"/>
      <w:r w:rsidRPr="00DB23C3">
        <w:rPr>
          <w:rFonts w:asciiTheme="majorHAnsi" w:eastAsia="Times New Roman" w:hAnsiTheme="majorHAnsi" w:cs="Arial"/>
          <w:color w:val="242424"/>
          <w:sz w:val="24"/>
          <w:szCs w:val="24"/>
          <w:bdr w:val="none" w:sz="0" w:space="0" w:color="auto" w:frame="1"/>
          <w:lang w:eastAsia="en-GB"/>
        </w:rPr>
        <w:t xml:space="preserve"> with self-care, hygiene, and healthy </w:t>
      </w:r>
      <w:r w:rsidR="00586001" w:rsidRPr="00DB23C3">
        <w:rPr>
          <w:rFonts w:asciiTheme="majorHAnsi" w:eastAsia="Times New Roman" w:hAnsiTheme="majorHAnsi" w:cs="Arial"/>
          <w:color w:val="242424"/>
          <w:sz w:val="24"/>
          <w:szCs w:val="24"/>
          <w:bdr w:val="none" w:sz="0" w:space="0" w:color="auto" w:frame="1"/>
          <w:lang w:eastAsia="en-GB"/>
        </w:rPr>
        <w:t xml:space="preserve">eating. </w:t>
      </w:r>
    </w:p>
    <w:p w14:paraId="64434047" w14:textId="39CE74F2" w:rsidR="00E32872" w:rsidRPr="00DB23C3" w:rsidRDefault="00586001" w:rsidP="00586001">
      <w:pPr>
        <w:pStyle w:val="ListParagraph"/>
        <w:numPr>
          <w:ilvl w:val="0"/>
          <w:numId w:val="77"/>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We</w:t>
      </w:r>
      <w:r w:rsidR="00E32872" w:rsidRPr="00DB23C3">
        <w:rPr>
          <w:rFonts w:asciiTheme="majorHAnsi" w:eastAsia="Times New Roman" w:hAnsiTheme="majorHAnsi" w:cs="Arial"/>
          <w:color w:val="242424"/>
          <w:sz w:val="24"/>
          <w:szCs w:val="24"/>
          <w:bdr w:val="none" w:sz="0" w:space="0" w:color="auto" w:frame="1"/>
          <w:lang w:eastAsia="en-GB"/>
        </w:rPr>
        <w:t xml:space="preserve"> work holistically with professionals to identify and respond to health needs, including sexual health, substance misuse prevention, and emotional resilience building.</w:t>
      </w:r>
    </w:p>
    <w:p w14:paraId="120B54E2" w14:textId="179F4A66" w:rsidR="00E32872" w:rsidRPr="008922B8" w:rsidRDefault="00E32872" w:rsidP="00C26E7F">
      <w:pPr>
        <w:spacing w:beforeAutospacing="1" w:afterAutospacing="1"/>
        <w:rPr>
          <w:rFonts w:asciiTheme="majorHAnsi" w:eastAsia="Times New Roman" w:hAnsiTheme="majorHAnsi" w:cs="Arial"/>
          <w:lang w:eastAsia="en-GB"/>
        </w:rPr>
      </w:pPr>
    </w:p>
    <w:p w14:paraId="23A754CA" w14:textId="0A9C60B9" w:rsidR="00C42D6F" w:rsidRPr="00EE58F9" w:rsidRDefault="00C42D6F" w:rsidP="00C26E7F">
      <w:pPr>
        <w:pStyle w:val="IntenseQuote"/>
        <w:spacing w:before="240"/>
        <w:rPr>
          <w:rFonts w:asciiTheme="majorHAnsi" w:hAnsiTheme="majorHAnsi" w:cs="Arial"/>
          <w:sz w:val="32"/>
          <w:szCs w:val="32"/>
        </w:rPr>
      </w:pPr>
      <w:bookmarkStart w:id="32" w:name="_Toc199856346"/>
      <w:r w:rsidRPr="00EE58F9">
        <w:rPr>
          <w:rFonts w:asciiTheme="majorHAnsi" w:hAnsiTheme="majorHAnsi" w:cs="Arial"/>
          <w:sz w:val="32"/>
          <w:szCs w:val="32"/>
        </w:rPr>
        <w:t xml:space="preserve">Positive </w:t>
      </w:r>
      <w:r w:rsidR="00C046F9" w:rsidRPr="00EE58F9">
        <w:rPr>
          <w:rFonts w:asciiTheme="majorHAnsi" w:hAnsiTheme="majorHAnsi" w:cs="Arial"/>
          <w:sz w:val="32"/>
          <w:szCs w:val="32"/>
        </w:rPr>
        <w:t>R</w:t>
      </w:r>
      <w:r w:rsidRPr="00EE58F9">
        <w:rPr>
          <w:rFonts w:asciiTheme="majorHAnsi" w:hAnsiTheme="majorHAnsi" w:cs="Arial"/>
          <w:sz w:val="32"/>
          <w:szCs w:val="32"/>
        </w:rPr>
        <w:t>elationships</w:t>
      </w:r>
      <w:bookmarkEnd w:id="32"/>
    </w:p>
    <w:bookmarkEnd w:id="31"/>
    <w:p w14:paraId="7C7D5E6B" w14:textId="77777777" w:rsidR="008540DB" w:rsidRPr="008540DB" w:rsidRDefault="008540DB" w:rsidP="008540DB">
      <w:pPr>
        <w:pStyle w:val="TOC1"/>
        <w:rPr>
          <w:kern w:val="2"/>
          <w:lang w:eastAsia="en-GB"/>
          <w14:ligatures w14:val="standardContextual"/>
        </w:rPr>
      </w:pPr>
      <w:r w:rsidRPr="008540DB">
        <w:fldChar w:fldCharType="begin"/>
      </w:r>
      <w:r w:rsidRPr="008540DB">
        <w:instrText>HYPERLINK \l "_Toc199862000"</w:instrText>
      </w:r>
      <w:r w:rsidRPr="008540DB">
        <w:fldChar w:fldCharType="separate"/>
      </w:r>
      <w:r w:rsidRPr="008540DB">
        <w:rPr>
          <w:rStyle w:val="Hyperlink"/>
          <w:rFonts w:asciiTheme="majorHAnsi" w:hAnsiTheme="majorHAnsi"/>
          <w:color w:val="000000" w:themeColor="text1"/>
          <w:sz w:val="28"/>
        </w:rPr>
        <w:t>13.</w:t>
      </w:r>
      <w:r w:rsidRPr="008540DB">
        <w:rPr>
          <w:kern w:val="2"/>
          <w:lang w:eastAsia="en-GB"/>
          <w14:ligatures w14:val="standardContextual"/>
        </w:rPr>
        <w:tab/>
      </w:r>
      <w:r w:rsidRPr="008540DB">
        <w:rPr>
          <w:rStyle w:val="Hyperlink"/>
          <w:rFonts w:asciiTheme="majorHAnsi" w:hAnsiTheme="majorHAnsi"/>
          <w:color w:val="000000" w:themeColor="text1"/>
          <w:sz w:val="28"/>
        </w:rPr>
        <w:t>The arrangements for promoting contact between children and their families and friends.</w:t>
      </w:r>
      <w:r w:rsidRPr="008540DB">
        <w:rPr>
          <w:webHidden/>
        </w:rPr>
        <w:tab/>
      </w:r>
      <w:r w:rsidRPr="008540DB">
        <w:rPr>
          <w:webHidden/>
        </w:rPr>
        <w:fldChar w:fldCharType="begin"/>
      </w:r>
      <w:r w:rsidRPr="008540DB">
        <w:rPr>
          <w:webHidden/>
        </w:rPr>
        <w:instrText xml:space="preserve"> PAGEREF _Toc199862000 \h </w:instrText>
      </w:r>
      <w:r w:rsidRPr="008540DB">
        <w:rPr>
          <w:webHidden/>
        </w:rPr>
      </w:r>
      <w:r w:rsidRPr="008540DB">
        <w:rPr>
          <w:webHidden/>
        </w:rPr>
        <w:fldChar w:fldCharType="separate"/>
      </w:r>
      <w:r w:rsidRPr="008540DB">
        <w:rPr>
          <w:webHidden/>
        </w:rPr>
        <w:t>16</w:t>
      </w:r>
      <w:r w:rsidRPr="008540DB">
        <w:rPr>
          <w:webHidden/>
        </w:rPr>
        <w:fldChar w:fldCharType="end"/>
      </w:r>
      <w:r w:rsidRPr="008540DB">
        <w:fldChar w:fldCharType="end"/>
      </w:r>
    </w:p>
    <w:p w14:paraId="254C559E" w14:textId="77777777" w:rsidR="008540DB" w:rsidRDefault="008540DB" w:rsidP="00C26E7F">
      <w:pPr>
        <w:spacing w:beforeAutospacing="1" w:afterAutospacing="1"/>
        <w:rPr>
          <w:rFonts w:asciiTheme="majorHAnsi" w:eastAsia="Times New Roman" w:hAnsiTheme="majorHAnsi" w:cs="Arial"/>
          <w:sz w:val="24"/>
          <w:szCs w:val="24"/>
          <w:lang w:eastAsia="en-GB"/>
        </w:rPr>
      </w:pPr>
    </w:p>
    <w:p w14:paraId="5E9042B7" w14:textId="65E88BE9" w:rsidR="00306D56" w:rsidRPr="008922B8" w:rsidRDefault="00306D56" w:rsidP="00C26E7F">
      <w:pPr>
        <w:spacing w:beforeAutospacing="1" w:afterAutospacing="1"/>
        <w:rPr>
          <w:rFonts w:asciiTheme="majorHAnsi" w:eastAsia="Times New Roman" w:hAnsiTheme="majorHAnsi" w:cs="Arial"/>
          <w:sz w:val="24"/>
          <w:szCs w:val="24"/>
          <w:lang w:eastAsia="en-GB"/>
        </w:rPr>
      </w:pPr>
      <w:r w:rsidRPr="008922B8">
        <w:rPr>
          <w:rFonts w:asciiTheme="majorHAnsi" w:eastAsia="Times New Roman" w:hAnsiTheme="majorHAnsi" w:cs="Arial"/>
          <w:sz w:val="24"/>
          <w:szCs w:val="24"/>
          <w:lang w:eastAsia="en-GB"/>
        </w:rPr>
        <w:t>We actively support safe, meaningful contact between children and their families or significant others where it is in the child’s best interests and consistent with their care plan. Our approach recognises the importance of maintaining secure, healthy relationships while safeguarding the child’s emotional and physical well-being.</w:t>
      </w:r>
    </w:p>
    <w:p w14:paraId="5F5C5FB6" w14:textId="77777777" w:rsidR="00306D56" w:rsidRPr="008922B8" w:rsidRDefault="00306D56" w:rsidP="00C26E7F">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b/>
          <w:bCs/>
          <w:lang w:eastAsia="en-GB"/>
        </w:rPr>
        <w:t>Our approach includes:</w:t>
      </w:r>
    </w:p>
    <w:p w14:paraId="75D0C545" w14:textId="77777777" w:rsidR="00306D56" w:rsidRPr="00DB23C3" w:rsidRDefault="00306D56" w:rsidP="00047E12">
      <w:pPr>
        <w:numPr>
          <w:ilvl w:val="0"/>
          <w:numId w:val="24"/>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Individualised contact plans, developed in agreement with the placing authority, clearly outlining the type, frequency, location, and supervision level of contact.</w:t>
      </w:r>
    </w:p>
    <w:p w14:paraId="652CE771" w14:textId="77777777" w:rsidR="00306D56" w:rsidRPr="00DB23C3" w:rsidRDefault="00306D56" w:rsidP="00047E12">
      <w:pPr>
        <w:numPr>
          <w:ilvl w:val="0"/>
          <w:numId w:val="24"/>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Support for various forms of contact, including face-to-face visits, telephone or video calls, written communication, and online platforms—using private or supervised spaces as appropriate.</w:t>
      </w:r>
    </w:p>
    <w:p w14:paraId="06B7D22A" w14:textId="77777777" w:rsidR="00306D56" w:rsidRPr="00DB23C3" w:rsidRDefault="00306D56" w:rsidP="00047E12">
      <w:pPr>
        <w:numPr>
          <w:ilvl w:val="0"/>
          <w:numId w:val="24"/>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lastRenderedPageBreak/>
        <w:t>Regular review of contact arrangements, taking into account the child’s views, emotional readiness, and any changing circumstances.</w:t>
      </w:r>
    </w:p>
    <w:p w14:paraId="55064F40" w14:textId="716711F1" w:rsidR="00306D56" w:rsidRPr="00DB23C3" w:rsidRDefault="00306D56" w:rsidP="00047E12">
      <w:pPr>
        <w:numPr>
          <w:ilvl w:val="0"/>
          <w:numId w:val="24"/>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Encouragement of appropriate peer contact and friendships based on individual risk assessments and placement plans.</w:t>
      </w:r>
    </w:p>
    <w:p w14:paraId="6E1B3AB7" w14:textId="77777777" w:rsidR="00306D56" w:rsidRPr="00DB23C3" w:rsidRDefault="00306D56" w:rsidP="00047E12">
      <w:pPr>
        <w:numPr>
          <w:ilvl w:val="0"/>
          <w:numId w:val="24"/>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Facilitation of contact during special occasions, such as birthdays, holidays, or key school events, to maintain connection and continuity.</w:t>
      </w:r>
    </w:p>
    <w:p w14:paraId="410759B2" w14:textId="0F66E26B" w:rsidR="00C42D6F"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Children are encouraged and supported to share their feelings and preferences around contact. Staff work sensitively and collaboratively with families and professionals to make arrangements that promote emotional well-being, reflect the child’s needs, and preserve important relationships in a safe and </w:t>
      </w:r>
      <w:r w:rsidR="002B6C7A" w:rsidRPr="00DB23C3">
        <w:rPr>
          <w:rFonts w:asciiTheme="majorHAnsi" w:eastAsia="Times New Roman" w:hAnsiTheme="majorHAnsi" w:cs="Arial"/>
          <w:sz w:val="24"/>
          <w:szCs w:val="24"/>
          <w:lang w:eastAsia="en-GB"/>
        </w:rPr>
        <w:t>considerate</w:t>
      </w:r>
      <w:r w:rsidRPr="00DB23C3">
        <w:rPr>
          <w:rFonts w:asciiTheme="majorHAnsi" w:eastAsia="Times New Roman" w:hAnsiTheme="majorHAnsi" w:cs="Arial"/>
          <w:sz w:val="24"/>
          <w:szCs w:val="24"/>
          <w:lang w:eastAsia="en-GB"/>
        </w:rPr>
        <w:t xml:space="preserve"> way.</w:t>
      </w:r>
    </w:p>
    <w:p w14:paraId="0AAA4717" w14:textId="7500ABF1" w:rsidR="00C42D6F" w:rsidRPr="00EE58F9" w:rsidRDefault="00C42D6F" w:rsidP="001665F3">
      <w:pPr>
        <w:pStyle w:val="IntenseQuote"/>
        <w:spacing w:before="240"/>
        <w:rPr>
          <w:rFonts w:asciiTheme="majorHAnsi" w:hAnsiTheme="majorHAnsi" w:cs="Arial"/>
          <w:sz w:val="32"/>
          <w:szCs w:val="32"/>
        </w:rPr>
      </w:pPr>
      <w:bookmarkStart w:id="33" w:name="_Toc199856348"/>
      <w:r w:rsidRPr="00EE58F9">
        <w:rPr>
          <w:rFonts w:asciiTheme="majorHAnsi" w:hAnsiTheme="majorHAnsi" w:cs="Arial"/>
          <w:sz w:val="32"/>
          <w:szCs w:val="32"/>
        </w:rPr>
        <w:t xml:space="preserve">Protection of </w:t>
      </w:r>
      <w:bookmarkEnd w:id="33"/>
      <w:r w:rsidR="002B6C7A" w:rsidRPr="00EE58F9">
        <w:rPr>
          <w:rFonts w:asciiTheme="majorHAnsi" w:hAnsiTheme="majorHAnsi" w:cs="Arial"/>
          <w:sz w:val="32"/>
          <w:szCs w:val="32"/>
        </w:rPr>
        <w:t>Children</w:t>
      </w:r>
    </w:p>
    <w:p w14:paraId="2421E66C" w14:textId="4C05A364" w:rsidR="00C42D6F" w:rsidRPr="0071297A" w:rsidRDefault="00397D61" w:rsidP="00C26E7F">
      <w:pPr>
        <w:pStyle w:val="Heading1"/>
        <w:rPr>
          <w:rFonts w:cs="Arial"/>
          <w:b/>
          <w:bCs/>
          <w:sz w:val="26"/>
          <w:szCs w:val="26"/>
          <w:u w:val="single"/>
        </w:rPr>
      </w:pPr>
      <w:bookmarkStart w:id="34" w:name="_Toc199856349"/>
      <w:bookmarkStart w:id="35" w:name="_Toc199862001"/>
      <w:r w:rsidRPr="0071297A">
        <w:rPr>
          <w:rFonts w:cs="Arial"/>
          <w:b/>
          <w:bCs/>
          <w:sz w:val="26"/>
          <w:szCs w:val="26"/>
          <w:u w:val="single"/>
        </w:rPr>
        <w:t>14.</w:t>
      </w:r>
      <w:r w:rsidR="00C42D6F" w:rsidRPr="0071297A">
        <w:rPr>
          <w:rFonts w:cs="Arial"/>
          <w:b/>
          <w:bCs/>
          <w:sz w:val="26"/>
          <w:szCs w:val="26"/>
          <w:u w:val="single"/>
        </w:rPr>
        <w:t>A description of the home’s approach to the monitoring and surveillance of children.</w:t>
      </w:r>
      <w:bookmarkEnd w:id="34"/>
      <w:bookmarkEnd w:id="35"/>
    </w:p>
    <w:p w14:paraId="78326476" w14:textId="77777777" w:rsidR="00306D56" w:rsidRPr="00DB23C3" w:rsidRDefault="00306D56" w:rsidP="00C26E7F">
      <w:pPr>
        <w:spacing w:beforeAutospacing="1" w:afterAutospacing="1"/>
        <w:rPr>
          <w:rFonts w:asciiTheme="majorHAnsi" w:eastAsia="Times New Roman" w:hAnsiTheme="majorHAnsi" w:cs="Arial"/>
          <w:sz w:val="24"/>
          <w:szCs w:val="24"/>
          <w:lang w:eastAsia="en-GB"/>
        </w:rPr>
      </w:pPr>
      <w:bookmarkStart w:id="36" w:name="_Toc142558012"/>
      <w:r w:rsidRPr="00DB23C3">
        <w:rPr>
          <w:rFonts w:asciiTheme="majorHAnsi" w:eastAsia="Times New Roman" w:hAnsiTheme="majorHAnsi" w:cs="Arial"/>
          <w:sz w:val="24"/>
          <w:szCs w:val="24"/>
          <w:lang w:eastAsia="en-GB"/>
        </w:rPr>
        <w:t>The home promotes a safe and supportive environment through proportionate monitoring practices that respect each child’s dignity, privacy, and rights. Monitoring is always child-centred, risk-informed, and used only when necessary to safeguard children and promote well-being.</w:t>
      </w:r>
    </w:p>
    <w:p w14:paraId="4044F79B" w14:textId="4ECE6A35" w:rsidR="00306D56" w:rsidRPr="00DB23C3" w:rsidRDefault="00306D56" w:rsidP="00047E12">
      <w:pPr>
        <w:numPr>
          <w:ilvl w:val="0"/>
          <w:numId w:val="25"/>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CCTV is in use only in external areas to support safeguarding, supervision, and site security. Cameras are never used in private spaces such as bedrooms or bathrooms.</w:t>
      </w:r>
    </w:p>
    <w:p w14:paraId="30DBCF00" w14:textId="77777777" w:rsidR="00306D56" w:rsidRPr="00DB23C3" w:rsidRDefault="00306D56" w:rsidP="00047E12">
      <w:pPr>
        <w:numPr>
          <w:ilvl w:val="0"/>
          <w:numId w:val="25"/>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Children, families, and professionals are informed about the use of CCTV, with clear signage and access to the relevant policies.</w:t>
      </w:r>
    </w:p>
    <w:p w14:paraId="7BA0F6BB" w14:textId="77777777" w:rsidR="00306D56" w:rsidRPr="00DB23C3" w:rsidRDefault="00306D56" w:rsidP="00047E12">
      <w:pPr>
        <w:numPr>
          <w:ilvl w:val="0"/>
          <w:numId w:val="25"/>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Monitoring is based on relational practice—staff use regular engagement, supervision, and observation to support safety and well-being, not intrusive surveillance.</w:t>
      </w:r>
    </w:p>
    <w:p w14:paraId="69266BED" w14:textId="65251709" w:rsidR="00306D56" w:rsidRPr="00DB23C3" w:rsidRDefault="00306D56" w:rsidP="00047E12">
      <w:pPr>
        <w:numPr>
          <w:ilvl w:val="0"/>
          <w:numId w:val="25"/>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Access control measures, such as door alarms or fob systems, may be used as part of a child’s risk management plan, agreed in consultation with the placing authority and included in the child’s care plan.</w:t>
      </w:r>
    </w:p>
    <w:p w14:paraId="02075704" w14:textId="77777777" w:rsidR="00306D56" w:rsidRPr="00DB23C3" w:rsidRDefault="00306D56" w:rsidP="00047E12">
      <w:pPr>
        <w:numPr>
          <w:ilvl w:val="0"/>
          <w:numId w:val="25"/>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All monitoring arrangements are regularly reviewed to ensure they remain proportionate, justified, and in the best interests of the child.</w:t>
      </w:r>
    </w:p>
    <w:p w14:paraId="11B8D668" w14:textId="7AEBA8C2" w:rsidR="00401B39" w:rsidRPr="00DB23C3" w:rsidRDefault="00401B39" w:rsidP="00047E12">
      <w:pPr>
        <w:numPr>
          <w:ilvl w:val="0"/>
          <w:numId w:val="25"/>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Reviewing of CCTV will only be available to DSL’s and professionals if deemed </w:t>
      </w:r>
      <w:r w:rsidR="007D6388" w:rsidRPr="00DB23C3">
        <w:rPr>
          <w:rFonts w:asciiTheme="majorHAnsi" w:eastAsia="Times New Roman" w:hAnsiTheme="majorHAnsi" w:cs="Arial"/>
          <w:sz w:val="24"/>
          <w:szCs w:val="24"/>
          <w:lang w:eastAsia="en-GB"/>
        </w:rPr>
        <w:t xml:space="preserve">necessary and appropriate whilst </w:t>
      </w:r>
      <w:proofErr w:type="spellStart"/>
      <w:r w:rsidR="007D6388" w:rsidRPr="00DB23C3">
        <w:rPr>
          <w:rFonts w:asciiTheme="majorHAnsi" w:eastAsia="Times New Roman" w:hAnsiTheme="majorHAnsi" w:cs="Arial"/>
          <w:sz w:val="24"/>
          <w:szCs w:val="24"/>
          <w:lang w:eastAsia="en-GB"/>
        </w:rPr>
        <w:t>inline</w:t>
      </w:r>
      <w:proofErr w:type="spellEnd"/>
      <w:r w:rsidR="007D6388" w:rsidRPr="00DB23C3">
        <w:rPr>
          <w:rFonts w:asciiTheme="majorHAnsi" w:eastAsia="Times New Roman" w:hAnsiTheme="majorHAnsi" w:cs="Arial"/>
          <w:sz w:val="24"/>
          <w:szCs w:val="24"/>
          <w:lang w:eastAsia="en-GB"/>
        </w:rPr>
        <w:t xml:space="preserve"> with GDPR.</w:t>
      </w:r>
    </w:p>
    <w:p w14:paraId="24218C03" w14:textId="77777777" w:rsidR="0080077D" w:rsidRDefault="00306D56" w:rsidP="00685FA5">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Any use of surveillance or monitoring technology is fully risk-assessed, documented, and compliant with relevant legal and regulatory requirements, including data protection legislation, human rights, and children’s rights.</w:t>
      </w:r>
      <w:bookmarkStart w:id="37" w:name="_Toc199856350"/>
      <w:bookmarkStart w:id="38" w:name="_Toc199862002"/>
    </w:p>
    <w:p w14:paraId="22274083" w14:textId="77777777" w:rsidR="00DB23C3" w:rsidRPr="00DB23C3" w:rsidRDefault="00DB23C3" w:rsidP="00685FA5">
      <w:pPr>
        <w:spacing w:beforeAutospacing="1" w:afterAutospacing="1"/>
        <w:rPr>
          <w:rFonts w:asciiTheme="majorHAnsi" w:eastAsia="Times New Roman" w:hAnsiTheme="majorHAnsi" w:cs="Arial"/>
          <w:sz w:val="24"/>
          <w:szCs w:val="24"/>
          <w:lang w:eastAsia="en-GB"/>
        </w:rPr>
      </w:pPr>
    </w:p>
    <w:p w14:paraId="6528E3E0" w14:textId="55BD1B8E" w:rsidR="00397D61" w:rsidRPr="00EE58F9" w:rsidRDefault="00CB2407" w:rsidP="00397D61">
      <w:pPr>
        <w:pStyle w:val="IntenseQuote"/>
        <w:spacing w:before="240"/>
        <w:rPr>
          <w:rFonts w:asciiTheme="majorHAnsi" w:hAnsiTheme="majorHAnsi" w:cs="Arial"/>
          <w:sz w:val="32"/>
          <w:szCs w:val="32"/>
        </w:rPr>
      </w:pPr>
      <w:r w:rsidRPr="00EE58F9">
        <w:rPr>
          <w:rFonts w:asciiTheme="majorHAnsi" w:hAnsiTheme="majorHAnsi" w:cs="Arial"/>
          <w:sz w:val="32"/>
          <w:szCs w:val="32"/>
        </w:rPr>
        <w:lastRenderedPageBreak/>
        <w:t>Behaviour support and positive handling</w:t>
      </w:r>
    </w:p>
    <w:p w14:paraId="50411FF0" w14:textId="4EF1BFE5" w:rsidR="0071297A" w:rsidRPr="0071297A" w:rsidRDefault="0071297A" w:rsidP="00685FA5">
      <w:pPr>
        <w:spacing w:beforeAutospacing="1" w:afterAutospacing="1"/>
        <w:rPr>
          <w:rFonts w:asciiTheme="majorHAnsi" w:eastAsia="Times New Roman" w:hAnsiTheme="majorHAnsi" w:cs="Arial"/>
          <w:lang w:eastAsia="en-GB"/>
        </w:rPr>
      </w:pPr>
    </w:p>
    <w:p w14:paraId="79E41EF9" w14:textId="42842730" w:rsidR="0080077D" w:rsidRPr="0071297A" w:rsidRDefault="0071297A" w:rsidP="00685FA5">
      <w:pPr>
        <w:spacing w:beforeAutospacing="1" w:afterAutospacing="1"/>
        <w:rPr>
          <w:rFonts w:asciiTheme="majorHAnsi" w:hAnsiTheme="majorHAnsi" w:cs="Arial"/>
          <w:b/>
          <w:bCs/>
          <w:sz w:val="26"/>
          <w:szCs w:val="26"/>
        </w:rPr>
      </w:pPr>
      <w:r>
        <w:rPr>
          <w:rFonts w:asciiTheme="majorHAnsi" w:hAnsiTheme="majorHAnsi" w:cs="Arial"/>
          <w:b/>
          <w:bCs/>
          <w:sz w:val="26"/>
          <w:szCs w:val="26"/>
        </w:rPr>
        <w:t xml:space="preserve">15. </w:t>
      </w:r>
      <w:r w:rsidR="00C42D6F" w:rsidRPr="0071297A">
        <w:rPr>
          <w:rFonts w:asciiTheme="majorHAnsi" w:hAnsiTheme="majorHAnsi" w:cs="Arial"/>
          <w:b/>
          <w:bCs/>
          <w:sz w:val="26"/>
          <w:szCs w:val="26"/>
        </w:rPr>
        <w:t>Details of the home’s approach to behavioural support, including information about—</w:t>
      </w:r>
      <w:r w:rsidR="00C42D6F" w:rsidRPr="0071297A">
        <w:rPr>
          <w:rFonts w:asciiTheme="majorHAnsi" w:hAnsiTheme="majorHAnsi" w:cs="Arial"/>
          <w:b/>
          <w:bCs/>
          <w:sz w:val="26"/>
          <w:szCs w:val="26"/>
        </w:rPr>
        <w:br/>
        <w:t>(a) the home’s approach to restraint in relation to children; and</w:t>
      </w:r>
      <w:r w:rsidR="00C42D6F" w:rsidRPr="0071297A">
        <w:rPr>
          <w:rFonts w:asciiTheme="majorHAnsi" w:hAnsiTheme="majorHAnsi" w:cs="Arial"/>
          <w:b/>
          <w:bCs/>
          <w:sz w:val="26"/>
          <w:szCs w:val="26"/>
        </w:rPr>
        <w:br/>
        <w:t>(b) how persons working in the home are trained in restraint</w:t>
      </w:r>
      <w:r w:rsidR="000831B5" w:rsidRPr="0071297A">
        <w:rPr>
          <w:rFonts w:asciiTheme="majorHAnsi" w:hAnsiTheme="majorHAnsi" w:cs="Arial"/>
          <w:b/>
          <w:bCs/>
          <w:sz w:val="26"/>
          <w:szCs w:val="26"/>
        </w:rPr>
        <w:t>,</w:t>
      </w:r>
      <w:r w:rsidR="00C42D6F" w:rsidRPr="0071297A">
        <w:rPr>
          <w:rFonts w:asciiTheme="majorHAnsi" w:hAnsiTheme="majorHAnsi" w:cs="Arial"/>
          <w:b/>
          <w:bCs/>
          <w:sz w:val="26"/>
          <w:szCs w:val="26"/>
        </w:rPr>
        <w:t xml:space="preserve"> and how their competence is assessed.</w:t>
      </w:r>
      <w:bookmarkEnd w:id="37"/>
      <w:bookmarkEnd w:id="38"/>
    </w:p>
    <w:p w14:paraId="73C86C23" w14:textId="77777777" w:rsidR="0080077D" w:rsidRPr="00DB23C3" w:rsidRDefault="00306D56" w:rsidP="00685FA5">
      <w:pPr>
        <w:spacing w:beforeAutospacing="1" w:afterAutospacing="1"/>
        <w:rPr>
          <w:rFonts w:asciiTheme="majorHAnsi" w:eastAsia="Times New Roman" w:hAnsiTheme="majorHAnsi" w:cs="Arial"/>
          <w:color w:val="242424"/>
          <w:sz w:val="24"/>
          <w:szCs w:val="24"/>
          <w:bdr w:val="none" w:sz="0" w:space="0" w:color="auto" w:frame="1"/>
          <w:lang w:eastAsia="en-GB"/>
        </w:rPr>
      </w:pPr>
      <w:r w:rsidRPr="00DB23C3">
        <w:rPr>
          <w:rFonts w:asciiTheme="majorHAnsi" w:eastAsia="Times New Roman" w:hAnsiTheme="majorHAnsi" w:cs="Arial"/>
          <w:sz w:val="24"/>
          <w:szCs w:val="24"/>
          <w:lang w:eastAsia="en-GB"/>
        </w:rPr>
        <w:t xml:space="preserve">We adopt a proactive, trauma-informed approach to behaviour support built on consistent routines, strong relationships, and early intervention. </w:t>
      </w:r>
      <w:r w:rsidR="00C2266A" w:rsidRPr="00DB23C3">
        <w:rPr>
          <w:rFonts w:asciiTheme="majorHAnsi" w:eastAsia="Times New Roman" w:hAnsiTheme="majorHAnsi" w:cs="Arial"/>
          <w:sz w:val="24"/>
          <w:szCs w:val="24"/>
          <w:lang w:eastAsia="en-GB"/>
        </w:rPr>
        <w:t>We aim</w:t>
      </w:r>
      <w:r w:rsidRPr="00DB23C3">
        <w:rPr>
          <w:rFonts w:asciiTheme="majorHAnsi" w:eastAsia="Times New Roman" w:hAnsiTheme="majorHAnsi" w:cs="Arial"/>
          <w:sz w:val="24"/>
          <w:szCs w:val="24"/>
          <w:lang w:eastAsia="en-GB"/>
        </w:rPr>
        <w:t xml:space="preserve"> to promote emotional regulation, resilience, and safe behaviour through understanding and connection, not control.</w:t>
      </w:r>
      <w:r w:rsidR="00775FC5" w:rsidRPr="00DB23C3">
        <w:rPr>
          <w:rFonts w:asciiTheme="majorHAnsi" w:eastAsia="Times New Roman" w:hAnsiTheme="majorHAnsi" w:cs="Arial"/>
          <w:color w:val="242424"/>
          <w:sz w:val="24"/>
          <w:szCs w:val="24"/>
          <w:bdr w:val="none" w:sz="0" w:space="0" w:color="auto" w:frame="1"/>
          <w:lang w:eastAsia="en-GB"/>
        </w:rPr>
        <w:t xml:space="preserve"> </w:t>
      </w:r>
    </w:p>
    <w:p w14:paraId="18C18AD8" w14:textId="77777777" w:rsidR="0080077D" w:rsidRPr="00CB2407" w:rsidRDefault="00775FC5" w:rsidP="00685FA5">
      <w:pPr>
        <w:spacing w:beforeAutospacing="1" w:afterAutospacing="1"/>
        <w:rPr>
          <w:rFonts w:asciiTheme="majorHAnsi" w:eastAsia="Times New Roman" w:hAnsiTheme="majorHAnsi" w:cs="Arial"/>
          <w:b/>
          <w:bCs/>
          <w:color w:val="242424"/>
          <w:bdr w:val="none" w:sz="0" w:space="0" w:color="auto" w:frame="1"/>
          <w:lang w:eastAsia="en-GB"/>
        </w:rPr>
      </w:pPr>
      <w:r w:rsidRPr="00CB2407">
        <w:rPr>
          <w:rFonts w:asciiTheme="majorHAnsi" w:eastAsia="Times New Roman" w:hAnsiTheme="majorHAnsi" w:cs="Arial"/>
          <w:b/>
          <w:bCs/>
          <w:color w:val="242424"/>
          <w:bdr w:val="none" w:sz="0" w:space="0" w:color="auto" w:frame="1"/>
          <w:lang w:eastAsia="en-GB"/>
        </w:rPr>
        <w:t>We support:</w:t>
      </w:r>
    </w:p>
    <w:p w14:paraId="41273E22" w14:textId="77777777" w:rsidR="005F7298" w:rsidRPr="00DB23C3" w:rsidRDefault="00775FC5" w:rsidP="00685FA5">
      <w:pPr>
        <w:spacing w:beforeAutospacing="1" w:afterAutospacing="1"/>
        <w:rPr>
          <w:rFonts w:asciiTheme="majorHAnsi" w:eastAsia="Times New Roman" w:hAnsiTheme="majorHAnsi" w:cs="Arial"/>
          <w:color w:val="242424"/>
          <w:sz w:val="24"/>
          <w:szCs w:val="24"/>
          <w:bdr w:val="none" w:sz="0" w:space="0" w:color="auto" w:frame="1"/>
          <w:lang w:eastAsia="en-GB"/>
        </w:rPr>
      </w:pPr>
      <w:r w:rsidRPr="00DB23C3">
        <w:rPr>
          <w:rFonts w:asciiTheme="majorHAnsi" w:eastAsia="Times New Roman" w:hAnsiTheme="majorHAnsi" w:cs="Arial"/>
          <w:color w:val="242424"/>
          <w:sz w:val="24"/>
          <w:szCs w:val="24"/>
          <w:bdr w:val="none" w:sz="0" w:space="0" w:color="auto" w:frame="1"/>
          <w:lang w:eastAsia="en-GB"/>
        </w:rPr>
        <w:t xml:space="preserve">Regular keywork sessions and life story </w:t>
      </w:r>
      <w:r w:rsidR="0080077D" w:rsidRPr="00DB23C3">
        <w:rPr>
          <w:rFonts w:asciiTheme="majorHAnsi" w:eastAsia="Times New Roman" w:hAnsiTheme="majorHAnsi" w:cs="Arial"/>
          <w:color w:val="242424"/>
          <w:sz w:val="24"/>
          <w:szCs w:val="24"/>
          <w:bdr w:val="none" w:sz="0" w:space="0" w:color="auto" w:frame="1"/>
          <w:lang w:eastAsia="en-GB"/>
        </w:rPr>
        <w:t>work. Emotional</w:t>
      </w:r>
      <w:r w:rsidRPr="00DB23C3">
        <w:rPr>
          <w:rFonts w:asciiTheme="majorHAnsi" w:eastAsia="Times New Roman" w:hAnsiTheme="majorHAnsi" w:cs="Arial"/>
          <w:color w:val="242424"/>
          <w:sz w:val="24"/>
          <w:szCs w:val="24"/>
          <w:bdr w:val="none" w:sz="0" w:space="0" w:color="auto" w:frame="1"/>
          <w:lang w:eastAsia="en-GB"/>
        </w:rPr>
        <w:t xml:space="preserve"> literacy </w:t>
      </w:r>
      <w:r w:rsidR="0080077D" w:rsidRPr="00DB23C3">
        <w:rPr>
          <w:rFonts w:asciiTheme="majorHAnsi" w:eastAsia="Times New Roman" w:hAnsiTheme="majorHAnsi" w:cs="Arial"/>
          <w:color w:val="242424"/>
          <w:sz w:val="24"/>
          <w:szCs w:val="24"/>
          <w:bdr w:val="none" w:sz="0" w:space="0" w:color="auto" w:frame="1"/>
          <w:lang w:eastAsia="en-GB"/>
        </w:rPr>
        <w:t>development. Regulation</w:t>
      </w:r>
      <w:r w:rsidRPr="00DB23C3">
        <w:rPr>
          <w:rFonts w:asciiTheme="majorHAnsi" w:eastAsia="Times New Roman" w:hAnsiTheme="majorHAnsi" w:cs="Arial"/>
          <w:color w:val="242424"/>
          <w:sz w:val="24"/>
          <w:szCs w:val="24"/>
          <w:bdr w:val="none" w:sz="0" w:space="0" w:color="auto" w:frame="1"/>
          <w:lang w:eastAsia="en-GB"/>
        </w:rPr>
        <w:t xml:space="preserve"> strategies for emotional and behavioural challenges.</w:t>
      </w:r>
    </w:p>
    <w:p w14:paraId="7DD59910" w14:textId="77777777" w:rsidR="005F7298" w:rsidRPr="00DB23C3" w:rsidRDefault="00775FC5" w:rsidP="00685FA5">
      <w:pPr>
        <w:spacing w:beforeAutospacing="1" w:afterAutospacing="1"/>
        <w:rPr>
          <w:rFonts w:asciiTheme="majorHAnsi" w:eastAsia="Times New Roman" w:hAnsiTheme="majorHAnsi" w:cs="Arial"/>
          <w:color w:val="242424"/>
          <w:sz w:val="24"/>
          <w:szCs w:val="24"/>
          <w:bdr w:val="none" w:sz="0" w:space="0" w:color="auto" w:frame="1"/>
          <w:lang w:eastAsia="en-GB"/>
        </w:rPr>
      </w:pPr>
      <w:r w:rsidRPr="00DB23C3">
        <w:rPr>
          <w:rFonts w:asciiTheme="majorHAnsi" w:eastAsia="Times New Roman" w:hAnsiTheme="majorHAnsi" w:cs="Arial"/>
          <w:color w:val="242424"/>
          <w:sz w:val="24"/>
          <w:szCs w:val="24"/>
          <w:bdr w:val="none" w:sz="0" w:space="0" w:color="auto" w:frame="1"/>
          <w:lang w:eastAsia="en-GB"/>
        </w:rPr>
        <w:t>Positive behaviour support plans.</w:t>
      </w:r>
    </w:p>
    <w:p w14:paraId="39C031CE" w14:textId="19877D10" w:rsidR="005F7298" w:rsidRPr="00DB23C3" w:rsidRDefault="00775FC5" w:rsidP="00685FA5">
      <w:pPr>
        <w:spacing w:beforeAutospacing="1" w:afterAutospacing="1"/>
        <w:rPr>
          <w:rFonts w:asciiTheme="majorHAnsi" w:eastAsia="Times New Roman" w:hAnsiTheme="majorHAnsi" w:cs="Arial"/>
          <w:color w:val="242424"/>
          <w:sz w:val="24"/>
          <w:szCs w:val="24"/>
          <w:bdr w:val="none" w:sz="0" w:space="0" w:color="auto" w:frame="1"/>
          <w:lang w:eastAsia="en-GB"/>
        </w:rPr>
      </w:pPr>
      <w:r w:rsidRPr="00DB23C3">
        <w:rPr>
          <w:rFonts w:asciiTheme="majorHAnsi" w:eastAsia="Times New Roman" w:hAnsiTheme="majorHAnsi" w:cs="Arial"/>
          <w:color w:val="242424"/>
          <w:sz w:val="24"/>
          <w:szCs w:val="24"/>
          <w:bdr w:val="none" w:sz="0" w:space="0" w:color="auto" w:frame="1"/>
          <w:lang w:eastAsia="en-GB"/>
        </w:rPr>
        <w:t>Access to advocacy and therapeutic services.</w:t>
      </w:r>
    </w:p>
    <w:p w14:paraId="1C6D60BE" w14:textId="0D02A6A8" w:rsidR="00CD57ED" w:rsidRPr="00DB23C3" w:rsidRDefault="00CD57ED" w:rsidP="00685FA5">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 xml:space="preserve">Trauma informed relationship policy for </w:t>
      </w:r>
      <w:r w:rsidR="00B874FD" w:rsidRPr="00DB23C3">
        <w:rPr>
          <w:rFonts w:asciiTheme="majorHAnsi" w:eastAsia="Times New Roman" w:hAnsiTheme="majorHAnsi" w:cs="Arial"/>
          <w:color w:val="242424"/>
          <w:sz w:val="24"/>
          <w:szCs w:val="24"/>
          <w:bdr w:val="none" w:sz="0" w:space="0" w:color="auto" w:frame="1"/>
          <w:lang w:eastAsia="en-GB"/>
        </w:rPr>
        <w:t>staff</w:t>
      </w:r>
    </w:p>
    <w:p w14:paraId="04E8A0B3" w14:textId="4BFDF82E" w:rsidR="00306D56" w:rsidRPr="008922B8" w:rsidRDefault="00306D56" w:rsidP="00C26E7F">
      <w:pPr>
        <w:spacing w:beforeAutospacing="1" w:afterAutospacing="1"/>
        <w:rPr>
          <w:rFonts w:asciiTheme="majorHAnsi" w:eastAsia="Times New Roman" w:hAnsiTheme="majorHAnsi" w:cs="Arial"/>
          <w:b/>
          <w:bCs/>
          <w:lang w:eastAsia="en-GB"/>
        </w:rPr>
      </w:pPr>
      <w:r w:rsidRPr="008922B8">
        <w:rPr>
          <w:rFonts w:asciiTheme="majorHAnsi" w:eastAsia="Times New Roman" w:hAnsiTheme="majorHAnsi" w:cs="Arial"/>
          <w:lang w:eastAsia="en-GB"/>
        </w:rPr>
        <w:t>(</w:t>
      </w:r>
      <w:r w:rsidRPr="008922B8">
        <w:rPr>
          <w:rFonts w:asciiTheme="majorHAnsi" w:eastAsia="Times New Roman" w:hAnsiTheme="majorHAnsi" w:cs="Arial"/>
          <w:b/>
          <w:bCs/>
          <w:lang w:eastAsia="en-GB"/>
        </w:rPr>
        <w:t>a) Use of Restraint</w:t>
      </w:r>
      <w:r w:rsidRPr="008922B8">
        <w:rPr>
          <w:rFonts w:asciiTheme="majorHAnsi" w:eastAsia="Times New Roman" w:hAnsiTheme="majorHAnsi" w:cs="Arial"/>
          <w:b/>
          <w:bCs/>
          <w:lang w:eastAsia="en-GB"/>
        </w:rPr>
        <w:br/>
        <w:t>Physical restraint is used only as a last resort and only when necessary to prevent serious harm to the child or others. When restraint is required, it is:</w:t>
      </w:r>
    </w:p>
    <w:p w14:paraId="6B69A501" w14:textId="596DDB51" w:rsidR="00306D56" w:rsidRPr="00DB23C3" w:rsidRDefault="00306D56" w:rsidP="00047E12">
      <w:pPr>
        <w:numPr>
          <w:ilvl w:val="0"/>
          <w:numId w:val="26"/>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Carried out using approved, least-restrictive techniques in line with recognised practice</w:t>
      </w:r>
    </w:p>
    <w:p w14:paraId="4EEBF71F" w14:textId="77777777" w:rsidR="00306D56" w:rsidRPr="00DB23C3" w:rsidRDefault="00306D56" w:rsidP="00047E12">
      <w:pPr>
        <w:numPr>
          <w:ilvl w:val="0"/>
          <w:numId w:val="26"/>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Clearly and promptly recorded in accordance with Regulation 35 of the Children’s Homes (England) Regulations 2015</w:t>
      </w:r>
    </w:p>
    <w:p w14:paraId="4D743F58" w14:textId="77777777" w:rsidR="00306D56" w:rsidRPr="00DB23C3" w:rsidRDefault="00306D56" w:rsidP="00047E12">
      <w:pPr>
        <w:numPr>
          <w:ilvl w:val="0"/>
          <w:numId w:val="26"/>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Reviewed with the child and the team, with a focus on reflection, emotional processing, and learning</w:t>
      </w:r>
    </w:p>
    <w:p w14:paraId="5606855D" w14:textId="17C668F5" w:rsidR="0039130D" w:rsidRPr="00DB23C3" w:rsidRDefault="0039130D" w:rsidP="00047E12">
      <w:pPr>
        <w:numPr>
          <w:ilvl w:val="0"/>
          <w:numId w:val="26"/>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Liaising with the child’s social worker/advocate to ensure child’s voice is heard</w:t>
      </w:r>
    </w:p>
    <w:p w14:paraId="77A251A2" w14:textId="5A520284"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We are committed to de-escalation as the primary response to behavioural distress. Each child has an individual behaviour support plan, informed by their needs, history, and preferred strategies for support, to help prevent crises and reduce the need for restrictive measures.</w:t>
      </w:r>
    </w:p>
    <w:p w14:paraId="29229C61" w14:textId="77777777" w:rsidR="00306D56" w:rsidRPr="008922B8" w:rsidRDefault="00306D56" w:rsidP="00C26E7F">
      <w:pPr>
        <w:spacing w:beforeAutospacing="1" w:afterAutospacing="1"/>
        <w:rPr>
          <w:rFonts w:asciiTheme="majorHAnsi" w:eastAsia="Times New Roman" w:hAnsiTheme="majorHAnsi" w:cs="Arial"/>
          <w:b/>
          <w:bCs/>
          <w:sz w:val="24"/>
          <w:szCs w:val="24"/>
          <w:lang w:eastAsia="en-GB"/>
        </w:rPr>
      </w:pPr>
      <w:r w:rsidRPr="008922B8">
        <w:rPr>
          <w:rFonts w:asciiTheme="majorHAnsi" w:eastAsia="Times New Roman" w:hAnsiTheme="majorHAnsi" w:cs="Arial"/>
          <w:b/>
          <w:bCs/>
          <w:sz w:val="24"/>
          <w:szCs w:val="24"/>
          <w:lang w:eastAsia="en-GB"/>
        </w:rPr>
        <w:lastRenderedPageBreak/>
        <w:t>(b) Staff Training and Competence</w:t>
      </w:r>
      <w:r w:rsidRPr="008922B8">
        <w:rPr>
          <w:rFonts w:asciiTheme="majorHAnsi" w:eastAsia="Times New Roman" w:hAnsiTheme="majorHAnsi" w:cs="Arial"/>
          <w:b/>
          <w:bCs/>
          <w:sz w:val="24"/>
          <w:szCs w:val="24"/>
          <w:lang w:eastAsia="en-GB"/>
        </w:rPr>
        <w:br/>
        <w:t>All staff receive accredited training in:</w:t>
      </w:r>
    </w:p>
    <w:p w14:paraId="2FD5F7B3" w14:textId="77777777" w:rsidR="00306D56" w:rsidRPr="00DB23C3" w:rsidRDefault="00306D56" w:rsidP="00047E12">
      <w:pPr>
        <w:numPr>
          <w:ilvl w:val="0"/>
          <w:numId w:val="27"/>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Positive behaviour support and de-escalation strategies</w:t>
      </w:r>
    </w:p>
    <w:p w14:paraId="3E8C6C4A" w14:textId="3E840C5F" w:rsidR="00306D56" w:rsidRPr="00DB23C3" w:rsidRDefault="00306D56" w:rsidP="00047E12">
      <w:pPr>
        <w:numPr>
          <w:ilvl w:val="0"/>
          <w:numId w:val="27"/>
        </w:numPr>
        <w:spacing w:beforeAutospacing="1" w:afterAutospacing="1"/>
        <w:rPr>
          <w:rFonts w:asciiTheme="majorHAnsi" w:eastAsia="Times New Roman" w:hAnsiTheme="majorHAnsi" w:cs="Arial"/>
          <w:b/>
          <w:bCs/>
          <w:sz w:val="24"/>
          <w:szCs w:val="24"/>
          <w:lang w:eastAsia="en-GB"/>
        </w:rPr>
      </w:pPr>
      <w:r w:rsidRPr="00DB23C3">
        <w:rPr>
          <w:rFonts w:asciiTheme="majorHAnsi" w:eastAsia="Times New Roman" w:hAnsiTheme="majorHAnsi" w:cs="Arial"/>
          <w:sz w:val="24"/>
          <w:szCs w:val="24"/>
          <w:lang w:eastAsia="en-GB"/>
        </w:rPr>
        <w:t>The safe and lawful use of physical restraint</w:t>
      </w:r>
      <w:r w:rsidR="00A565AC" w:rsidRPr="00DB23C3">
        <w:rPr>
          <w:rFonts w:asciiTheme="majorHAnsi" w:eastAsia="Times New Roman" w:hAnsiTheme="majorHAnsi" w:cs="Arial"/>
          <w:sz w:val="24"/>
          <w:szCs w:val="24"/>
          <w:lang w:eastAsia="en-GB"/>
        </w:rPr>
        <w:t xml:space="preserve"> using TEAM TEACH</w:t>
      </w:r>
    </w:p>
    <w:p w14:paraId="2C2319B1" w14:textId="77777777" w:rsidR="00306D56" w:rsidRPr="008922B8" w:rsidRDefault="00306D56" w:rsidP="00047E12">
      <w:pPr>
        <w:numPr>
          <w:ilvl w:val="0"/>
          <w:numId w:val="27"/>
        </w:num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lang w:eastAsia="en-GB"/>
        </w:rPr>
        <w:t>Trauma-informed and attachment-aware approaches to behaviour</w:t>
      </w:r>
    </w:p>
    <w:p w14:paraId="599D67BA" w14:textId="75AC1C5E" w:rsidR="00306D56"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Staff competence is assessed through practical scenarios, direct observation, and formal assessment. Refresher training is provided at least annually or more frequently where required by policy or practice standards.</w:t>
      </w:r>
    </w:p>
    <w:p w14:paraId="225EC8BB" w14:textId="763B57C1" w:rsidR="00F30B89" w:rsidRPr="00DB23C3" w:rsidRDefault="00F30B89"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This will be used in accordance with the Trauma informed relationship policy</w:t>
      </w:r>
      <w:r w:rsidR="005C3DCA" w:rsidRPr="00DB23C3">
        <w:rPr>
          <w:rFonts w:asciiTheme="majorHAnsi" w:eastAsia="Times New Roman" w:hAnsiTheme="majorHAnsi" w:cs="Arial"/>
          <w:sz w:val="24"/>
          <w:szCs w:val="24"/>
          <w:lang w:eastAsia="en-GB"/>
        </w:rPr>
        <w:t>.</w:t>
      </w:r>
    </w:p>
    <w:p w14:paraId="0CDAC4BA" w14:textId="506DFA9A" w:rsidR="004F6646" w:rsidRPr="00DB23C3" w:rsidRDefault="00306D56"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Training is regularly reviewed to reflect emerging best </w:t>
      </w:r>
      <w:r w:rsidR="00826323" w:rsidRPr="00DB23C3">
        <w:rPr>
          <w:rFonts w:asciiTheme="majorHAnsi" w:eastAsia="Times New Roman" w:hAnsiTheme="majorHAnsi" w:cs="Arial"/>
          <w:sz w:val="24"/>
          <w:szCs w:val="24"/>
          <w:lang w:eastAsia="en-GB"/>
        </w:rPr>
        <w:t>practices</w:t>
      </w:r>
      <w:r w:rsidRPr="00DB23C3">
        <w:rPr>
          <w:rFonts w:asciiTheme="majorHAnsi" w:eastAsia="Times New Roman" w:hAnsiTheme="majorHAnsi" w:cs="Arial"/>
          <w:sz w:val="24"/>
          <w:szCs w:val="24"/>
          <w:lang w:eastAsia="en-GB"/>
        </w:rPr>
        <w:t>, new legislation, and the evolving needs of the children in our care.</w:t>
      </w:r>
    </w:p>
    <w:p w14:paraId="4D08E9A3" w14:textId="1291C11D" w:rsidR="00C42D6F" w:rsidRPr="00EE58F9" w:rsidRDefault="001144CC" w:rsidP="007532BF">
      <w:pPr>
        <w:pStyle w:val="IntenseQuote"/>
        <w:rPr>
          <w:rFonts w:asciiTheme="majorHAnsi" w:hAnsiTheme="majorHAnsi" w:cs="Arial"/>
          <w:sz w:val="32"/>
          <w:szCs w:val="32"/>
        </w:rPr>
      </w:pPr>
      <w:bookmarkStart w:id="39" w:name="_Toc199856351"/>
      <w:bookmarkEnd w:id="36"/>
      <w:r w:rsidRPr="00EE58F9">
        <w:rPr>
          <w:rFonts w:asciiTheme="majorHAnsi" w:hAnsiTheme="majorHAnsi" w:cs="Arial"/>
          <w:sz w:val="32"/>
          <w:szCs w:val="32"/>
        </w:rPr>
        <w:t>Leadership and Management</w:t>
      </w:r>
      <w:bookmarkEnd w:id="39"/>
    </w:p>
    <w:p w14:paraId="21F2C7E0" w14:textId="1CE22BBB" w:rsidR="00C42D6F" w:rsidRPr="008922B8" w:rsidRDefault="00C42D6F" w:rsidP="00C26E7F">
      <w:pPr>
        <w:spacing w:beforeAutospacing="1" w:afterAutospacing="1"/>
        <w:rPr>
          <w:rFonts w:asciiTheme="majorHAnsi" w:hAnsiTheme="majorHAnsi" w:cs="Arial"/>
          <w:b/>
          <w:bCs/>
          <w:i/>
          <w:iCs/>
        </w:rPr>
      </w:pPr>
    </w:p>
    <w:p w14:paraId="43D11837" w14:textId="74BB277E" w:rsidR="0001229D" w:rsidRPr="008922B8" w:rsidRDefault="0001229D" w:rsidP="00C26E7F">
      <w:pPr>
        <w:numPr>
          <w:ilvl w:val="0"/>
          <w:numId w:val="10"/>
        </w:numPr>
        <w:spacing w:beforeAutospacing="1" w:afterAutospacing="1"/>
        <w:ind w:left="0" w:firstLine="0"/>
        <w:outlineLvl w:val="3"/>
        <w:rPr>
          <w:rFonts w:asciiTheme="majorHAnsi" w:eastAsia="Times New Roman" w:hAnsiTheme="majorHAnsi" w:cs="Arial"/>
          <w:b/>
          <w:bCs/>
          <w:lang w:eastAsia="en-GB"/>
        </w:rPr>
      </w:pPr>
      <w:r w:rsidRPr="008922B8">
        <w:rPr>
          <w:rFonts w:asciiTheme="majorHAnsi" w:eastAsia="Times New Roman" w:hAnsiTheme="majorHAnsi" w:cs="Arial"/>
          <w:b/>
          <w:bCs/>
          <w:lang w:eastAsia="en-GB"/>
        </w:rPr>
        <w:t>(a) Registered Provider</w:t>
      </w:r>
    </w:p>
    <w:p w14:paraId="479ACBB3" w14:textId="4C616AD3" w:rsidR="0001229D" w:rsidRPr="00DB23C3" w:rsidRDefault="0001229D"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b/>
          <w:bCs/>
          <w:sz w:val="24"/>
          <w:szCs w:val="24"/>
          <w:lang w:eastAsia="en-GB"/>
        </w:rPr>
        <w:t>Name:</w:t>
      </w:r>
      <w:r w:rsidRPr="00DB23C3">
        <w:rPr>
          <w:rFonts w:asciiTheme="majorHAnsi" w:eastAsia="Times New Roman" w:hAnsiTheme="majorHAnsi" w:cs="Arial"/>
          <w:sz w:val="24"/>
          <w:szCs w:val="24"/>
          <w:lang w:eastAsia="en-GB"/>
        </w:rPr>
        <w:t xml:space="preserve"> </w:t>
      </w:r>
      <w:r w:rsidR="008601AB" w:rsidRPr="00DB23C3">
        <w:rPr>
          <w:rFonts w:asciiTheme="majorHAnsi" w:eastAsia="Times New Roman" w:hAnsiTheme="majorHAnsi" w:cs="Arial"/>
          <w:sz w:val="24"/>
          <w:szCs w:val="24"/>
          <w:lang w:eastAsia="en-GB"/>
        </w:rPr>
        <w:t xml:space="preserve">Andaman </w:t>
      </w:r>
      <w:r w:rsidR="00906A00" w:rsidRPr="00DB23C3">
        <w:rPr>
          <w:rFonts w:asciiTheme="majorHAnsi" w:eastAsia="Times New Roman" w:hAnsiTheme="majorHAnsi" w:cs="Arial"/>
          <w:sz w:val="24"/>
          <w:szCs w:val="24"/>
          <w:lang w:eastAsia="en-GB"/>
        </w:rPr>
        <w:t>R</w:t>
      </w:r>
      <w:r w:rsidR="008601AB" w:rsidRPr="00DB23C3">
        <w:rPr>
          <w:rFonts w:asciiTheme="majorHAnsi" w:eastAsia="Times New Roman" w:hAnsiTheme="majorHAnsi" w:cs="Arial"/>
          <w:sz w:val="24"/>
          <w:szCs w:val="24"/>
          <w:lang w:eastAsia="en-GB"/>
        </w:rPr>
        <w:t xml:space="preserve">esidential </w:t>
      </w:r>
      <w:r w:rsidR="00034F0E" w:rsidRPr="00DB23C3">
        <w:rPr>
          <w:rFonts w:asciiTheme="majorHAnsi" w:eastAsia="Times New Roman" w:hAnsiTheme="majorHAnsi" w:cs="Arial"/>
          <w:sz w:val="24"/>
          <w:szCs w:val="24"/>
          <w:lang w:eastAsia="en-GB"/>
        </w:rPr>
        <w:t>L</w:t>
      </w:r>
      <w:r w:rsidR="00906A00" w:rsidRPr="00DB23C3">
        <w:rPr>
          <w:rFonts w:asciiTheme="majorHAnsi" w:eastAsia="Times New Roman" w:hAnsiTheme="majorHAnsi" w:cs="Arial"/>
          <w:sz w:val="24"/>
          <w:szCs w:val="24"/>
          <w:lang w:eastAsia="en-GB"/>
        </w:rPr>
        <w:t>td</w:t>
      </w:r>
      <w:r w:rsidRPr="00DB23C3">
        <w:rPr>
          <w:rFonts w:asciiTheme="majorHAnsi" w:eastAsia="Times New Roman" w:hAnsiTheme="majorHAnsi" w:cs="Arial"/>
          <w:sz w:val="24"/>
          <w:szCs w:val="24"/>
          <w:lang w:eastAsia="en-GB"/>
        </w:rPr>
        <w:br/>
      </w:r>
      <w:r w:rsidRPr="00DB23C3">
        <w:rPr>
          <w:rFonts w:asciiTheme="majorHAnsi" w:eastAsia="Times New Roman" w:hAnsiTheme="majorHAnsi" w:cs="Arial"/>
          <w:b/>
          <w:bCs/>
          <w:sz w:val="24"/>
          <w:szCs w:val="24"/>
          <w:lang w:eastAsia="en-GB"/>
        </w:rPr>
        <w:t xml:space="preserve">Work </w:t>
      </w:r>
      <w:r w:rsidR="004B7032" w:rsidRPr="00DB23C3">
        <w:rPr>
          <w:rFonts w:asciiTheme="majorHAnsi" w:eastAsia="Times New Roman" w:hAnsiTheme="majorHAnsi" w:cs="Arial"/>
          <w:b/>
          <w:bCs/>
          <w:sz w:val="24"/>
          <w:szCs w:val="24"/>
          <w:lang w:eastAsia="en-GB"/>
        </w:rPr>
        <w:t>Address:</w:t>
      </w:r>
      <w:r w:rsidR="00034F0E" w:rsidRPr="00DB23C3">
        <w:rPr>
          <w:rFonts w:asciiTheme="majorHAnsi" w:eastAsia="Times New Roman" w:hAnsiTheme="majorHAnsi" w:cs="Arial"/>
          <w:sz w:val="24"/>
          <w:szCs w:val="24"/>
          <w:lang w:eastAsia="en-GB"/>
        </w:rPr>
        <w:t xml:space="preserve"> 15 Forest Walk, Fishponds, Bristol, BS16 4DB</w:t>
      </w:r>
      <w:r w:rsidR="00034F0E" w:rsidRPr="00DB23C3">
        <w:rPr>
          <w:rFonts w:asciiTheme="majorHAnsi" w:eastAsia="Times New Roman" w:hAnsiTheme="majorHAnsi" w:cs="Arial"/>
          <w:sz w:val="24"/>
          <w:szCs w:val="24"/>
          <w:lang w:eastAsia="en-GB"/>
        </w:rPr>
        <w:br/>
      </w:r>
      <w:r w:rsidR="00034F0E" w:rsidRPr="00DB23C3">
        <w:rPr>
          <w:rFonts w:asciiTheme="majorHAnsi" w:eastAsia="Times New Roman" w:hAnsiTheme="majorHAnsi" w:cs="Arial"/>
          <w:b/>
          <w:bCs/>
          <w:sz w:val="24"/>
          <w:szCs w:val="24"/>
          <w:lang w:eastAsia="en-GB"/>
        </w:rPr>
        <w:t>Email:</w:t>
      </w:r>
      <w:r w:rsidR="00034F0E" w:rsidRPr="00DB23C3">
        <w:rPr>
          <w:rFonts w:asciiTheme="majorHAnsi" w:eastAsia="Times New Roman" w:hAnsiTheme="majorHAnsi" w:cs="Arial"/>
          <w:sz w:val="24"/>
          <w:szCs w:val="24"/>
          <w:lang w:eastAsia="en-GB"/>
        </w:rPr>
        <w:t xml:space="preserve"> </w:t>
      </w:r>
      <w:r w:rsidR="00906A00" w:rsidRPr="00DB23C3">
        <w:rPr>
          <w:rFonts w:asciiTheme="majorHAnsi" w:eastAsia="Times New Roman" w:hAnsiTheme="majorHAnsi" w:cs="Arial"/>
          <w:sz w:val="24"/>
          <w:szCs w:val="24"/>
          <w:lang w:eastAsia="en-GB"/>
        </w:rPr>
        <w:t>Info@andamanresidential.co.uk</w:t>
      </w:r>
      <w:r w:rsidR="00034F0E" w:rsidRPr="00DB23C3">
        <w:rPr>
          <w:rFonts w:asciiTheme="majorHAnsi" w:eastAsia="Times New Roman" w:hAnsiTheme="majorHAnsi" w:cs="Arial"/>
          <w:sz w:val="24"/>
          <w:szCs w:val="24"/>
          <w:lang w:eastAsia="en-GB"/>
        </w:rPr>
        <w:br/>
      </w:r>
      <w:r w:rsidRPr="00DB23C3">
        <w:rPr>
          <w:rFonts w:asciiTheme="majorHAnsi" w:eastAsia="Times New Roman" w:hAnsiTheme="majorHAnsi" w:cs="Arial"/>
          <w:b/>
          <w:bCs/>
          <w:sz w:val="24"/>
          <w:szCs w:val="24"/>
          <w:lang w:eastAsia="en-GB"/>
        </w:rPr>
        <w:t>Phone:</w:t>
      </w:r>
      <w:r w:rsidRPr="00DB23C3">
        <w:rPr>
          <w:rFonts w:asciiTheme="majorHAnsi" w:eastAsia="Times New Roman" w:hAnsiTheme="majorHAnsi" w:cs="Arial"/>
          <w:sz w:val="24"/>
          <w:szCs w:val="24"/>
          <w:lang w:eastAsia="en-GB"/>
        </w:rPr>
        <w:t xml:space="preserve"> </w:t>
      </w:r>
      <w:r w:rsidR="00906A00" w:rsidRPr="00DB23C3">
        <w:rPr>
          <w:rFonts w:asciiTheme="majorHAnsi" w:eastAsia="Times New Roman" w:hAnsiTheme="majorHAnsi" w:cs="Arial"/>
          <w:sz w:val="24"/>
          <w:szCs w:val="24"/>
          <w:lang w:eastAsia="en-GB"/>
        </w:rPr>
        <w:t>07398 206 221</w:t>
      </w:r>
    </w:p>
    <w:p w14:paraId="18856414" w14:textId="769FCA00" w:rsidR="0001229D" w:rsidRPr="008922B8" w:rsidRDefault="0001229D" w:rsidP="00C26E7F">
      <w:pPr>
        <w:numPr>
          <w:ilvl w:val="0"/>
          <w:numId w:val="10"/>
        </w:numPr>
        <w:spacing w:beforeAutospacing="1" w:afterAutospacing="1"/>
        <w:ind w:left="0" w:firstLine="0"/>
        <w:outlineLvl w:val="3"/>
        <w:rPr>
          <w:rFonts w:asciiTheme="majorHAnsi" w:eastAsia="Times New Roman" w:hAnsiTheme="majorHAnsi" w:cs="Arial"/>
          <w:b/>
          <w:bCs/>
          <w:lang w:eastAsia="en-GB"/>
        </w:rPr>
      </w:pPr>
      <w:r w:rsidRPr="008922B8">
        <w:rPr>
          <w:rFonts w:asciiTheme="majorHAnsi" w:eastAsia="Times New Roman" w:hAnsiTheme="majorHAnsi" w:cs="Arial"/>
          <w:b/>
          <w:bCs/>
          <w:lang w:eastAsia="en-GB"/>
        </w:rPr>
        <w:t xml:space="preserve">(b) Responsible Individual </w:t>
      </w:r>
    </w:p>
    <w:p w14:paraId="505D02C5" w14:textId="4E748B50" w:rsidR="0001229D" w:rsidRPr="00DB23C3" w:rsidRDefault="0001229D"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b/>
          <w:bCs/>
          <w:sz w:val="24"/>
          <w:szCs w:val="24"/>
          <w:lang w:eastAsia="en-GB"/>
        </w:rPr>
        <w:t>Name:</w:t>
      </w:r>
      <w:r w:rsidRPr="00DB23C3">
        <w:rPr>
          <w:rFonts w:asciiTheme="majorHAnsi" w:eastAsia="Times New Roman" w:hAnsiTheme="majorHAnsi" w:cs="Arial"/>
          <w:sz w:val="24"/>
          <w:szCs w:val="24"/>
          <w:lang w:eastAsia="en-GB"/>
        </w:rPr>
        <w:t xml:space="preserve"> </w:t>
      </w:r>
      <w:r w:rsidR="00C600BC" w:rsidRPr="00DB23C3">
        <w:rPr>
          <w:rFonts w:asciiTheme="majorHAnsi" w:eastAsia="Times New Roman" w:hAnsiTheme="majorHAnsi" w:cs="Arial"/>
          <w:sz w:val="24"/>
          <w:szCs w:val="24"/>
          <w:lang w:eastAsia="en-GB"/>
        </w:rPr>
        <w:t>Jemma Wilmott</w:t>
      </w:r>
      <w:r w:rsidRPr="00DB23C3">
        <w:rPr>
          <w:rFonts w:asciiTheme="majorHAnsi" w:eastAsia="Times New Roman" w:hAnsiTheme="majorHAnsi" w:cs="Arial"/>
          <w:sz w:val="24"/>
          <w:szCs w:val="24"/>
          <w:lang w:eastAsia="en-GB"/>
        </w:rPr>
        <w:br/>
      </w:r>
      <w:r w:rsidRPr="00DB23C3">
        <w:rPr>
          <w:rFonts w:asciiTheme="majorHAnsi" w:eastAsia="Times New Roman" w:hAnsiTheme="majorHAnsi" w:cs="Arial"/>
          <w:b/>
          <w:bCs/>
          <w:sz w:val="24"/>
          <w:szCs w:val="24"/>
          <w:lang w:eastAsia="en-GB"/>
        </w:rPr>
        <w:t>Work Address:</w:t>
      </w:r>
      <w:r w:rsidR="00C600BC" w:rsidRPr="00DB23C3">
        <w:rPr>
          <w:rFonts w:asciiTheme="majorHAnsi" w:eastAsia="Times New Roman" w:hAnsiTheme="majorHAnsi" w:cs="Arial"/>
          <w:sz w:val="24"/>
          <w:szCs w:val="24"/>
          <w:lang w:eastAsia="en-GB"/>
        </w:rPr>
        <w:t xml:space="preserve"> 15 </w:t>
      </w:r>
      <w:r w:rsidR="00034F0E" w:rsidRPr="00DB23C3">
        <w:rPr>
          <w:rFonts w:asciiTheme="majorHAnsi" w:eastAsia="Times New Roman" w:hAnsiTheme="majorHAnsi" w:cs="Arial"/>
          <w:sz w:val="24"/>
          <w:szCs w:val="24"/>
          <w:lang w:eastAsia="en-GB"/>
        </w:rPr>
        <w:t>Forest Walk</w:t>
      </w:r>
      <w:r w:rsidR="00C600BC" w:rsidRPr="00DB23C3">
        <w:rPr>
          <w:rFonts w:asciiTheme="majorHAnsi" w:eastAsia="Times New Roman" w:hAnsiTheme="majorHAnsi" w:cs="Arial"/>
          <w:sz w:val="24"/>
          <w:szCs w:val="24"/>
          <w:lang w:eastAsia="en-GB"/>
        </w:rPr>
        <w:t>, Fishponds, Bristol, BS16 4DB</w:t>
      </w:r>
      <w:r w:rsidRPr="00DB23C3">
        <w:rPr>
          <w:rFonts w:asciiTheme="majorHAnsi" w:eastAsia="Times New Roman" w:hAnsiTheme="majorHAnsi" w:cs="Arial"/>
          <w:sz w:val="24"/>
          <w:szCs w:val="24"/>
          <w:lang w:eastAsia="en-GB"/>
        </w:rPr>
        <w:br/>
      </w:r>
      <w:r w:rsidRPr="00DB23C3">
        <w:rPr>
          <w:rFonts w:asciiTheme="majorHAnsi" w:eastAsia="Times New Roman" w:hAnsiTheme="majorHAnsi" w:cs="Arial"/>
          <w:b/>
          <w:bCs/>
          <w:sz w:val="24"/>
          <w:szCs w:val="24"/>
          <w:lang w:eastAsia="en-GB"/>
        </w:rPr>
        <w:t>Email:</w:t>
      </w:r>
      <w:r w:rsidRPr="00DB23C3">
        <w:rPr>
          <w:rFonts w:asciiTheme="majorHAnsi" w:eastAsia="Times New Roman" w:hAnsiTheme="majorHAnsi" w:cs="Arial"/>
          <w:sz w:val="24"/>
          <w:szCs w:val="24"/>
          <w:lang w:eastAsia="en-GB"/>
        </w:rPr>
        <w:t xml:space="preserve"> </w:t>
      </w:r>
      <w:r w:rsidR="00906A00" w:rsidRPr="00DB23C3">
        <w:rPr>
          <w:rFonts w:asciiTheme="majorHAnsi" w:eastAsia="Times New Roman" w:hAnsiTheme="majorHAnsi" w:cs="Arial"/>
          <w:sz w:val="24"/>
          <w:szCs w:val="24"/>
          <w:lang w:eastAsia="en-GB"/>
        </w:rPr>
        <w:t>JemmaWilmott@andamanresidential.co.uk</w:t>
      </w:r>
      <w:r w:rsidRPr="00DB23C3">
        <w:rPr>
          <w:rFonts w:asciiTheme="majorHAnsi" w:eastAsia="Times New Roman" w:hAnsiTheme="majorHAnsi" w:cs="Arial"/>
          <w:sz w:val="24"/>
          <w:szCs w:val="24"/>
          <w:lang w:eastAsia="en-GB"/>
        </w:rPr>
        <w:br/>
      </w:r>
      <w:r w:rsidRPr="00DB23C3">
        <w:rPr>
          <w:rFonts w:asciiTheme="majorHAnsi" w:eastAsia="Times New Roman" w:hAnsiTheme="majorHAnsi" w:cs="Arial"/>
          <w:b/>
          <w:bCs/>
          <w:sz w:val="24"/>
          <w:szCs w:val="24"/>
          <w:lang w:eastAsia="en-GB"/>
        </w:rPr>
        <w:t>Phone:</w:t>
      </w:r>
      <w:r w:rsidR="00906A00" w:rsidRPr="00DB23C3">
        <w:rPr>
          <w:rFonts w:asciiTheme="majorHAnsi" w:eastAsia="Times New Roman" w:hAnsiTheme="majorHAnsi" w:cs="Arial"/>
          <w:b/>
          <w:bCs/>
          <w:sz w:val="24"/>
          <w:szCs w:val="24"/>
          <w:lang w:eastAsia="en-GB"/>
        </w:rPr>
        <w:t xml:space="preserve"> </w:t>
      </w:r>
      <w:r w:rsidR="00906A00" w:rsidRPr="00DB23C3">
        <w:rPr>
          <w:rFonts w:asciiTheme="majorHAnsi" w:eastAsia="Times New Roman" w:hAnsiTheme="majorHAnsi" w:cs="Arial"/>
          <w:sz w:val="24"/>
          <w:szCs w:val="24"/>
          <w:lang w:eastAsia="en-GB"/>
        </w:rPr>
        <w:t>07398 206 221</w:t>
      </w:r>
    </w:p>
    <w:p w14:paraId="1B401F8D" w14:textId="6F01FFD4" w:rsidR="0001229D" w:rsidRPr="008922B8" w:rsidRDefault="0001229D" w:rsidP="00C26E7F">
      <w:pPr>
        <w:numPr>
          <w:ilvl w:val="0"/>
          <w:numId w:val="10"/>
        </w:numPr>
        <w:spacing w:beforeAutospacing="1" w:afterAutospacing="1"/>
        <w:ind w:left="0" w:firstLine="0"/>
        <w:outlineLvl w:val="3"/>
        <w:rPr>
          <w:rFonts w:asciiTheme="majorHAnsi" w:eastAsia="Times New Roman" w:hAnsiTheme="majorHAnsi" w:cs="Arial"/>
          <w:b/>
          <w:bCs/>
          <w:lang w:eastAsia="en-GB"/>
        </w:rPr>
      </w:pPr>
      <w:r w:rsidRPr="008922B8">
        <w:rPr>
          <w:rFonts w:asciiTheme="majorHAnsi" w:eastAsia="Times New Roman" w:hAnsiTheme="majorHAnsi" w:cs="Arial"/>
          <w:b/>
          <w:bCs/>
          <w:lang w:eastAsia="en-GB"/>
        </w:rPr>
        <w:t xml:space="preserve">(c) Registered Manager </w:t>
      </w:r>
    </w:p>
    <w:p w14:paraId="711382DF" w14:textId="3985D1F8" w:rsidR="00906A00" w:rsidRPr="008922B8" w:rsidRDefault="0001229D" w:rsidP="00C26E7F">
      <w:pPr>
        <w:spacing w:beforeAutospacing="1" w:afterAutospacing="1"/>
        <w:rPr>
          <w:rFonts w:asciiTheme="majorHAnsi" w:eastAsia="Times New Roman" w:hAnsiTheme="majorHAnsi" w:cs="Arial"/>
          <w:lang w:eastAsia="en-GB"/>
        </w:rPr>
      </w:pPr>
      <w:r w:rsidRPr="008922B8">
        <w:rPr>
          <w:rFonts w:asciiTheme="majorHAnsi" w:eastAsia="Times New Roman" w:hAnsiTheme="majorHAnsi" w:cs="Arial"/>
          <w:b/>
          <w:bCs/>
          <w:lang w:eastAsia="en-GB"/>
        </w:rPr>
        <w:t>Name:</w:t>
      </w:r>
      <w:r w:rsidRPr="008922B8">
        <w:rPr>
          <w:rFonts w:asciiTheme="majorHAnsi" w:eastAsia="Times New Roman" w:hAnsiTheme="majorHAnsi" w:cs="Arial"/>
          <w:lang w:eastAsia="en-GB"/>
        </w:rPr>
        <w:t xml:space="preserve"> </w:t>
      </w:r>
      <w:r w:rsidR="00906A00">
        <w:rPr>
          <w:rFonts w:asciiTheme="majorHAnsi" w:eastAsia="Times New Roman" w:hAnsiTheme="majorHAnsi" w:cs="Arial"/>
          <w:lang w:eastAsia="en-GB"/>
        </w:rPr>
        <w:t>TBC</w:t>
      </w:r>
      <w:r w:rsidRPr="008922B8">
        <w:rPr>
          <w:rFonts w:asciiTheme="majorHAnsi" w:eastAsia="Times New Roman" w:hAnsiTheme="majorHAnsi" w:cs="Arial"/>
          <w:lang w:eastAsia="en-GB"/>
        </w:rPr>
        <w:br/>
      </w:r>
      <w:r w:rsidRPr="008922B8">
        <w:rPr>
          <w:rFonts w:asciiTheme="majorHAnsi" w:eastAsia="Times New Roman" w:hAnsiTheme="majorHAnsi" w:cs="Arial"/>
          <w:b/>
          <w:bCs/>
          <w:lang w:eastAsia="en-GB"/>
        </w:rPr>
        <w:t xml:space="preserve">Work </w:t>
      </w:r>
      <w:r w:rsidR="004B7032" w:rsidRPr="008922B8">
        <w:rPr>
          <w:rFonts w:asciiTheme="majorHAnsi" w:eastAsia="Times New Roman" w:hAnsiTheme="majorHAnsi" w:cs="Arial"/>
          <w:b/>
          <w:bCs/>
          <w:lang w:eastAsia="en-GB"/>
        </w:rPr>
        <w:t>Address:</w:t>
      </w:r>
      <w:r w:rsidR="00034F0E" w:rsidRPr="008922B8">
        <w:rPr>
          <w:rFonts w:asciiTheme="majorHAnsi" w:eastAsia="Times New Roman" w:hAnsiTheme="majorHAnsi" w:cs="Arial"/>
          <w:lang w:eastAsia="en-GB"/>
        </w:rPr>
        <w:t xml:space="preserve"> 15 Forest Walk, Fishponds, Bristol, BS16 4DB</w:t>
      </w:r>
      <w:r w:rsidR="00034F0E" w:rsidRPr="008922B8">
        <w:rPr>
          <w:rFonts w:asciiTheme="majorHAnsi" w:eastAsia="Times New Roman" w:hAnsiTheme="majorHAnsi" w:cs="Arial"/>
          <w:lang w:eastAsia="en-GB"/>
        </w:rPr>
        <w:br/>
      </w:r>
      <w:r w:rsidRPr="008922B8">
        <w:rPr>
          <w:rFonts w:asciiTheme="majorHAnsi" w:eastAsia="Times New Roman" w:hAnsiTheme="majorHAnsi" w:cs="Arial"/>
          <w:b/>
          <w:bCs/>
          <w:lang w:eastAsia="en-GB"/>
        </w:rPr>
        <w:t>Email:</w:t>
      </w:r>
      <w:r w:rsidRPr="008922B8">
        <w:rPr>
          <w:rFonts w:asciiTheme="majorHAnsi" w:eastAsia="Times New Roman" w:hAnsiTheme="majorHAnsi" w:cs="Arial"/>
          <w:lang w:eastAsia="en-GB"/>
        </w:rPr>
        <w:t xml:space="preserve"> </w:t>
      </w:r>
      <w:r w:rsidR="00906A00">
        <w:rPr>
          <w:rFonts w:asciiTheme="majorHAnsi" w:eastAsia="Times New Roman" w:hAnsiTheme="majorHAnsi" w:cs="Arial"/>
          <w:lang w:eastAsia="en-GB"/>
        </w:rPr>
        <w:t>TBC</w:t>
      </w:r>
      <w:r w:rsidRPr="008922B8">
        <w:rPr>
          <w:rFonts w:asciiTheme="majorHAnsi" w:eastAsia="Times New Roman" w:hAnsiTheme="majorHAnsi" w:cs="Arial"/>
          <w:lang w:eastAsia="en-GB"/>
        </w:rPr>
        <w:br/>
      </w:r>
      <w:r w:rsidRPr="008922B8">
        <w:rPr>
          <w:rFonts w:asciiTheme="majorHAnsi" w:eastAsia="Times New Roman" w:hAnsiTheme="majorHAnsi" w:cs="Arial"/>
          <w:b/>
          <w:bCs/>
          <w:lang w:eastAsia="en-GB"/>
        </w:rPr>
        <w:t>Phone:</w:t>
      </w:r>
      <w:r w:rsidRPr="008922B8">
        <w:rPr>
          <w:rFonts w:asciiTheme="majorHAnsi" w:eastAsia="Times New Roman" w:hAnsiTheme="majorHAnsi" w:cs="Arial"/>
          <w:lang w:eastAsia="en-GB"/>
        </w:rPr>
        <w:t xml:space="preserve"> </w:t>
      </w:r>
      <w:r w:rsidR="00906A00">
        <w:rPr>
          <w:rFonts w:asciiTheme="majorHAnsi" w:eastAsia="Times New Roman" w:hAnsiTheme="majorHAnsi" w:cs="Arial"/>
          <w:lang w:eastAsia="en-GB"/>
        </w:rPr>
        <w:t>TBC</w:t>
      </w:r>
    </w:p>
    <w:p w14:paraId="6906FD47" w14:textId="77777777" w:rsidR="004F6646" w:rsidRPr="008922B8" w:rsidRDefault="00C42D6F" w:rsidP="00C26E7F">
      <w:pPr>
        <w:pStyle w:val="Heading1"/>
        <w:rPr>
          <w:rFonts w:cs="Arial"/>
          <w:sz w:val="28"/>
          <w:szCs w:val="28"/>
        </w:rPr>
      </w:pPr>
      <w:bookmarkStart w:id="40" w:name="_Toc199856353"/>
      <w:bookmarkStart w:id="41" w:name="_Toc199862004"/>
      <w:r w:rsidRPr="008922B8">
        <w:rPr>
          <w:rFonts w:cs="Arial"/>
          <w:sz w:val="28"/>
          <w:szCs w:val="28"/>
        </w:rPr>
        <w:lastRenderedPageBreak/>
        <w:t>Details of the experience and qualifications of staff, including any staff commissioned to provide education or health care.</w:t>
      </w:r>
      <w:bookmarkEnd w:id="40"/>
      <w:bookmarkEnd w:id="41"/>
    </w:p>
    <w:p w14:paraId="7E6E18A6" w14:textId="77777777" w:rsidR="005E09B4" w:rsidRPr="008922B8" w:rsidRDefault="005E09B4" w:rsidP="005E09B4">
      <w:pPr>
        <w:rPr>
          <w:rFonts w:asciiTheme="majorHAnsi" w:hAnsiTheme="majorHAnsi"/>
        </w:rPr>
      </w:pPr>
    </w:p>
    <w:p w14:paraId="0A4A2E97" w14:textId="77777777" w:rsidR="00E17D3E" w:rsidRPr="00DC63FA" w:rsidRDefault="00E17D3E" w:rsidP="00E17D3E">
      <w:pPr>
        <w:rPr>
          <w:rFonts w:asciiTheme="majorHAnsi" w:hAnsiTheme="majorHAnsi" w:cs="Arial"/>
          <w:b/>
          <w:bCs/>
          <w:color w:val="000000"/>
          <w:sz w:val="24"/>
          <w:szCs w:val="24"/>
          <w:u w:val="single"/>
        </w:rPr>
      </w:pPr>
      <w:r w:rsidRPr="00DC63FA">
        <w:rPr>
          <w:rFonts w:asciiTheme="majorHAnsi" w:hAnsiTheme="majorHAnsi" w:cs="Arial"/>
          <w:b/>
          <w:bCs/>
          <w:color w:val="000000"/>
          <w:sz w:val="24"/>
          <w:szCs w:val="24"/>
          <w:u w:val="single"/>
        </w:rPr>
        <w:t>Staffing Standards and Development at Andaman House</w:t>
      </w:r>
    </w:p>
    <w:p w14:paraId="5AEA1DF6"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At Andaman House, we believe that the quality, consistency, and reliability of our team are essential to delivering excellent care and achieving positive outcomes for children and young people. Our staff are selected not only for their qualifications but also for their values, emotional resilience, and ability to build meaningful, therapeutic relationships with children.</w:t>
      </w:r>
    </w:p>
    <w:p w14:paraId="628C4EAA" w14:textId="5FEB25F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The minimum qualification standard for a Registered Manager at Andaman House is a QCF Level 5 Diploma in Leadership for Health and Social Care and Children and Young People's Services (or equivalent). For Residential Support Workers, the minimum requirement is a Level 3 Diploma in Residential Childcare (or equivalent)</w:t>
      </w:r>
      <w:r w:rsidR="00932B67" w:rsidRPr="00DB23C3">
        <w:rPr>
          <w:rFonts w:asciiTheme="majorHAnsi" w:hAnsiTheme="majorHAnsi" w:cs="Arial"/>
          <w:color w:val="000000"/>
          <w:sz w:val="24"/>
          <w:szCs w:val="24"/>
        </w:rPr>
        <w:t xml:space="preserve"> to be completed in 12 months</w:t>
      </w:r>
      <w:r w:rsidR="009D4923" w:rsidRPr="00DB23C3">
        <w:rPr>
          <w:rFonts w:asciiTheme="majorHAnsi" w:hAnsiTheme="majorHAnsi" w:cs="Arial"/>
          <w:color w:val="000000"/>
          <w:sz w:val="24"/>
          <w:szCs w:val="24"/>
        </w:rPr>
        <w:t xml:space="preserve"> following probation.</w:t>
      </w:r>
      <w:r w:rsidRPr="00DB23C3">
        <w:rPr>
          <w:rFonts w:asciiTheme="majorHAnsi" w:hAnsiTheme="majorHAnsi" w:cs="Arial"/>
          <w:color w:val="000000"/>
          <w:sz w:val="24"/>
          <w:szCs w:val="24"/>
        </w:rPr>
        <w:t xml:space="preserve"> We actively support all staff to meet and exceed these standards through a structured Personal Development Plan (PDP), which includes access to internal and external training.</w:t>
      </w:r>
    </w:p>
    <w:p w14:paraId="3BB2C9F7"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The home operates with a minimum staffing team of 12, adjusted according to the needs and occupancy levels. Staffing levels are arranged to ensure 24-hour cover, including day shifts (typically 4:5 staff for five children), three sleep-in staff, and waking night provision when required. Bank staff are also retained to cover gaps due to sickness or absence, ensuring continuity of care at all times.</w:t>
      </w:r>
    </w:p>
    <w:p w14:paraId="54FAEC62"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b/>
          <w:bCs/>
          <w:color w:val="000000"/>
          <w:sz w:val="24"/>
          <w:szCs w:val="24"/>
        </w:rPr>
        <w:t>Staff are supported through</w:t>
      </w:r>
      <w:r w:rsidRPr="00DB23C3">
        <w:rPr>
          <w:rFonts w:asciiTheme="majorHAnsi" w:hAnsiTheme="majorHAnsi" w:cs="Arial"/>
          <w:color w:val="000000"/>
          <w:sz w:val="24"/>
          <w:szCs w:val="24"/>
        </w:rPr>
        <w:t>:</w:t>
      </w:r>
    </w:p>
    <w:p w14:paraId="394B5BC5" w14:textId="77777777" w:rsidR="00E17D3E" w:rsidRPr="00DB23C3" w:rsidRDefault="00E17D3E" w:rsidP="00047E12">
      <w:pPr>
        <w:numPr>
          <w:ilvl w:val="0"/>
          <w:numId w:val="50"/>
        </w:numPr>
        <w:rPr>
          <w:rFonts w:asciiTheme="majorHAnsi" w:hAnsiTheme="majorHAnsi" w:cs="Arial"/>
          <w:color w:val="000000"/>
          <w:sz w:val="24"/>
          <w:szCs w:val="24"/>
        </w:rPr>
      </w:pPr>
      <w:r w:rsidRPr="00DB23C3">
        <w:rPr>
          <w:rFonts w:asciiTheme="majorHAnsi" w:hAnsiTheme="majorHAnsi" w:cs="Arial"/>
          <w:color w:val="000000"/>
          <w:sz w:val="24"/>
          <w:szCs w:val="24"/>
        </w:rPr>
        <w:t>Formal supervision sessions</w:t>
      </w:r>
    </w:p>
    <w:p w14:paraId="1B0C6B30" w14:textId="77777777" w:rsidR="00E17D3E" w:rsidRPr="00DB23C3" w:rsidRDefault="00E17D3E" w:rsidP="00047E12">
      <w:pPr>
        <w:numPr>
          <w:ilvl w:val="0"/>
          <w:numId w:val="50"/>
        </w:numPr>
        <w:rPr>
          <w:rFonts w:asciiTheme="majorHAnsi" w:hAnsiTheme="majorHAnsi" w:cs="Arial"/>
          <w:color w:val="000000"/>
          <w:sz w:val="24"/>
          <w:szCs w:val="24"/>
        </w:rPr>
      </w:pPr>
      <w:r w:rsidRPr="00DB23C3">
        <w:rPr>
          <w:rFonts w:asciiTheme="majorHAnsi" w:hAnsiTheme="majorHAnsi" w:cs="Arial"/>
          <w:color w:val="000000"/>
          <w:sz w:val="24"/>
          <w:szCs w:val="24"/>
        </w:rPr>
        <w:t>1:1 key working supervision</w:t>
      </w:r>
    </w:p>
    <w:p w14:paraId="4678C304" w14:textId="77777777" w:rsidR="00E17D3E" w:rsidRPr="00DB23C3" w:rsidRDefault="00E17D3E" w:rsidP="00047E12">
      <w:pPr>
        <w:numPr>
          <w:ilvl w:val="0"/>
          <w:numId w:val="50"/>
        </w:numPr>
        <w:rPr>
          <w:rFonts w:asciiTheme="majorHAnsi" w:hAnsiTheme="majorHAnsi" w:cs="Arial"/>
          <w:color w:val="000000"/>
          <w:sz w:val="24"/>
          <w:szCs w:val="24"/>
        </w:rPr>
      </w:pPr>
      <w:r w:rsidRPr="00DB23C3">
        <w:rPr>
          <w:rFonts w:asciiTheme="majorHAnsi" w:hAnsiTheme="majorHAnsi" w:cs="Arial"/>
          <w:color w:val="000000"/>
          <w:sz w:val="24"/>
          <w:szCs w:val="24"/>
        </w:rPr>
        <w:t>Group supervision as part of team meetings</w:t>
      </w:r>
    </w:p>
    <w:p w14:paraId="21DE3B3C" w14:textId="77777777" w:rsidR="00E17D3E" w:rsidRPr="00DB23C3" w:rsidRDefault="00E17D3E" w:rsidP="00047E12">
      <w:pPr>
        <w:numPr>
          <w:ilvl w:val="0"/>
          <w:numId w:val="50"/>
        </w:numPr>
        <w:rPr>
          <w:rFonts w:asciiTheme="majorHAnsi" w:hAnsiTheme="majorHAnsi" w:cs="Arial"/>
          <w:color w:val="000000"/>
          <w:sz w:val="24"/>
          <w:szCs w:val="24"/>
        </w:rPr>
      </w:pPr>
      <w:r w:rsidRPr="00DB23C3">
        <w:rPr>
          <w:rFonts w:asciiTheme="majorHAnsi" w:hAnsiTheme="majorHAnsi" w:cs="Arial"/>
          <w:color w:val="000000"/>
          <w:sz w:val="24"/>
          <w:szCs w:val="24"/>
        </w:rPr>
        <w:t>Ongoing reflective practice sessions</w:t>
      </w:r>
    </w:p>
    <w:p w14:paraId="65932AE9"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All team members have access to:</w:t>
      </w:r>
    </w:p>
    <w:p w14:paraId="59E21CBC" w14:textId="77777777" w:rsidR="00E17D3E" w:rsidRPr="00DB23C3" w:rsidRDefault="00E17D3E" w:rsidP="00047E12">
      <w:pPr>
        <w:numPr>
          <w:ilvl w:val="0"/>
          <w:numId w:val="51"/>
        </w:numPr>
        <w:rPr>
          <w:rFonts w:asciiTheme="majorHAnsi" w:hAnsiTheme="majorHAnsi" w:cs="Arial"/>
          <w:color w:val="000000"/>
          <w:sz w:val="24"/>
          <w:szCs w:val="24"/>
        </w:rPr>
      </w:pPr>
      <w:r w:rsidRPr="00DB23C3">
        <w:rPr>
          <w:rFonts w:asciiTheme="majorHAnsi" w:hAnsiTheme="majorHAnsi" w:cs="Arial"/>
          <w:color w:val="000000"/>
          <w:sz w:val="24"/>
          <w:szCs w:val="24"/>
        </w:rPr>
        <w:t>Internal training workshops</w:t>
      </w:r>
    </w:p>
    <w:p w14:paraId="52754E4F" w14:textId="77777777" w:rsidR="00E17D3E" w:rsidRPr="00DB23C3" w:rsidRDefault="00E17D3E" w:rsidP="00047E12">
      <w:pPr>
        <w:numPr>
          <w:ilvl w:val="0"/>
          <w:numId w:val="51"/>
        </w:numPr>
        <w:rPr>
          <w:rFonts w:asciiTheme="majorHAnsi" w:hAnsiTheme="majorHAnsi" w:cs="Arial"/>
          <w:color w:val="000000"/>
          <w:sz w:val="24"/>
          <w:szCs w:val="24"/>
        </w:rPr>
      </w:pPr>
      <w:r w:rsidRPr="00DB23C3">
        <w:rPr>
          <w:rFonts w:asciiTheme="majorHAnsi" w:hAnsiTheme="majorHAnsi" w:cs="Arial"/>
          <w:color w:val="000000"/>
          <w:sz w:val="24"/>
          <w:szCs w:val="24"/>
        </w:rPr>
        <w:t>Mandatory external courses by arrangement</w:t>
      </w:r>
    </w:p>
    <w:p w14:paraId="794A09C2" w14:textId="77777777" w:rsidR="00E17D3E" w:rsidRPr="00DB23C3" w:rsidRDefault="00E17D3E" w:rsidP="00047E12">
      <w:pPr>
        <w:numPr>
          <w:ilvl w:val="0"/>
          <w:numId w:val="51"/>
        </w:numPr>
        <w:rPr>
          <w:rFonts w:asciiTheme="majorHAnsi" w:hAnsiTheme="majorHAnsi" w:cs="Arial"/>
          <w:color w:val="000000"/>
          <w:sz w:val="24"/>
          <w:szCs w:val="24"/>
        </w:rPr>
      </w:pPr>
      <w:r w:rsidRPr="00DB23C3">
        <w:rPr>
          <w:rFonts w:asciiTheme="majorHAnsi" w:hAnsiTheme="majorHAnsi" w:cs="Arial"/>
          <w:color w:val="000000"/>
          <w:sz w:val="24"/>
          <w:szCs w:val="24"/>
        </w:rPr>
        <w:t>A comprehensive policy and procedure library</w:t>
      </w:r>
    </w:p>
    <w:p w14:paraId="2865483F"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Team members are recruited based on their experience, interpersonal skills, and capacity to work within trauma-informed and attachment-aware frameworks. All staff are expected to contribute to multidisciplinary working and to engage with children’s families and professional networks as part of a holistic care approach.</w:t>
      </w:r>
    </w:p>
    <w:p w14:paraId="50915A99" w14:textId="77777777" w:rsidR="00E17D3E" w:rsidRPr="00DB23C3" w:rsidRDefault="00000000" w:rsidP="00E17D3E">
      <w:pPr>
        <w:rPr>
          <w:rFonts w:asciiTheme="majorHAnsi" w:hAnsiTheme="majorHAnsi" w:cs="Arial"/>
          <w:color w:val="000000"/>
          <w:sz w:val="24"/>
          <w:szCs w:val="24"/>
        </w:rPr>
      </w:pPr>
      <w:r w:rsidRPr="00DB23C3">
        <w:rPr>
          <w:rFonts w:asciiTheme="majorHAnsi" w:hAnsiTheme="majorHAnsi" w:cs="Arial"/>
          <w:color w:val="000000"/>
          <w:sz w:val="24"/>
          <w:szCs w:val="24"/>
        </w:rPr>
        <w:pict w14:anchorId="5D52A49E">
          <v:rect id="_x0000_i1040" style="width:0;height:1.5pt" o:hralign="center" o:hrstd="t" o:hr="t" fillcolor="#a0a0a0" stroked="f"/>
        </w:pict>
      </w:r>
    </w:p>
    <w:p w14:paraId="734D84E2"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Experience of the Responsible Individual – Andaman House</w:t>
      </w:r>
    </w:p>
    <w:p w14:paraId="7FEFC21E" w14:textId="510B9D4B"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lastRenderedPageBreak/>
        <w:t>Jemma Wilmott, the Responsible Individual</w:t>
      </w:r>
      <w:r w:rsidR="00DF2766" w:rsidRPr="00DB23C3">
        <w:rPr>
          <w:rFonts w:asciiTheme="majorHAnsi" w:hAnsiTheme="majorHAnsi" w:cs="Arial"/>
          <w:color w:val="000000"/>
          <w:sz w:val="24"/>
          <w:szCs w:val="24"/>
        </w:rPr>
        <w:t xml:space="preserve">/managing Director </w:t>
      </w:r>
      <w:r w:rsidRPr="00DB23C3">
        <w:rPr>
          <w:rFonts w:asciiTheme="majorHAnsi" w:hAnsiTheme="majorHAnsi" w:cs="Arial"/>
          <w:color w:val="000000"/>
          <w:sz w:val="24"/>
          <w:szCs w:val="24"/>
        </w:rPr>
        <w:t>for Andaman House, brings a strong and diverse background in healthcare and children’s services, underpinned by both formal qualifications and frontline leadership experience.</w:t>
      </w:r>
    </w:p>
    <w:p w14:paraId="2BF6E805"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Her professional journey includes:</w:t>
      </w:r>
    </w:p>
    <w:p w14:paraId="3A2FC9AE" w14:textId="77777777" w:rsidR="00E17D3E" w:rsidRPr="00DB23C3" w:rsidRDefault="00E17D3E" w:rsidP="00047E12">
      <w:pPr>
        <w:numPr>
          <w:ilvl w:val="0"/>
          <w:numId w:val="52"/>
        </w:numPr>
        <w:rPr>
          <w:rFonts w:asciiTheme="majorHAnsi" w:hAnsiTheme="majorHAnsi" w:cs="Arial"/>
          <w:color w:val="000000"/>
          <w:sz w:val="24"/>
          <w:szCs w:val="24"/>
        </w:rPr>
      </w:pPr>
      <w:r w:rsidRPr="00DB23C3">
        <w:rPr>
          <w:rFonts w:asciiTheme="majorHAnsi" w:hAnsiTheme="majorHAnsi" w:cs="Arial"/>
          <w:color w:val="000000"/>
          <w:sz w:val="24"/>
          <w:szCs w:val="24"/>
        </w:rPr>
        <w:t>Over a decade working in the NHS, with direct experience in healthcare delivery, including adult and child services</w:t>
      </w:r>
    </w:p>
    <w:p w14:paraId="5658E516" w14:textId="55D61FC0" w:rsidR="00E17D3E" w:rsidRPr="00DB23C3" w:rsidRDefault="00F42AEC" w:rsidP="00047E12">
      <w:pPr>
        <w:numPr>
          <w:ilvl w:val="0"/>
          <w:numId w:val="52"/>
        </w:numPr>
        <w:rPr>
          <w:rFonts w:asciiTheme="majorHAnsi" w:hAnsiTheme="majorHAnsi" w:cs="Arial"/>
          <w:color w:val="000000"/>
          <w:sz w:val="24"/>
          <w:szCs w:val="24"/>
        </w:rPr>
      </w:pPr>
      <w:r w:rsidRPr="00DB23C3">
        <w:rPr>
          <w:rFonts w:asciiTheme="majorHAnsi" w:hAnsiTheme="majorHAnsi" w:cs="Arial"/>
          <w:color w:val="000000"/>
          <w:sz w:val="24"/>
          <w:szCs w:val="24"/>
        </w:rPr>
        <w:t xml:space="preserve">Experience </w:t>
      </w:r>
      <w:r w:rsidR="00E17D3E" w:rsidRPr="00DB23C3">
        <w:rPr>
          <w:rFonts w:asciiTheme="majorHAnsi" w:hAnsiTheme="majorHAnsi" w:cs="Arial"/>
          <w:color w:val="000000"/>
          <w:sz w:val="24"/>
          <w:szCs w:val="24"/>
        </w:rPr>
        <w:t>within homecare settings, providing community-based support for vulnerable individuals</w:t>
      </w:r>
      <w:r w:rsidRPr="00DB23C3">
        <w:rPr>
          <w:rFonts w:asciiTheme="majorHAnsi" w:hAnsiTheme="majorHAnsi" w:cs="Arial"/>
          <w:color w:val="000000"/>
          <w:sz w:val="24"/>
          <w:szCs w:val="24"/>
        </w:rPr>
        <w:t xml:space="preserve"> </w:t>
      </w:r>
      <w:r w:rsidR="00393B99" w:rsidRPr="00DB23C3">
        <w:rPr>
          <w:rFonts w:asciiTheme="majorHAnsi" w:hAnsiTheme="majorHAnsi" w:cs="Arial"/>
          <w:color w:val="000000"/>
          <w:sz w:val="24"/>
          <w:szCs w:val="24"/>
        </w:rPr>
        <w:t xml:space="preserve">including adults and children with </w:t>
      </w:r>
      <w:r w:rsidR="00741476" w:rsidRPr="00DB23C3">
        <w:rPr>
          <w:rFonts w:asciiTheme="majorHAnsi" w:hAnsiTheme="majorHAnsi" w:cs="Arial"/>
          <w:color w:val="000000"/>
          <w:sz w:val="24"/>
          <w:szCs w:val="24"/>
        </w:rPr>
        <w:t>disabilities</w:t>
      </w:r>
    </w:p>
    <w:p w14:paraId="2B5964C5" w14:textId="77777777" w:rsidR="00E17D3E" w:rsidRPr="00DB23C3" w:rsidRDefault="00E17D3E" w:rsidP="00047E12">
      <w:pPr>
        <w:numPr>
          <w:ilvl w:val="0"/>
          <w:numId w:val="52"/>
        </w:numPr>
        <w:rPr>
          <w:rFonts w:asciiTheme="majorHAnsi" w:hAnsiTheme="majorHAnsi" w:cs="Arial"/>
          <w:color w:val="000000"/>
          <w:sz w:val="24"/>
          <w:szCs w:val="24"/>
        </w:rPr>
      </w:pPr>
      <w:r w:rsidRPr="00DB23C3">
        <w:rPr>
          <w:rFonts w:asciiTheme="majorHAnsi" w:hAnsiTheme="majorHAnsi" w:cs="Arial"/>
          <w:color w:val="000000"/>
          <w:sz w:val="24"/>
          <w:szCs w:val="24"/>
        </w:rPr>
        <w:t>Leadership of a young mothers’ support group, offering guidance, advocacy, and safeguarding support</w:t>
      </w:r>
    </w:p>
    <w:p w14:paraId="1F7BA300" w14:textId="5A5DAFB7" w:rsidR="00E17D3E" w:rsidRPr="00DB23C3" w:rsidRDefault="00E17D3E" w:rsidP="00047E12">
      <w:pPr>
        <w:numPr>
          <w:ilvl w:val="0"/>
          <w:numId w:val="52"/>
        </w:numPr>
        <w:rPr>
          <w:rFonts w:asciiTheme="majorHAnsi" w:hAnsiTheme="majorHAnsi" w:cs="Arial"/>
          <w:color w:val="000000"/>
          <w:sz w:val="24"/>
          <w:szCs w:val="24"/>
        </w:rPr>
      </w:pPr>
      <w:r w:rsidRPr="00DB23C3">
        <w:rPr>
          <w:rFonts w:asciiTheme="majorHAnsi" w:hAnsiTheme="majorHAnsi" w:cs="Arial"/>
          <w:color w:val="000000"/>
          <w:sz w:val="24"/>
          <w:szCs w:val="24"/>
        </w:rPr>
        <w:t>Managerial experience</w:t>
      </w:r>
      <w:r w:rsidR="00393B99" w:rsidRPr="00DB23C3">
        <w:rPr>
          <w:rFonts w:asciiTheme="majorHAnsi" w:hAnsiTheme="majorHAnsi" w:cs="Arial"/>
          <w:color w:val="000000"/>
          <w:sz w:val="24"/>
          <w:szCs w:val="24"/>
        </w:rPr>
        <w:t xml:space="preserve"> of 10 years</w:t>
      </w:r>
      <w:r w:rsidR="00AA74AC" w:rsidRPr="00DB23C3">
        <w:rPr>
          <w:rFonts w:asciiTheme="majorHAnsi" w:hAnsiTheme="majorHAnsi" w:cs="Arial"/>
          <w:color w:val="000000"/>
          <w:sz w:val="24"/>
          <w:szCs w:val="24"/>
        </w:rPr>
        <w:t xml:space="preserve"> </w:t>
      </w:r>
      <w:r w:rsidR="00741476" w:rsidRPr="00DB23C3">
        <w:rPr>
          <w:rFonts w:asciiTheme="majorHAnsi" w:hAnsiTheme="majorHAnsi" w:cs="Arial"/>
          <w:color w:val="000000"/>
          <w:sz w:val="24"/>
          <w:szCs w:val="24"/>
        </w:rPr>
        <w:t>leading an</w:t>
      </w:r>
      <w:r w:rsidRPr="00DB23C3">
        <w:rPr>
          <w:rFonts w:asciiTheme="majorHAnsi" w:hAnsiTheme="majorHAnsi" w:cs="Arial"/>
          <w:color w:val="000000"/>
          <w:sz w:val="24"/>
          <w:szCs w:val="24"/>
        </w:rPr>
        <w:t xml:space="preserve"> alternative education provision, supporting young people with complex educational and emotional needs</w:t>
      </w:r>
    </w:p>
    <w:p w14:paraId="7B392C4F" w14:textId="77B0AECB" w:rsidR="00553EDB" w:rsidRPr="00DB23C3" w:rsidRDefault="00553EDB" w:rsidP="00047E12">
      <w:pPr>
        <w:numPr>
          <w:ilvl w:val="0"/>
          <w:numId w:val="52"/>
        </w:numPr>
        <w:rPr>
          <w:rFonts w:asciiTheme="majorHAnsi" w:hAnsiTheme="majorHAnsi" w:cs="Arial"/>
          <w:color w:val="000000"/>
          <w:sz w:val="24"/>
          <w:szCs w:val="24"/>
        </w:rPr>
      </w:pPr>
      <w:r w:rsidRPr="00DB23C3">
        <w:rPr>
          <w:rFonts w:asciiTheme="majorHAnsi" w:hAnsiTheme="majorHAnsi" w:cs="Arial"/>
          <w:color w:val="000000"/>
          <w:sz w:val="24"/>
          <w:szCs w:val="24"/>
        </w:rPr>
        <w:t>Child in care lead with experience of chairing PEP’S/Annual reviews</w:t>
      </w:r>
    </w:p>
    <w:p w14:paraId="298EA770" w14:textId="5758B7BD" w:rsidR="00553EDB" w:rsidRPr="00DB23C3" w:rsidRDefault="00741476" w:rsidP="00047E12">
      <w:pPr>
        <w:numPr>
          <w:ilvl w:val="0"/>
          <w:numId w:val="52"/>
        </w:numPr>
        <w:rPr>
          <w:rFonts w:asciiTheme="majorHAnsi" w:hAnsiTheme="majorHAnsi" w:cs="Arial"/>
          <w:color w:val="000000"/>
          <w:sz w:val="24"/>
          <w:szCs w:val="24"/>
        </w:rPr>
      </w:pPr>
      <w:r w:rsidRPr="00DB23C3">
        <w:rPr>
          <w:rFonts w:asciiTheme="majorHAnsi" w:hAnsiTheme="majorHAnsi" w:cs="Arial"/>
          <w:color w:val="000000"/>
          <w:sz w:val="24"/>
          <w:szCs w:val="24"/>
        </w:rPr>
        <w:t>E</w:t>
      </w:r>
      <w:r w:rsidR="0013110B" w:rsidRPr="00DB23C3">
        <w:rPr>
          <w:rFonts w:asciiTheme="majorHAnsi" w:hAnsiTheme="majorHAnsi" w:cs="Arial"/>
          <w:color w:val="000000"/>
          <w:sz w:val="24"/>
          <w:szCs w:val="24"/>
        </w:rPr>
        <w:t>xtensive e</w:t>
      </w:r>
      <w:r w:rsidRPr="00DB23C3">
        <w:rPr>
          <w:rFonts w:asciiTheme="majorHAnsi" w:hAnsiTheme="majorHAnsi" w:cs="Arial"/>
          <w:color w:val="000000"/>
          <w:sz w:val="24"/>
          <w:szCs w:val="24"/>
        </w:rPr>
        <w:t>xperience</w:t>
      </w:r>
      <w:r w:rsidR="00553EDB" w:rsidRPr="00DB23C3">
        <w:rPr>
          <w:rFonts w:asciiTheme="majorHAnsi" w:hAnsiTheme="majorHAnsi" w:cs="Arial"/>
          <w:color w:val="000000"/>
          <w:sz w:val="24"/>
          <w:szCs w:val="24"/>
        </w:rPr>
        <w:t xml:space="preserve"> in multi-professional </w:t>
      </w:r>
      <w:r w:rsidR="0013110B" w:rsidRPr="00DB23C3">
        <w:rPr>
          <w:rFonts w:asciiTheme="majorHAnsi" w:hAnsiTheme="majorHAnsi" w:cs="Arial"/>
          <w:color w:val="000000"/>
          <w:sz w:val="24"/>
          <w:szCs w:val="24"/>
        </w:rPr>
        <w:t>meetings</w:t>
      </w:r>
    </w:p>
    <w:p w14:paraId="6528EAC6" w14:textId="77777777" w:rsidR="00E17D3E" w:rsidRPr="00DB23C3" w:rsidRDefault="00E17D3E" w:rsidP="00E17D3E">
      <w:pPr>
        <w:rPr>
          <w:rFonts w:asciiTheme="majorHAnsi" w:hAnsiTheme="majorHAnsi" w:cs="Arial"/>
          <w:color w:val="000000"/>
          <w:sz w:val="24"/>
          <w:szCs w:val="24"/>
          <w:u w:val="single"/>
        </w:rPr>
      </w:pPr>
      <w:r w:rsidRPr="00DB23C3">
        <w:rPr>
          <w:rFonts w:asciiTheme="majorHAnsi" w:hAnsiTheme="majorHAnsi" w:cs="Arial"/>
          <w:color w:val="000000"/>
          <w:sz w:val="24"/>
          <w:szCs w:val="24"/>
          <w:u w:val="single"/>
        </w:rPr>
        <w:t>She holds the following qualifications:</w:t>
      </w:r>
    </w:p>
    <w:p w14:paraId="6DC39B79" w14:textId="5E39F2DF" w:rsidR="00E17D3E" w:rsidRPr="00DB23C3" w:rsidRDefault="00E17D3E" w:rsidP="00047E12">
      <w:pPr>
        <w:numPr>
          <w:ilvl w:val="0"/>
          <w:numId w:val="53"/>
        </w:numPr>
        <w:rPr>
          <w:rFonts w:asciiTheme="majorHAnsi" w:hAnsiTheme="majorHAnsi" w:cs="Arial"/>
          <w:color w:val="000000"/>
          <w:sz w:val="24"/>
          <w:szCs w:val="24"/>
        </w:rPr>
      </w:pPr>
      <w:r w:rsidRPr="00DB23C3">
        <w:rPr>
          <w:rFonts w:asciiTheme="majorHAnsi" w:hAnsiTheme="majorHAnsi" w:cs="Arial"/>
          <w:color w:val="000000"/>
          <w:sz w:val="24"/>
          <w:szCs w:val="24"/>
        </w:rPr>
        <w:t xml:space="preserve">NVQ Level 2 in </w:t>
      </w:r>
      <w:r w:rsidR="007944BC" w:rsidRPr="00DB23C3">
        <w:rPr>
          <w:rFonts w:asciiTheme="majorHAnsi" w:hAnsiTheme="majorHAnsi" w:cs="Arial"/>
          <w:color w:val="000000"/>
          <w:sz w:val="24"/>
          <w:szCs w:val="24"/>
        </w:rPr>
        <w:t>healthcare</w:t>
      </w:r>
    </w:p>
    <w:p w14:paraId="0430603B" w14:textId="77777777" w:rsidR="00E17D3E" w:rsidRPr="00DB23C3" w:rsidRDefault="00E17D3E" w:rsidP="00047E12">
      <w:pPr>
        <w:numPr>
          <w:ilvl w:val="0"/>
          <w:numId w:val="53"/>
        </w:numPr>
        <w:rPr>
          <w:rFonts w:asciiTheme="majorHAnsi" w:hAnsiTheme="majorHAnsi" w:cs="Arial"/>
          <w:color w:val="000000"/>
          <w:sz w:val="24"/>
          <w:szCs w:val="24"/>
        </w:rPr>
      </w:pPr>
      <w:r w:rsidRPr="00DB23C3">
        <w:rPr>
          <w:rFonts w:asciiTheme="majorHAnsi" w:hAnsiTheme="majorHAnsi" w:cs="Arial"/>
          <w:color w:val="000000"/>
          <w:sz w:val="24"/>
          <w:szCs w:val="24"/>
        </w:rPr>
        <w:t>Level 3 Diploma in Health and Social Care</w:t>
      </w:r>
    </w:p>
    <w:p w14:paraId="4EE860DE" w14:textId="77777777" w:rsidR="00E17D3E" w:rsidRPr="00DB23C3" w:rsidRDefault="00E17D3E" w:rsidP="00047E12">
      <w:pPr>
        <w:numPr>
          <w:ilvl w:val="0"/>
          <w:numId w:val="53"/>
        </w:numPr>
        <w:rPr>
          <w:rFonts w:asciiTheme="majorHAnsi" w:hAnsiTheme="majorHAnsi" w:cs="Arial"/>
          <w:color w:val="000000"/>
          <w:sz w:val="24"/>
          <w:szCs w:val="24"/>
        </w:rPr>
      </w:pPr>
      <w:r w:rsidRPr="00DB23C3">
        <w:rPr>
          <w:rFonts w:asciiTheme="majorHAnsi" w:hAnsiTheme="majorHAnsi" w:cs="Arial"/>
          <w:color w:val="000000"/>
          <w:sz w:val="24"/>
          <w:szCs w:val="24"/>
        </w:rPr>
        <w:t>Level 3 Diploma in Children and Young People’s Services</w:t>
      </w:r>
    </w:p>
    <w:p w14:paraId="43D90FA5" w14:textId="6DA0F8E1" w:rsidR="00E17D3E" w:rsidRPr="00DB23C3" w:rsidRDefault="00E17D3E" w:rsidP="00047E12">
      <w:pPr>
        <w:numPr>
          <w:ilvl w:val="0"/>
          <w:numId w:val="53"/>
        </w:numPr>
        <w:rPr>
          <w:rFonts w:asciiTheme="majorHAnsi" w:hAnsiTheme="majorHAnsi" w:cs="Arial"/>
          <w:color w:val="000000"/>
          <w:sz w:val="24"/>
          <w:szCs w:val="24"/>
        </w:rPr>
      </w:pPr>
      <w:r w:rsidRPr="00DB23C3">
        <w:rPr>
          <w:rFonts w:asciiTheme="majorHAnsi" w:hAnsiTheme="majorHAnsi" w:cs="Arial"/>
          <w:color w:val="000000"/>
          <w:sz w:val="24"/>
          <w:szCs w:val="24"/>
        </w:rPr>
        <w:t xml:space="preserve">Level 5 Diploma as a Trauma-Informed </w:t>
      </w:r>
      <w:r w:rsidR="00D44D51" w:rsidRPr="00DB23C3">
        <w:rPr>
          <w:rFonts w:asciiTheme="majorHAnsi" w:hAnsiTheme="majorHAnsi" w:cs="Arial"/>
          <w:color w:val="000000"/>
          <w:sz w:val="24"/>
          <w:szCs w:val="24"/>
        </w:rPr>
        <w:t>men</w:t>
      </w:r>
      <w:r w:rsidRPr="00DB23C3">
        <w:rPr>
          <w:rFonts w:asciiTheme="majorHAnsi" w:hAnsiTheme="majorHAnsi" w:cs="Arial"/>
          <w:color w:val="000000"/>
          <w:sz w:val="24"/>
          <w:szCs w:val="24"/>
        </w:rPr>
        <w:t xml:space="preserve"> Wellbeing Practitioner</w:t>
      </w:r>
    </w:p>
    <w:p w14:paraId="5DF5887E" w14:textId="18C5357B" w:rsidR="00AA74AC" w:rsidRPr="00DB23C3" w:rsidRDefault="00AA74AC" w:rsidP="00047E12">
      <w:pPr>
        <w:numPr>
          <w:ilvl w:val="0"/>
          <w:numId w:val="53"/>
        </w:numPr>
        <w:rPr>
          <w:rFonts w:asciiTheme="majorHAnsi" w:hAnsiTheme="majorHAnsi" w:cs="Arial"/>
          <w:color w:val="000000"/>
          <w:sz w:val="24"/>
          <w:szCs w:val="24"/>
        </w:rPr>
      </w:pPr>
      <w:r w:rsidRPr="00DB23C3">
        <w:rPr>
          <w:rFonts w:asciiTheme="majorHAnsi" w:hAnsiTheme="majorHAnsi" w:cs="Arial"/>
          <w:color w:val="000000"/>
          <w:sz w:val="24"/>
          <w:szCs w:val="24"/>
        </w:rPr>
        <w:t>Designated Safeguarding lead</w:t>
      </w:r>
    </w:p>
    <w:p w14:paraId="793A1577" w14:textId="77777777" w:rsidR="00E17D3E" w:rsidRPr="00DB23C3" w:rsidRDefault="00E17D3E" w:rsidP="00E17D3E">
      <w:pPr>
        <w:rPr>
          <w:rFonts w:asciiTheme="majorHAnsi" w:hAnsiTheme="majorHAnsi" w:cs="Arial"/>
          <w:color w:val="000000"/>
          <w:sz w:val="24"/>
          <w:szCs w:val="24"/>
          <w:u w:val="single"/>
        </w:rPr>
      </w:pPr>
      <w:r w:rsidRPr="00DB23C3">
        <w:rPr>
          <w:rFonts w:asciiTheme="majorHAnsi" w:hAnsiTheme="majorHAnsi" w:cs="Arial"/>
          <w:color w:val="000000"/>
          <w:sz w:val="24"/>
          <w:szCs w:val="24"/>
          <w:u w:val="single"/>
        </w:rPr>
        <w:t>She is also trained in:</w:t>
      </w:r>
    </w:p>
    <w:p w14:paraId="44565EFB" w14:textId="77777777" w:rsidR="00E17D3E" w:rsidRPr="00DB23C3" w:rsidRDefault="00E17D3E" w:rsidP="00047E12">
      <w:pPr>
        <w:numPr>
          <w:ilvl w:val="0"/>
          <w:numId w:val="54"/>
        </w:numPr>
        <w:rPr>
          <w:rFonts w:asciiTheme="majorHAnsi" w:hAnsiTheme="majorHAnsi" w:cs="Arial"/>
          <w:color w:val="000000"/>
          <w:sz w:val="24"/>
          <w:szCs w:val="24"/>
        </w:rPr>
      </w:pPr>
      <w:r w:rsidRPr="00DB23C3">
        <w:rPr>
          <w:rFonts w:asciiTheme="majorHAnsi" w:hAnsiTheme="majorHAnsi" w:cs="Arial"/>
          <w:color w:val="000000"/>
          <w:sz w:val="24"/>
          <w:szCs w:val="24"/>
        </w:rPr>
        <w:t>Educational Visits Coordination (EVC)</w:t>
      </w:r>
    </w:p>
    <w:p w14:paraId="40869AA0" w14:textId="77777777" w:rsidR="00E17D3E" w:rsidRPr="00DB23C3" w:rsidRDefault="00E17D3E" w:rsidP="00047E12">
      <w:pPr>
        <w:numPr>
          <w:ilvl w:val="0"/>
          <w:numId w:val="54"/>
        </w:numPr>
        <w:rPr>
          <w:rFonts w:asciiTheme="majorHAnsi" w:hAnsiTheme="majorHAnsi" w:cs="Arial"/>
          <w:color w:val="000000"/>
          <w:sz w:val="24"/>
          <w:szCs w:val="24"/>
        </w:rPr>
      </w:pPr>
      <w:r w:rsidRPr="00DB23C3">
        <w:rPr>
          <w:rFonts w:asciiTheme="majorHAnsi" w:hAnsiTheme="majorHAnsi" w:cs="Arial"/>
          <w:color w:val="000000"/>
          <w:sz w:val="24"/>
          <w:szCs w:val="24"/>
        </w:rPr>
        <w:t>First Aid and Emergency First Aid</w:t>
      </w:r>
    </w:p>
    <w:p w14:paraId="06E6C4FE" w14:textId="77777777" w:rsidR="00E17D3E" w:rsidRPr="00DB23C3" w:rsidRDefault="00E17D3E" w:rsidP="00047E12">
      <w:pPr>
        <w:numPr>
          <w:ilvl w:val="0"/>
          <w:numId w:val="54"/>
        </w:numPr>
        <w:rPr>
          <w:rFonts w:asciiTheme="majorHAnsi" w:hAnsiTheme="majorHAnsi" w:cs="Arial"/>
          <w:color w:val="000000"/>
          <w:sz w:val="24"/>
          <w:szCs w:val="24"/>
        </w:rPr>
      </w:pPr>
      <w:r w:rsidRPr="00DB23C3">
        <w:rPr>
          <w:rFonts w:asciiTheme="majorHAnsi" w:hAnsiTheme="majorHAnsi" w:cs="Arial"/>
          <w:color w:val="000000"/>
          <w:sz w:val="24"/>
          <w:szCs w:val="24"/>
        </w:rPr>
        <w:t>Medication administration and oversight</w:t>
      </w:r>
    </w:p>
    <w:p w14:paraId="5E200815" w14:textId="77777777" w:rsidR="00E17D3E" w:rsidRPr="00DB23C3" w:rsidRDefault="00E17D3E" w:rsidP="00047E12">
      <w:pPr>
        <w:numPr>
          <w:ilvl w:val="0"/>
          <w:numId w:val="54"/>
        </w:numPr>
        <w:rPr>
          <w:rFonts w:asciiTheme="majorHAnsi" w:hAnsiTheme="majorHAnsi" w:cs="Arial"/>
          <w:color w:val="000000"/>
          <w:sz w:val="24"/>
          <w:szCs w:val="24"/>
        </w:rPr>
      </w:pPr>
      <w:r w:rsidRPr="00DB23C3">
        <w:rPr>
          <w:rFonts w:asciiTheme="majorHAnsi" w:hAnsiTheme="majorHAnsi" w:cs="Arial"/>
          <w:color w:val="000000"/>
          <w:sz w:val="24"/>
          <w:szCs w:val="24"/>
        </w:rPr>
        <w:t>Team Teach (Positive Behaviour Support)</w:t>
      </w:r>
    </w:p>
    <w:p w14:paraId="0DE2F63B" w14:textId="77777777" w:rsidR="00E17D3E" w:rsidRPr="00DB23C3" w:rsidRDefault="00E17D3E" w:rsidP="00047E12">
      <w:pPr>
        <w:numPr>
          <w:ilvl w:val="0"/>
          <w:numId w:val="54"/>
        </w:numPr>
        <w:rPr>
          <w:rFonts w:asciiTheme="majorHAnsi" w:hAnsiTheme="majorHAnsi" w:cs="Arial"/>
          <w:color w:val="000000"/>
          <w:sz w:val="24"/>
          <w:szCs w:val="24"/>
        </w:rPr>
      </w:pPr>
      <w:r w:rsidRPr="00DB23C3">
        <w:rPr>
          <w:rFonts w:asciiTheme="majorHAnsi" w:hAnsiTheme="majorHAnsi" w:cs="Arial"/>
          <w:color w:val="000000"/>
          <w:sz w:val="24"/>
          <w:szCs w:val="24"/>
        </w:rPr>
        <w:t>That Reading Thing (literacy support intervention)</w:t>
      </w:r>
    </w:p>
    <w:p w14:paraId="570CFECA" w14:textId="77777777" w:rsidR="00E17D3E" w:rsidRPr="00DB23C3" w:rsidRDefault="00E17D3E" w:rsidP="00047E12">
      <w:pPr>
        <w:numPr>
          <w:ilvl w:val="0"/>
          <w:numId w:val="54"/>
        </w:numPr>
        <w:rPr>
          <w:rFonts w:asciiTheme="majorHAnsi" w:hAnsiTheme="majorHAnsi" w:cs="Arial"/>
          <w:color w:val="000000"/>
          <w:sz w:val="24"/>
          <w:szCs w:val="24"/>
        </w:rPr>
      </w:pPr>
      <w:r w:rsidRPr="00DB23C3">
        <w:rPr>
          <w:rFonts w:asciiTheme="majorHAnsi" w:hAnsiTheme="majorHAnsi" w:cs="Arial"/>
          <w:color w:val="000000"/>
          <w:sz w:val="24"/>
          <w:szCs w:val="24"/>
        </w:rPr>
        <w:t>SALT (Speech and Language Therapy) assessment techniques</w:t>
      </w:r>
    </w:p>
    <w:p w14:paraId="28975E8E"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Her professional ethos is centred on therapeutic, relationship-based care, and she plays an active role in quality assurance, compliance, and practice development across Andaman House. She is committed to embedding trauma-informed approaches, promoting inclusive and personalised care, and developing a team culture that places children’s emotional wellbeing at its heart.</w:t>
      </w:r>
    </w:p>
    <w:p w14:paraId="521338E3" w14:textId="77777777" w:rsidR="00E17D3E" w:rsidRPr="00DB23C3" w:rsidRDefault="00000000" w:rsidP="00E17D3E">
      <w:pPr>
        <w:rPr>
          <w:rFonts w:asciiTheme="majorHAnsi" w:hAnsiTheme="majorHAnsi" w:cs="Arial"/>
          <w:color w:val="000000"/>
          <w:sz w:val="24"/>
          <w:szCs w:val="24"/>
        </w:rPr>
      </w:pPr>
      <w:r w:rsidRPr="00DB23C3">
        <w:rPr>
          <w:rFonts w:asciiTheme="majorHAnsi" w:hAnsiTheme="majorHAnsi" w:cs="Arial"/>
          <w:color w:val="000000"/>
          <w:sz w:val="24"/>
          <w:szCs w:val="24"/>
        </w:rPr>
        <w:pict w14:anchorId="46822820">
          <v:rect id="_x0000_i1041" style="width:0;height:1.5pt" o:hralign="center" o:hrstd="t" o:hr="t" fillcolor="#a0a0a0" stroked="f"/>
        </w:pict>
      </w:r>
    </w:p>
    <w:p w14:paraId="467A4B5C" w14:textId="77777777" w:rsidR="00E17D3E" w:rsidRPr="00DB23C3" w:rsidRDefault="00E17D3E" w:rsidP="00E17D3E">
      <w:pPr>
        <w:rPr>
          <w:rFonts w:asciiTheme="majorHAnsi" w:hAnsiTheme="majorHAnsi" w:cs="Arial"/>
          <w:b/>
          <w:bCs/>
          <w:color w:val="000000"/>
          <w:sz w:val="24"/>
          <w:szCs w:val="24"/>
          <w:u w:val="single"/>
        </w:rPr>
      </w:pPr>
      <w:r w:rsidRPr="00DB23C3">
        <w:rPr>
          <w:rFonts w:asciiTheme="majorHAnsi" w:hAnsiTheme="majorHAnsi" w:cs="Arial"/>
          <w:b/>
          <w:bCs/>
          <w:color w:val="000000"/>
          <w:sz w:val="24"/>
          <w:szCs w:val="24"/>
          <w:u w:val="single"/>
        </w:rPr>
        <w:lastRenderedPageBreak/>
        <w:t>Management Team and Practice Oversight</w:t>
      </w:r>
    </w:p>
    <w:p w14:paraId="5CA9DBAA"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The management team at Andaman House brings a range of experience across health, education, residential care, and community-based services. This diverse skillset strengthens our ability to respond to complex needs with compassion, competence, and creativity.</w:t>
      </w:r>
    </w:p>
    <w:p w14:paraId="7B5D0164"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Staff are supported to grow professionally and personally through:</w:t>
      </w:r>
    </w:p>
    <w:p w14:paraId="3A0B441A" w14:textId="77777777" w:rsidR="00E17D3E" w:rsidRPr="00DB23C3" w:rsidRDefault="00E17D3E" w:rsidP="00047E12">
      <w:pPr>
        <w:numPr>
          <w:ilvl w:val="0"/>
          <w:numId w:val="55"/>
        </w:numPr>
        <w:rPr>
          <w:rFonts w:asciiTheme="majorHAnsi" w:hAnsiTheme="majorHAnsi" w:cs="Arial"/>
          <w:color w:val="000000"/>
          <w:sz w:val="24"/>
          <w:szCs w:val="24"/>
        </w:rPr>
      </w:pPr>
      <w:r w:rsidRPr="00DB23C3">
        <w:rPr>
          <w:rFonts w:asciiTheme="majorHAnsi" w:hAnsiTheme="majorHAnsi" w:cs="Arial"/>
          <w:color w:val="000000"/>
          <w:sz w:val="24"/>
          <w:szCs w:val="24"/>
        </w:rPr>
        <w:t>Regular CPD opportunities</w:t>
      </w:r>
    </w:p>
    <w:p w14:paraId="5D406D24" w14:textId="77777777" w:rsidR="00E17D3E" w:rsidRPr="00DB23C3" w:rsidRDefault="00E17D3E" w:rsidP="00047E12">
      <w:pPr>
        <w:numPr>
          <w:ilvl w:val="0"/>
          <w:numId w:val="55"/>
        </w:numPr>
        <w:rPr>
          <w:rFonts w:asciiTheme="majorHAnsi" w:hAnsiTheme="majorHAnsi" w:cs="Arial"/>
          <w:color w:val="000000"/>
          <w:sz w:val="24"/>
          <w:szCs w:val="24"/>
        </w:rPr>
      </w:pPr>
      <w:r w:rsidRPr="00DB23C3">
        <w:rPr>
          <w:rFonts w:asciiTheme="majorHAnsi" w:hAnsiTheme="majorHAnsi" w:cs="Arial"/>
          <w:color w:val="000000"/>
          <w:sz w:val="24"/>
          <w:szCs w:val="24"/>
        </w:rPr>
        <w:t>Coaching and mentoring</w:t>
      </w:r>
    </w:p>
    <w:p w14:paraId="0BA7D3CD" w14:textId="77777777" w:rsidR="00E17D3E" w:rsidRPr="00DB23C3" w:rsidRDefault="00E17D3E" w:rsidP="00047E12">
      <w:pPr>
        <w:numPr>
          <w:ilvl w:val="0"/>
          <w:numId w:val="55"/>
        </w:numPr>
        <w:rPr>
          <w:rFonts w:asciiTheme="majorHAnsi" w:hAnsiTheme="majorHAnsi" w:cs="Arial"/>
          <w:color w:val="000000"/>
          <w:sz w:val="24"/>
          <w:szCs w:val="24"/>
        </w:rPr>
      </w:pPr>
      <w:r w:rsidRPr="00DB23C3">
        <w:rPr>
          <w:rFonts w:asciiTheme="majorHAnsi" w:hAnsiTheme="majorHAnsi" w:cs="Arial"/>
          <w:color w:val="000000"/>
          <w:sz w:val="24"/>
          <w:szCs w:val="24"/>
        </w:rPr>
        <w:t>Bespoke training modules linked to the home's Statement of Purpose</w:t>
      </w:r>
    </w:p>
    <w:p w14:paraId="40750B28" w14:textId="77777777" w:rsidR="00E17D3E" w:rsidRPr="00DB23C3" w:rsidRDefault="00E17D3E" w:rsidP="00047E12">
      <w:pPr>
        <w:numPr>
          <w:ilvl w:val="0"/>
          <w:numId w:val="55"/>
        </w:numPr>
        <w:rPr>
          <w:rFonts w:asciiTheme="majorHAnsi" w:hAnsiTheme="majorHAnsi" w:cs="Arial"/>
          <w:color w:val="000000"/>
          <w:sz w:val="24"/>
          <w:szCs w:val="24"/>
        </w:rPr>
      </w:pPr>
      <w:r w:rsidRPr="00DB23C3">
        <w:rPr>
          <w:rFonts w:asciiTheme="majorHAnsi" w:hAnsiTheme="majorHAnsi" w:cs="Arial"/>
          <w:color w:val="000000"/>
          <w:sz w:val="24"/>
          <w:szCs w:val="24"/>
        </w:rPr>
        <w:t>Leadership development opportunities</w:t>
      </w:r>
    </w:p>
    <w:p w14:paraId="6539D366" w14:textId="77777777" w:rsidR="00E17D3E" w:rsidRPr="00DB23C3" w:rsidRDefault="00E17D3E" w:rsidP="00E17D3E">
      <w:pPr>
        <w:rPr>
          <w:rFonts w:asciiTheme="majorHAnsi" w:hAnsiTheme="majorHAnsi" w:cs="Arial"/>
          <w:color w:val="000000"/>
          <w:sz w:val="24"/>
          <w:szCs w:val="24"/>
        </w:rPr>
      </w:pPr>
      <w:r w:rsidRPr="00DB23C3">
        <w:rPr>
          <w:rFonts w:asciiTheme="majorHAnsi" w:hAnsiTheme="majorHAnsi" w:cs="Arial"/>
          <w:color w:val="000000"/>
          <w:sz w:val="24"/>
          <w:szCs w:val="24"/>
        </w:rPr>
        <w:t>Our collective commitment to safeguarding, education, and therapeutic practice ensures that Andaman House remains a nurturing, responsive, and high-quality environment for the children and young people in our care</w:t>
      </w:r>
    </w:p>
    <w:p w14:paraId="5718A61E" w14:textId="3583A0CB" w:rsidR="004F6646" w:rsidRPr="008922B8" w:rsidRDefault="004F6646" w:rsidP="00C26E7F">
      <w:pPr>
        <w:rPr>
          <w:rFonts w:asciiTheme="majorHAnsi" w:hAnsiTheme="majorHAnsi" w:cs="Arial"/>
          <w:color w:val="000000"/>
        </w:rPr>
      </w:pPr>
    </w:p>
    <w:p w14:paraId="381825E2" w14:textId="24DFDA5F" w:rsidR="00C42D6F" w:rsidRPr="00180FFD" w:rsidRDefault="00110F23" w:rsidP="00C26E7F">
      <w:pPr>
        <w:pStyle w:val="Heading1"/>
        <w:rPr>
          <w:rFonts w:cs="Arial"/>
          <w:b/>
          <w:bCs/>
          <w:sz w:val="26"/>
          <w:szCs w:val="26"/>
          <w:u w:val="single"/>
        </w:rPr>
      </w:pPr>
      <w:bookmarkStart w:id="42" w:name="_Toc199856354"/>
      <w:bookmarkStart w:id="43" w:name="_Toc199862005"/>
      <w:r w:rsidRPr="00180FFD">
        <w:rPr>
          <w:rFonts w:cs="Arial"/>
          <w:b/>
          <w:bCs/>
          <w:sz w:val="26"/>
          <w:szCs w:val="26"/>
          <w:u w:val="single"/>
        </w:rPr>
        <w:t>17</w:t>
      </w:r>
      <w:r w:rsidR="003458CE" w:rsidRPr="00180FFD">
        <w:rPr>
          <w:rFonts w:cs="Arial"/>
          <w:b/>
          <w:bCs/>
          <w:sz w:val="26"/>
          <w:szCs w:val="26"/>
          <w:u w:val="single"/>
        </w:rPr>
        <w:t xml:space="preserve">. </w:t>
      </w:r>
      <w:r w:rsidR="00C42D6F" w:rsidRPr="00180FFD">
        <w:rPr>
          <w:rFonts w:cs="Arial"/>
          <w:b/>
          <w:bCs/>
          <w:sz w:val="26"/>
          <w:szCs w:val="26"/>
          <w:u w:val="single"/>
        </w:rPr>
        <w:t>Details of the management and staffing structure of the home, including arrangements for the professional supervision of staff, including staff that provide education or health care.</w:t>
      </w:r>
      <w:bookmarkEnd w:id="42"/>
      <w:bookmarkEnd w:id="43"/>
    </w:p>
    <w:p w14:paraId="6B8E9311" w14:textId="77777777" w:rsidR="00EA4E7D" w:rsidRPr="00DB23C3" w:rsidRDefault="004C003E" w:rsidP="005430E7">
      <w:pPr>
        <w:pStyle w:val="NormalWeb"/>
        <w:spacing w:before="0" w:after="120"/>
        <w:rPr>
          <w:rFonts w:asciiTheme="majorHAnsi" w:eastAsia="Times New Roman" w:hAnsiTheme="majorHAnsi"/>
          <w:b/>
          <w:bCs/>
          <w:sz w:val="24"/>
          <w:szCs w:val="24"/>
          <w:lang w:eastAsia="en-GB"/>
        </w:rPr>
      </w:pPr>
      <w:r w:rsidRPr="00DB23C3">
        <w:rPr>
          <w:rFonts w:asciiTheme="majorHAnsi" w:hAnsiTheme="majorHAnsi" w:cs="Arial"/>
          <w:sz w:val="24"/>
          <w:szCs w:val="24"/>
          <w:lang w:val="en-GB"/>
        </w:rPr>
        <w:t>The home is led by a</w:t>
      </w:r>
      <w:r w:rsidRPr="00DB23C3">
        <w:rPr>
          <w:rFonts w:asciiTheme="majorHAnsi" w:hAnsiTheme="majorHAnsi" w:cs="Arial"/>
          <w:b/>
          <w:bCs/>
          <w:sz w:val="24"/>
          <w:szCs w:val="24"/>
          <w:lang w:val="en-GB"/>
        </w:rPr>
        <w:t xml:space="preserve"> </w:t>
      </w:r>
      <w:r w:rsidRPr="00DB23C3">
        <w:rPr>
          <w:rStyle w:val="Strong"/>
          <w:rFonts w:asciiTheme="majorHAnsi" w:hAnsiTheme="majorHAnsi" w:cs="Arial"/>
          <w:b w:val="0"/>
          <w:bCs w:val="0"/>
          <w:sz w:val="24"/>
          <w:szCs w:val="24"/>
          <w:lang w:val="en-GB"/>
        </w:rPr>
        <w:t>Registered Manager</w:t>
      </w:r>
      <w:r w:rsidRPr="00DB23C3">
        <w:rPr>
          <w:rFonts w:asciiTheme="majorHAnsi" w:hAnsiTheme="majorHAnsi" w:cs="Arial"/>
          <w:b/>
          <w:bCs/>
          <w:sz w:val="24"/>
          <w:szCs w:val="24"/>
          <w:lang w:val="en-GB"/>
        </w:rPr>
        <w:t>,</w:t>
      </w:r>
      <w:r w:rsidRPr="00DB23C3">
        <w:rPr>
          <w:rFonts w:asciiTheme="majorHAnsi" w:hAnsiTheme="majorHAnsi" w:cs="Arial"/>
          <w:sz w:val="24"/>
          <w:szCs w:val="24"/>
          <w:lang w:val="en-GB"/>
        </w:rPr>
        <w:t xml:space="preserve"> who </w:t>
      </w:r>
      <w:r w:rsidR="00C2266A" w:rsidRPr="00DB23C3">
        <w:rPr>
          <w:rFonts w:asciiTheme="majorHAnsi" w:hAnsiTheme="majorHAnsi" w:cs="Arial"/>
          <w:sz w:val="24"/>
          <w:szCs w:val="24"/>
          <w:lang w:val="en-GB"/>
        </w:rPr>
        <w:t>is responsible</w:t>
      </w:r>
      <w:r w:rsidRPr="00DB23C3">
        <w:rPr>
          <w:rFonts w:asciiTheme="majorHAnsi" w:hAnsiTheme="majorHAnsi" w:cs="Arial"/>
          <w:sz w:val="24"/>
          <w:szCs w:val="24"/>
          <w:lang w:val="en-GB"/>
        </w:rPr>
        <w:t xml:space="preserve"> for day-to-day operations, safeguarding, and </w:t>
      </w:r>
      <w:r w:rsidR="00C2266A" w:rsidRPr="00DB23C3">
        <w:rPr>
          <w:rFonts w:asciiTheme="majorHAnsi" w:hAnsiTheme="majorHAnsi" w:cs="Arial"/>
          <w:sz w:val="24"/>
          <w:szCs w:val="24"/>
          <w:lang w:val="en-GB"/>
        </w:rPr>
        <w:t>delivering</w:t>
      </w:r>
      <w:r w:rsidRPr="00DB23C3">
        <w:rPr>
          <w:rFonts w:asciiTheme="majorHAnsi" w:hAnsiTheme="majorHAnsi" w:cs="Arial"/>
          <w:sz w:val="24"/>
          <w:szCs w:val="24"/>
          <w:lang w:val="en-GB"/>
        </w:rPr>
        <w:t xml:space="preserve"> high-quality, </w:t>
      </w:r>
      <w:r w:rsidR="00826323" w:rsidRPr="00DB23C3">
        <w:rPr>
          <w:rFonts w:asciiTheme="majorHAnsi" w:hAnsiTheme="majorHAnsi" w:cs="Arial"/>
          <w:sz w:val="24"/>
          <w:szCs w:val="24"/>
          <w:lang w:val="en-GB"/>
        </w:rPr>
        <w:t>child-</w:t>
      </w:r>
      <w:r w:rsidR="00224656" w:rsidRPr="00DB23C3">
        <w:rPr>
          <w:rFonts w:asciiTheme="majorHAnsi" w:hAnsiTheme="majorHAnsi" w:cs="Arial"/>
          <w:sz w:val="24"/>
          <w:szCs w:val="24"/>
          <w:lang w:val="en-GB"/>
        </w:rPr>
        <w:t>centred</w:t>
      </w:r>
      <w:r w:rsidRPr="00DB23C3">
        <w:rPr>
          <w:rFonts w:asciiTheme="majorHAnsi" w:hAnsiTheme="majorHAnsi" w:cs="Arial"/>
          <w:sz w:val="24"/>
          <w:szCs w:val="24"/>
          <w:lang w:val="en-GB"/>
        </w:rPr>
        <w:t xml:space="preserve"> care. The manager is supported by a senior team, which may include a Deputy Manager, Team Leaders, and Residential Support Workers.</w:t>
      </w:r>
      <w:r w:rsidR="005430E7" w:rsidRPr="00DB23C3">
        <w:rPr>
          <w:rFonts w:asciiTheme="majorHAnsi" w:eastAsia="Times New Roman" w:hAnsiTheme="majorHAnsi"/>
          <w:b/>
          <w:bCs/>
          <w:sz w:val="24"/>
          <w:szCs w:val="24"/>
          <w:lang w:eastAsia="en-GB"/>
        </w:rPr>
        <w:t xml:space="preserve"> </w:t>
      </w:r>
    </w:p>
    <w:p w14:paraId="78CC6C0B" w14:textId="1E7A4441" w:rsidR="005430E7" w:rsidRPr="00180FFD" w:rsidRDefault="005430E7" w:rsidP="005430E7">
      <w:pPr>
        <w:pStyle w:val="NormalWeb"/>
        <w:spacing w:before="0" w:after="120"/>
        <w:rPr>
          <w:rFonts w:asciiTheme="majorHAnsi" w:hAnsiTheme="majorHAnsi" w:cs="Arial"/>
          <w:b/>
          <w:bCs/>
          <w:u w:val="single"/>
        </w:rPr>
      </w:pPr>
      <w:r w:rsidRPr="008922B8">
        <w:rPr>
          <w:rFonts w:asciiTheme="majorHAnsi" w:hAnsiTheme="majorHAnsi" w:cs="Arial"/>
          <w:b/>
          <w:bCs/>
        </w:rPr>
        <w:t xml:space="preserve"> </w:t>
      </w:r>
      <w:r w:rsidRPr="00180FFD">
        <w:rPr>
          <w:rFonts w:asciiTheme="majorHAnsi" w:hAnsiTheme="majorHAnsi" w:cs="Arial"/>
          <w:b/>
          <w:bCs/>
          <w:u w:val="single"/>
        </w:rPr>
        <w:t>Management and Staffing Structure</w:t>
      </w:r>
    </w:p>
    <w:p w14:paraId="5559E1F9" w14:textId="77777777" w:rsidR="005430E7" w:rsidRPr="00DB23C3" w:rsidRDefault="005430E7" w:rsidP="005430E7">
      <w:pPr>
        <w:pStyle w:val="NormalWeb"/>
        <w:spacing w:before="0" w:after="120"/>
        <w:rPr>
          <w:rFonts w:asciiTheme="majorHAnsi" w:hAnsiTheme="majorHAnsi" w:cs="Arial"/>
          <w:sz w:val="24"/>
          <w:szCs w:val="24"/>
        </w:rPr>
      </w:pPr>
      <w:r w:rsidRPr="00DB23C3">
        <w:rPr>
          <w:rFonts w:asciiTheme="majorHAnsi" w:hAnsiTheme="majorHAnsi" w:cs="Arial"/>
          <w:sz w:val="24"/>
          <w:szCs w:val="24"/>
        </w:rPr>
        <w:t>Andaman House is led by a highly skilled and experienced Registered Manager, who holds overall responsibility for the day-to-day management of the home. This includes ensuring the delivery of high-quality, trauma-informed care, overseeing safeguarding arrangements, maintaining compliance with statutory requirements, and promoting a safe, nurturing environment in which children can thrive.</w:t>
      </w:r>
    </w:p>
    <w:p w14:paraId="6066FDA5" w14:textId="1417ADD4" w:rsidR="00DF4143" w:rsidRPr="00DB23C3" w:rsidRDefault="005430E7" w:rsidP="00DF4143">
      <w:pPr>
        <w:pStyle w:val="NormalWeb"/>
        <w:spacing w:before="0" w:after="120"/>
        <w:rPr>
          <w:rFonts w:asciiTheme="majorHAnsi" w:eastAsia="Times New Roman" w:hAnsiTheme="majorHAnsi" w:cs="Arial"/>
          <w:sz w:val="24"/>
          <w:szCs w:val="24"/>
        </w:rPr>
      </w:pPr>
      <w:r w:rsidRPr="00DB23C3">
        <w:rPr>
          <w:rFonts w:asciiTheme="majorHAnsi" w:hAnsiTheme="majorHAnsi" w:cs="Arial"/>
          <w:sz w:val="24"/>
          <w:szCs w:val="24"/>
        </w:rPr>
        <w:t>The Registered Manager is supported by a Deputy Manager and a team of Senior Residential Support Workers (Team Leaders) and Residential Support Workers, each of whom plays a vital role in delivering consistent, compassionate, and child-</w:t>
      </w:r>
      <w:proofErr w:type="spellStart"/>
      <w:r w:rsidRPr="00DB23C3">
        <w:rPr>
          <w:rFonts w:asciiTheme="majorHAnsi" w:hAnsiTheme="majorHAnsi" w:cs="Arial"/>
          <w:sz w:val="24"/>
          <w:szCs w:val="24"/>
        </w:rPr>
        <w:t>centred</w:t>
      </w:r>
      <w:proofErr w:type="spellEnd"/>
      <w:r w:rsidRPr="00DB23C3">
        <w:rPr>
          <w:rFonts w:asciiTheme="majorHAnsi" w:hAnsiTheme="majorHAnsi" w:cs="Arial"/>
          <w:sz w:val="24"/>
          <w:szCs w:val="24"/>
        </w:rPr>
        <w:t xml:space="preserve"> care. Together, the leadership and care teams form a resilient, skilled, and responsive workforce equipped to meet the complex and diverse needs of children living at Andaman House.</w:t>
      </w:r>
      <w:r w:rsidR="00DF4143" w:rsidRPr="00DB23C3">
        <w:rPr>
          <w:rFonts w:asciiTheme="majorHAnsi" w:eastAsia="Times New Roman" w:hAnsiTheme="majorHAnsi" w:cs="Arial"/>
          <w:sz w:val="24"/>
          <w:szCs w:val="24"/>
        </w:rPr>
        <w:t xml:space="preserve"> This core staffing model provides 3- 4 staff members on shift per day, two evenings and two overnight to support the children living at Andaman House. Staff allocation is designed to ensure the highest level of supervision, engagement, and support, with flexibility to meet the changing needs of the home.</w:t>
      </w:r>
    </w:p>
    <w:p w14:paraId="6A1D9581" w14:textId="77777777" w:rsidR="00DF4143" w:rsidRPr="00DB23C3" w:rsidRDefault="00DF4143" w:rsidP="00DF4143">
      <w:pPr>
        <w:pStyle w:val="NormalWeb"/>
        <w:spacing w:before="0" w:after="120"/>
        <w:rPr>
          <w:rFonts w:asciiTheme="majorHAnsi" w:eastAsia="Times New Roman" w:hAnsiTheme="majorHAnsi" w:cs="Arial"/>
          <w:sz w:val="24"/>
          <w:szCs w:val="24"/>
        </w:rPr>
      </w:pPr>
      <w:r w:rsidRPr="00DB23C3">
        <w:rPr>
          <w:rFonts w:asciiTheme="majorHAnsi" w:eastAsia="Times New Roman" w:hAnsiTheme="majorHAnsi" w:cs="Arial"/>
          <w:sz w:val="24"/>
          <w:szCs w:val="24"/>
        </w:rPr>
        <w:lastRenderedPageBreak/>
        <w:t>We aim to maintain a gender-balanced team, where possible, in order to provide positive role models for young people. Our approach is grounded in nurturing care, meaningful relationships, and positive daily interactions that support each child's social, emotional, and developmental growth.</w:t>
      </w:r>
    </w:p>
    <w:p w14:paraId="743EF096" w14:textId="0BFD6BA7" w:rsidR="005430E7" w:rsidRPr="00180FFD" w:rsidRDefault="005430E7" w:rsidP="005430E7">
      <w:pPr>
        <w:pStyle w:val="NormalWeb"/>
        <w:spacing w:before="0" w:after="120"/>
        <w:rPr>
          <w:rFonts w:asciiTheme="majorHAnsi" w:hAnsiTheme="majorHAnsi" w:cs="Arial"/>
        </w:rPr>
      </w:pPr>
    </w:p>
    <w:p w14:paraId="2DA0903F" w14:textId="77777777" w:rsidR="005430E7" w:rsidRPr="005430E7" w:rsidRDefault="005430E7" w:rsidP="005430E7">
      <w:pPr>
        <w:pStyle w:val="NormalWeb"/>
        <w:spacing w:before="0" w:after="120"/>
        <w:rPr>
          <w:rFonts w:asciiTheme="majorHAnsi" w:hAnsiTheme="majorHAnsi" w:cs="Arial"/>
          <w:b/>
          <w:bCs/>
        </w:rPr>
      </w:pPr>
      <w:r w:rsidRPr="007C20C1">
        <w:rPr>
          <w:rFonts w:asciiTheme="majorHAnsi" w:hAnsiTheme="majorHAnsi" w:cs="Arial"/>
          <w:b/>
          <w:bCs/>
          <w:u w:val="single"/>
        </w:rPr>
        <w:t>Staffing Structure at Full Occupancy</w:t>
      </w:r>
      <w:r w:rsidRPr="005430E7">
        <w:rPr>
          <w:rFonts w:asciiTheme="majorHAnsi" w:hAnsiTheme="majorHAnsi" w:cs="Arial"/>
          <w:b/>
          <w:bCs/>
        </w:rPr>
        <w:t>:</w:t>
      </w:r>
    </w:p>
    <w:p w14:paraId="03CA8E24" w14:textId="77777777" w:rsidR="005430E7" w:rsidRPr="00DB23C3" w:rsidRDefault="005430E7" w:rsidP="005430E7">
      <w:pPr>
        <w:pStyle w:val="NormalWeb"/>
        <w:spacing w:before="0" w:after="120"/>
        <w:rPr>
          <w:rFonts w:asciiTheme="majorHAnsi" w:hAnsiTheme="majorHAnsi" w:cs="Arial"/>
          <w:sz w:val="24"/>
          <w:szCs w:val="24"/>
        </w:rPr>
      </w:pPr>
      <w:r w:rsidRPr="00DB23C3">
        <w:rPr>
          <w:rFonts w:asciiTheme="majorHAnsi" w:hAnsiTheme="majorHAnsi" w:cs="Arial"/>
          <w:sz w:val="24"/>
          <w:szCs w:val="24"/>
        </w:rPr>
        <w:t>When operating at full capacity (up to four children), the home is staffed as follows:</w:t>
      </w:r>
    </w:p>
    <w:p w14:paraId="0CBBB8F9" w14:textId="77777777" w:rsidR="005430E7" w:rsidRPr="00DB23C3" w:rsidRDefault="005430E7" w:rsidP="005430E7">
      <w:pPr>
        <w:pStyle w:val="NormalWeb"/>
        <w:numPr>
          <w:ilvl w:val="0"/>
          <w:numId w:val="83"/>
        </w:numPr>
        <w:spacing w:before="0" w:after="120"/>
        <w:rPr>
          <w:rFonts w:asciiTheme="majorHAnsi" w:hAnsiTheme="majorHAnsi" w:cs="Arial"/>
          <w:sz w:val="24"/>
          <w:szCs w:val="24"/>
        </w:rPr>
      </w:pPr>
      <w:r w:rsidRPr="00DB23C3">
        <w:rPr>
          <w:rFonts w:asciiTheme="majorHAnsi" w:hAnsiTheme="majorHAnsi" w:cs="Arial"/>
          <w:sz w:val="24"/>
          <w:szCs w:val="24"/>
        </w:rPr>
        <w:t>1 x Registered Manager</w:t>
      </w:r>
    </w:p>
    <w:p w14:paraId="18B3DD49" w14:textId="77777777" w:rsidR="005430E7" w:rsidRPr="00DB23C3" w:rsidRDefault="005430E7" w:rsidP="005430E7">
      <w:pPr>
        <w:pStyle w:val="NormalWeb"/>
        <w:numPr>
          <w:ilvl w:val="0"/>
          <w:numId w:val="83"/>
        </w:numPr>
        <w:spacing w:before="0" w:after="120"/>
        <w:rPr>
          <w:rFonts w:asciiTheme="majorHAnsi" w:hAnsiTheme="majorHAnsi" w:cs="Arial"/>
          <w:sz w:val="24"/>
          <w:szCs w:val="24"/>
        </w:rPr>
      </w:pPr>
      <w:r w:rsidRPr="00DB23C3">
        <w:rPr>
          <w:rFonts w:asciiTheme="majorHAnsi" w:hAnsiTheme="majorHAnsi" w:cs="Arial"/>
          <w:sz w:val="24"/>
          <w:szCs w:val="24"/>
        </w:rPr>
        <w:t>1 x Deputy Manager</w:t>
      </w:r>
    </w:p>
    <w:p w14:paraId="473CEF2B" w14:textId="77777777" w:rsidR="005430E7" w:rsidRPr="00DB23C3" w:rsidRDefault="005430E7" w:rsidP="005430E7">
      <w:pPr>
        <w:pStyle w:val="NormalWeb"/>
        <w:numPr>
          <w:ilvl w:val="0"/>
          <w:numId w:val="83"/>
        </w:numPr>
        <w:spacing w:before="0" w:after="120"/>
        <w:rPr>
          <w:rFonts w:asciiTheme="majorHAnsi" w:hAnsiTheme="majorHAnsi" w:cs="Arial"/>
          <w:sz w:val="24"/>
          <w:szCs w:val="24"/>
        </w:rPr>
      </w:pPr>
      <w:r w:rsidRPr="00DB23C3">
        <w:rPr>
          <w:rFonts w:asciiTheme="majorHAnsi" w:hAnsiTheme="majorHAnsi" w:cs="Arial"/>
          <w:sz w:val="24"/>
          <w:szCs w:val="24"/>
        </w:rPr>
        <w:t>6 x Team Leaders / Senior Residential Support Workers</w:t>
      </w:r>
    </w:p>
    <w:p w14:paraId="07B02090" w14:textId="2E6BB271" w:rsidR="005430E7" w:rsidRPr="00DB23C3" w:rsidRDefault="009447E9" w:rsidP="005430E7">
      <w:pPr>
        <w:pStyle w:val="NormalWeb"/>
        <w:numPr>
          <w:ilvl w:val="0"/>
          <w:numId w:val="83"/>
        </w:numPr>
        <w:spacing w:before="0" w:after="120"/>
        <w:rPr>
          <w:rFonts w:asciiTheme="majorHAnsi" w:hAnsiTheme="majorHAnsi" w:cs="Arial"/>
          <w:sz w:val="24"/>
          <w:szCs w:val="24"/>
        </w:rPr>
      </w:pPr>
      <w:r w:rsidRPr="00DB23C3">
        <w:rPr>
          <w:rFonts w:asciiTheme="majorHAnsi" w:hAnsiTheme="majorHAnsi" w:cs="Arial"/>
          <w:sz w:val="24"/>
          <w:szCs w:val="24"/>
        </w:rPr>
        <w:t>7</w:t>
      </w:r>
      <w:r w:rsidR="005430E7" w:rsidRPr="00DB23C3">
        <w:rPr>
          <w:rFonts w:asciiTheme="majorHAnsi" w:hAnsiTheme="majorHAnsi" w:cs="Arial"/>
          <w:sz w:val="24"/>
          <w:szCs w:val="24"/>
        </w:rPr>
        <w:t xml:space="preserve"> x Residential Support Workers</w:t>
      </w:r>
    </w:p>
    <w:p w14:paraId="0ADDE2EC" w14:textId="77777777" w:rsidR="005430E7" w:rsidRPr="00DB23C3" w:rsidRDefault="005430E7" w:rsidP="005430E7">
      <w:pPr>
        <w:pStyle w:val="NormalWeb"/>
        <w:spacing w:before="0" w:after="120"/>
        <w:rPr>
          <w:rFonts w:asciiTheme="majorHAnsi" w:hAnsiTheme="majorHAnsi" w:cs="Arial"/>
          <w:sz w:val="24"/>
          <w:szCs w:val="24"/>
        </w:rPr>
      </w:pPr>
      <w:r w:rsidRPr="00DB23C3">
        <w:rPr>
          <w:rFonts w:asciiTheme="majorHAnsi" w:hAnsiTheme="majorHAnsi" w:cs="Arial"/>
          <w:sz w:val="24"/>
          <w:szCs w:val="24"/>
        </w:rPr>
        <w:t>This staffing model is designed to ensure that 3–4 care staff are on duty during the day, 2 in the evening, and 2 overnight. This level of cover allows for proactive engagement, effective safeguarding, and sufficient flexibility to meet the dynamic needs of the children and the home.</w:t>
      </w:r>
    </w:p>
    <w:p w14:paraId="7D572A75" w14:textId="13301705" w:rsidR="005430E7" w:rsidRPr="00DB23C3" w:rsidRDefault="005430E7" w:rsidP="005430E7">
      <w:pPr>
        <w:pStyle w:val="NormalWeb"/>
        <w:spacing w:before="0" w:after="120"/>
        <w:rPr>
          <w:rFonts w:asciiTheme="majorHAnsi" w:hAnsiTheme="majorHAnsi" w:cs="Arial"/>
          <w:sz w:val="24"/>
          <w:szCs w:val="24"/>
        </w:rPr>
      </w:pPr>
      <w:r w:rsidRPr="00DB23C3">
        <w:rPr>
          <w:rFonts w:asciiTheme="majorHAnsi" w:hAnsiTheme="majorHAnsi" w:cs="Arial"/>
          <w:sz w:val="24"/>
          <w:szCs w:val="24"/>
        </w:rPr>
        <w:t xml:space="preserve">Staff allocation is informed by individual risk assessments, placement compatibility, and planned activities. When required, staffing levels are adjusted in response to emerging needs, </w:t>
      </w:r>
      <w:proofErr w:type="spellStart"/>
      <w:r w:rsidRPr="00DB23C3">
        <w:rPr>
          <w:rFonts w:asciiTheme="majorHAnsi" w:hAnsiTheme="majorHAnsi" w:cs="Arial"/>
          <w:sz w:val="24"/>
          <w:szCs w:val="24"/>
        </w:rPr>
        <w:t>behaviours</w:t>
      </w:r>
      <w:proofErr w:type="spellEnd"/>
      <w:r w:rsidRPr="00DB23C3">
        <w:rPr>
          <w:rFonts w:asciiTheme="majorHAnsi" w:hAnsiTheme="majorHAnsi" w:cs="Arial"/>
          <w:sz w:val="24"/>
          <w:szCs w:val="24"/>
        </w:rPr>
        <w:t>, or increased support plans (e.g., for transitions, key work, or hospital appointments).</w:t>
      </w:r>
    </w:p>
    <w:p w14:paraId="1404C996" w14:textId="77777777" w:rsidR="005430E7" w:rsidRPr="00DB23C3" w:rsidRDefault="005430E7" w:rsidP="005430E7">
      <w:pPr>
        <w:pStyle w:val="NormalWeb"/>
        <w:spacing w:before="0" w:after="120"/>
        <w:rPr>
          <w:rFonts w:asciiTheme="majorHAnsi" w:hAnsiTheme="majorHAnsi" w:cs="Arial"/>
          <w:sz w:val="24"/>
          <w:szCs w:val="24"/>
        </w:rPr>
      </w:pPr>
      <w:r w:rsidRPr="00DB23C3">
        <w:rPr>
          <w:rFonts w:asciiTheme="majorHAnsi" w:hAnsiTheme="majorHAnsi" w:cs="Arial"/>
          <w:sz w:val="24"/>
          <w:szCs w:val="24"/>
        </w:rPr>
        <w:t>We strive to maintain a gender-balanced team, wherever possible, to ensure children have access to positive male and female role models, reflecting healthy adult relationships and promoting gender inclusivity.</w:t>
      </w:r>
    </w:p>
    <w:p w14:paraId="672A21A0" w14:textId="28006E7A" w:rsidR="005430E7" w:rsidRPr="00DB23C3" w:rsidRDefault="00000000" w:rsidP="004A4DBB">
      <w:pPr>
        <w:pStyle w:val="NormalWeb"/>
        <w:spacing w:after="120"/>
        <w:rPr>
          <w:rFonts w:asciiTheme="majorHAnsi" w:hAnsiTheme="majorHAnsi" w:cs="Arial"/>
          <w:sz w:val="24"/>
          <w:szCs w:val="24"/>
        </w:rPr>
      </w:pPr>
      <w:r w:rsidRPr="00DB23C3">
        <w:rPr>
          <w:rFonts w:asciiTheme="majorHAnsi" w:hAnsiTheme="majorHAnsi" w:cs="Arial"/>
          <w:sz w:val="24"/>
          <w:szCs w:val="24"/>
        </w:rPr>
        <w:pict w14:anchorId="627909FF">
          <v:rect id="_x0000_i1042" style="width:0;height:1.5pt" o:hralign="center" o:hrstd="t" o:hr="t" fillcolor="#a0a0a0" stroked="f"/>
        </w:pict>
      </w:r>
      <w:r w:rsidR="009447E9" w:rsidRPr="00DB23C3">
        <w:rPr>
          <w:rFonts w:asciiTheme="majorHAnsi" w:hAnsiTheme="majorHAnsi" w:cs="Arial"/>
          <w:b/>
          <w:bCs/>
          <w:sz w:val="24"/>
          <w:szCs w:val="24"/>
          <w:u w:val="single"/>
        </w:rPr>
        <w:t>Supervision</w:t>
      </w:r>
      <w:r w:rsidR="005430E7" w:rsidRPr="00DB23C3">
        <w:rPr>
          <w:rFonts w:asciiTheme="majorHAnsi" w:hAnsiTheme="majorHAnsi" w:cs="Arial"/>
          <w:b/>
          <w:bCs/>
          <w:sz w:val="24"/>
          <w:szCs w:val="24"/>
          <w:u w:val="single"/>
        </w:rPr>
        <w:t>, Support, and Professional Oversight</w:t>
      </w:r>
    </w:p>
    <w:p w14:paraId="5658E618" w14:textId="77777777" w:rsidR="005430E7" w:rsidRPr="00DB23C3" w:rsidRDefault="005430E7" w:rsidP="005430E7">
      <w:pPr>
        <w:pStyle w:val="NormalWeb"/>
        <w:spacing w:before="0" w:after="120"/>
        <w:rPr>
          <w:rFonts w:asciiTheme="majorHAnsi" w:hAnsiTheme="majorHAnsi" w:cs="Arial"/>
          <w:sz w:val="24"/>
          <w:szCs w:val="24"/>
        </w:rPr>
      </w:pPr>
      <w:r w:rsidRPr="00DB23C3">
        <w:rPr>
          <w:rFonts w:asciiTheme="majorHAnsi" w:hAnsiTheme="majorHAnsi" w:cs="Arial"/>
          <w:sz w:val="24"/>
          <w:szCs w:val="24"/>
        </w:rPr>
        <w:t>Staff at Andaman House receive regular professional supervision and structured support to ensure they are confident, competent, and well-equipped to meet the demands of their roles.</w:t>
      </w:r>
    </w:p>
    <w:p w14:paraId="2B8000EF" w14:textId="77777777" w:rsidR="005430E7" w:rsidRPr="00DB23C3" w:rsidRDefault="005430E7" w:rsidP="005430E7">
      <w:pPr>
        <w:pStyle w:val="NormalWeb"/>
        <w:spacing w:before="0" w:after="120"/>
        <w:rPr>
          <w:rFonts w:asciiTheme="majorHAnsi" w:hAnsiTheme="majorHAnsi" w:cs="Arial"/>
          <w:sz w:val="24"/>
          <w:szCs w:val="24"/>
          <w:u w:val="single"/>
        </w:rPr>
      </w:pPr>
      <w:r w:rsidRPr="00DB23C3">
        <w:rPr>
          <w:rFonts w:asciiTheme="majorHAnsi" w:hAnsiTheme="majorHAnsi" w:cs="Arial"/>
          <w:sz w:val="24"/>
          <w:szCs w:val="24"/>
          <w:u w:val="single"/>
        </w:rPr>
        <w:t>Supervision Arrangements:</w:t>
      </w:r>
    </w:p>
    <w:p w14:paraId="68B09EF9" w14:textId="77777777" w:rsidR="005430E7" w:rsidRPr="00DB23C3" w:rsidRDefault="005430E7" w:rsidP="005430E7">
      <w:pPr>
        <w:pStyle w:val="NormalWeb"/>
        <w:numPr>
          <w:ilvl w:val="0"/>
          <w:numId w:val="84"/>
        </w:numPr>
        <w:spacing w:before="0" w:after="120"/>
        <w:rPr>
          <w:rFonts w:asciiTheme="majorHAnsi" w:hAnsiTheme="majorHAnsi" w:cs="Arial"/>
          <w:sz w:val="24"/>
          <w:szCs w:val="24"/>
        </w:rPr>
      </w:pPr>
      <w:r w:rsidRPr="00DB23C3">
        <w:rPr>
          <w:rFonts w:asciiTheme="majorHAnsi" w:hAnsiTheme="majorHAnsi" w:cs="Arial"/>
          <w:sz w:val="24"/>
          <w:szCs w:val="24"/>
        </w:rPr>
        <w:t>All staff receive monthly formal supervision with a senior or line manager. Supervision sessions include reflection on practice, professional development goals, emotional resilience, safeguarding issues, and the quality of relationships with children.</w:t>
      </w:r>
    </w:p>
    <w:p w14:paraId="5ACFA19A" w14:textId="77777777" w:rsidR="005430E7" w:rsidRPr="00DB23C3" w:rsidRDefault="005430E7" w:rsidP="005430E7">
      <w:pPr>
        <w:pStyle w:val="NormalWeb"/>
        <w:numPr>
          <w:ilvl w:val="0"/>
          <w:numId w:val="84"/>
        </w:numPr>
        <w:spacing w:before="0" w:after="120"/>
        <w:rPr>
          <w:rFonts w:asciiTheme="majorHAnsi" w:hAnsiTheme="majorHAnsi" w:cs="Arial"/>
          <w:sz w:val="24"/>
          <w:szCs w:val="24"/>
        </w:rPr>
      </w:pPr>
      <w:r w:rsidRPr="00DB23C3">
        <w:rPr>
          <w:rFonts w:asciiTheme="majorHAnsi" w:hAnsiTheme="majorHAnsi" w:cs="Arial"/>
          <w:sz w:val="24"/>
          <w:szCs w:val="24"/>
        </w:rPr>
        <w:t>Additional ad-hoc supervision and debriefs are provided following significant incidents, disclosures, or times of challenge, ensuring staff feel supported and safe in their work.</w:t>
      </w:r>
    </w:p>
    <w:p w14:paraId="6A778768" w14:textId="77777777" w:rsidR="005430E7" w:rsidRPr="00DB23C3" w:rsidRDefault="005430E7" w:rsidP="005430E7">
      <w:pPr>
        <w:pStyle w:val="NormalWeb"/>
        <w:numPr>
          <w:ilvl w:val="0"/>
          <w:numId w:val="84"/>
        </w:numPr>
        <w:spacing w:before="0" w:after="120"/>
        <w:rPr>
          <w:rFonts w:asciiTheme="majorHAnsi" w:hAnsiTheme="majorHAnsi" w:cs="Arial"/>
          <w:sz w:val="24"/>
          <w:szCs w:val="24"/>
        </w:rPr>
      </w:pPr>
      <w:r w:rsidRPr="00DB23C3">
        <w:rPr>
          <w:rFonts w:asciiTheme="majorHAnsi" w:hAnsiTheme="majorHAnsi" w:cs="Arial"/>
          <w:sz w:val="24"/>
          <w:szCs w:val="24"/>
        </w:rPr>
        <w:lastRenderedPageBreak/>
        <w:t xml:space="preserve">The Registered Manager is supervised by a senior representative of the provider </w:t>
      </w:r>
      <w:proofErr w:type="spellStart"/>
      <w:r w:rsidRPr="00DB23C3">
        <w:rPr>
          <w:rFonts w:asciiTheme="majorHAnsi" w:hAnsiTheme="majorHAnsi" w:cs="Arial"/>
          <w:sz w:val="24"/>
          <w:szCs w:val="24"/>
        </w:rPr>
        <w:t>organisation</w:t>
      </w:r>
      <w:proofErr w:type="spellEnd"/>
      <w:r w:rsidRPr="00DB23C3">
        <w:rPr>
          <w:rFonts w:asciiTheme="majorHAnsi" w:hAnsiTheme="majorHAnsi" w:cs="Arial"/>
          <w:sz w:val="24"/>
          <w:szCs w:val="24"/>
        </w:rPr>
        <w:t xml:space="preserve"> and attends external supervision forums and leadership training.</w:t>
      </w:r>
    </w:p>
    <w:p w14:paraId="0692814B" w14:textId="77777777" w:rsidR="005430E7" w:rsidRPr="00DB23C3" w:rsidRDefault="005430E7" w:rsidP="005430E7">
      <w:pPr>
        <w:pStyle w:val="NormalWeb"/>
        <w:spacing w:before="0" w:after="120"/>
        <w:rPr>
          <w:rFonts w:asciiTheme="majorHAnsi" w:hAnsiTheme="majorHAnsi" w:cs="Arial"/>
          <w:sz w:val="24"/>
          <w:szCs w:val="24"/>
          <w:u w:val="single"/>
        </w:rPr>
      </w:pPr>
      <w:r w:rsidRPr="00DB23C3">
        <w:rPr>
          <w:rFonts w:asciiTheme="majorHAnsi" w:hAnsiTheme="majorHAnsi" w:cs="Arial"/>
          <w:sz w:val="24"/>
          <w:szCs w:val="24"/>
          <w:u w:val="single"/>
        </w:rPr>
        <w:t>Training and Development:</w:t>
      </w:r>
    </w:p>
    <w:p w14:paraId="3D76CBED" w14:textId="77777777" w:rsidR="005430E7" w:rsidRPr="00DB23C3" w:rsidRDefault="005430E7" w:rsidP="005430E7">
      <w:pPr>
        <w:pStyle w:val="NormalWeb"/>
        <w:numPr>
          <w:ilvl w:val="0"/>
          <w:numId w:val="85"/>
        </w:numPr>
        <w:spacing w:before="0" w:after="120"/>
        <w:rPr>
          <w:rFonts w:asciiTheme="majorHAnsi" w:hAnsiTheme="majorHAnsi" w:cs="Arial"/>
          <w:sz w:val="24"/>
          <w:szCs w:val="24"/>
        </w:rPr>
      </w:pPr>
      <w:r w:rsidRPr="00DB23C3">
        <w:rPr>
          <w:rFonts w:asciiTheme="majorHAnsi" w:hAnsiTheme="majorHAnsi" w:cs="Arial"/>
          <w:sz w:val="24"/>
          <w:szCs w:val="24"/>
        </w:rPr>
        <w:t xml:space="preserve">All team members undertake mandatory training, including safeguarding, </w:t>
      </w:r>
      <w:proofErr w:type="spellStart"/>
      <w:r w:rsidRPr="00DB23C3">
        <w:rPr>
          <w:rFonts w:asciiTheme="majorHAnsi" w:hAnsiTheme="majorHAnsi" w:cs="Arial"/>
          <w:sz w:val="24"/>
          <w:szCs w:val="24"/>
        </w:rPr>
        <w:t>behaviour</w:t>
      </w:r>
      <w:proofErr w:type="spellEnd"/>
      <w:r w:rsidRPr="00DB23C3">
        <w:rPr>
          <w:rFonts w:asciiTheme="majorHAnsi" w:hAnsiTheme="majorHAnsi" w:cs="Arial"/>
          <w:sz w:val="24"/>
          <w:szCs w:val="24"/>
        </w:rPr>
        <w:t xml:space="preserve"> support, therapeutic care, and PACE-based approaches.</w:t>
      </w:r>
    </w:p>
    <w:p w14:paraId="117A06FC" w14:textId="77777777" w:rsidR="005430E7" w:rsidRPr="00DB23C3" w:rsidRDefault="005430E7" w:rsidP="005430E7">
      <w:pPr>
        <w:pStyle w:val="NormalWeb"/>
        <w:numPr>
          <w:ilvl w:val="0"/>
          <w:numId w:val="85"/>
        </w:numPr>
        <w:spacing w:before="0" w:after="120"/>
        <w:rPr>
          <w:rFonts w:asciiTheme="majorHAnsi" w:hAnsiTheme="majorHAnsi" w:cs="Arial"/>
          <w:sz w:val="24"/>
          <w:szCs w:val="24"/>
        </w:rPr>
      </w:pPr>
      <w:r w:rsidRPr="00DB23C3">
        <w:rPr>
          <w:rFonts w:asciiTheme="majorHAnsi" w:hAnsiTheme="majorHAnsi" w:cs="Arial"/>
          <w:sz w:val="24"/>
          <w:szCs w:val="24"/>
        </w:rPr>
        <w:t>Specialist training is provided in SEND, mental health, substance misuse, CSE/CCE, and online safety.</w:t>
      </w:r>
    </w:p>
    <w:p w14:paraId="116ABAC1" w14:textId="77777777" w:rsidR="005430E7" w:rsidRPr="00DB23C3" w:rsidRDefault="005430E7" w:rsidP="005430E7">
      <w:pPr>
        <w:pStyle w:val="NormalWeb"/>
        <w:numPr>
          <w:ilvl w:val="0"/>
          <w:numId w:val="85"/>
        </w:numPr>
        <w:spacing w:before="0" w:after="120"/>
        <w:rPr>
          <w:rFonts w:asciiTheme="majorHAnsi" w:hAnsiTheme="majorHAnsi" w:cs="Arial"/>
          <w:sz w:val="24"/>
          <w:szCs w:val="24"/>
        </w:rPr>
      </w:pPr>
      <w:r w:rsidRPr="00DB23C3">
        <w:rPr>
          <w:rFonts w:asciiTheme="majorHAnsi" w:hAnsiTheme="majorHAnsi" w:cs="Arial"/>
          <w:sz w:val="24"/>
          <w:szCs w:val="24"/>
        </w:rPr>
        <w:t>Staff who support education or health care delivery are given appropriate training in those areas, including the management of EHCPs, supporting neurodiverse learners, and working in partnership with educational and clinical professionals.</w:t>
      </w:r>
    </w:p>
    <w:p w14:paraId="468B4359" w14:textId="77777777" w:rsidR="005430E7" w:rsidRPr="00DB23C3" w:rsidRDefault="005430E7" w:rsidP="005430E7">
      <w:pPr>
        <w:pStyle w:val="NormalWeb"/>
        <w:spacing w:before="0" w:after="120"/>
        <w:rPr>
          <w:rFonts w:asciiTheme="majorHAnsi" w:hAnsiTheme="majorHAnsi" w:cs="Arial"/>
          <w:sz w:val="24"/>
          <w:szCs w:val="24"/>
          <w:u w:val="single"/>
        </w:rPr>
      </w:pPr>
      <w:r w:rsidRPr="00DB23C3">
        <w:rPr>
          <w:rFonts w:asciiTheme="majorHAnsi" w:hAnsiTheme="majorHAnsi" w:cs="Arial"/>
          <w:sz w:val="24"/>
          <w:szCs w:val="24"/>
          <w:u w:val="single"/>
        </w:rPr>
        <w:t>Healthcare and Education Oversight:</w:t>
      </w:r>
    </w:p>
    <w:p w14:paraId="67A380E0" w14:textId="77777777" w:rsidR="005430E7" w:rsidRPr="00DB23C3" w:rsidRDefault="005430E7" w:rsidP="005430E7">
      <w:pPr>
        <w:pStyle w:val="NormalWeb"/>
        <w:numPr>
          <w:ilvl w:val="0"/>
          <w:numId w:val="86"/>
        </w:numPr>
        <w:spacing w:before="0" w:after="120"/>
        <w:rPr>
          <w:rFonts w:asciiTheme="majorHAnsi" w:hAnsiTheme="majorHAnsi" w:cs="Arial"/>
          <w:sz w:val="24"/>
          <w:szCs w:val="24"/>
        </w:rPr>
      </w:pPr>
      <w:r w:rsidRPr="00DB23C3">
        <w:rPr>
          <w:rFonts w:asciiTheme="majorHAnsi" w:hAnsiTheme="majorHAnsi" w:cs="Arial"/>
          <w:sz w:val="24"/>
          <w:szCs w:val="24"/>
        </w:rPr>
        <w:t>Where staff are directly involved in healthcare delivery (e.g., administration of medication, support with CAMHS plans, or specialist appointments), they receive training aligned with NICE guidelines and local health protocols. Health-related responsibilities are clearly documented and overseen by the manager, with input from qualified professionals where needed.</w:t>
      </w:r>
    </w:p>
    <w:p w14:paraId="76BE6B9A" w14:textId="3C40360D" w:rsidR="005430E7" w:rsidRPr="00395E93" w:rsidRDefault="005430E7" w:rsidP="00581A1C">
      <w:pPr>
        <w:pStyle w:val="NormalWeb"/>
        <w:numPr>
          <w:ilvl w:val="0"/>
          <w:numId w:val="86"/>
        </w:numPr>
        <w:spacing w:before="0" w:after="120"/>
        <w:rPr>
          <w:rFonts w:asciiTheme="majorHAnsi" w:hAnsiTheme="majorHAnsi" w:cs="Arial"/>
        </w:rPr>
      </w:pPr>
      <w:r w:rsidRPr="00DB23C3">
        <w:rPr>
          <w:rFonts w:asciiTheme="majorHAnsi" w:hAnsiTheme="majorHAnsi" w:cs="Arial"/>
          <w:sz w:val="24"/>
          <w:szCs w:val="24"/>
        </w:rPr>
        <w:t>Staff liaise closely with education providers, tutors, and SEN coordinators to support</w:t>
      </w:r>
      <w:r w:rsidRPr="00395E93">
        <w:rPr>
          <w:rFonts w:asciiTheme="majorHAnsi" w:hAnsiTheme="majorHAnsi" w:cs="Arial"/>
        </w:rPr>
        <w:t xml:space="preserve"> </w:t>
      </w:r>
      <w:r w:rsidRPr="00DB23C3">
        <w:rPr>
          <w:rFonts w:asciiTheme="majorHAnsi" w:hAnsiTheme="majorHAnsi" w:cs="Arial"/>
          <w:sz w:val="24"/>
          <w:szCs w:val="24"/>
        </w:rPr>
        <w:t>children's access to learning, implement EHCP targets, and contribute to PEPs.</w:t>
      </w:r>
      <w:r w:rsidRPr="00395E93">
        <w:rPr>
          <w:rFonts w:asciiTheme="majorHAnsi" w:hAnsiTheme="majorHAnsi" w:cs="Arial"/>
        </w:rPr>
        <w:t xml:space="preserve"> </w:t>
      </w:r>
      <w:r w:rsidR="00000000">
        <w:rPr>
          <w:rFonts w:asciiTheme="majorHAnsi" w:hAnsiTheme="majorHAnsi" w:cs="Arial"/>
        </w:rPr>
        <w:pict w14:anchorId="588170AC">
          <v:rect id="_x0000_i1043" style="width:0;height:1.5pt" o:hralign="center" o:hrstd="t" o:hr="t" fillcolor="#a0a0a0" stroked="f"/>
        </w:pict>
      </w:r>
    </w:p>
    <w:p w14:paraId="10BC57F5" w14:textId="4EAF8475" w:rsidR="0036467C" w:rsidRPr="008922B8" w:rsidRDefault="0036467C" w:rsidP="0036467C">
      <w:pPr>
        <w:pStyle w:val="NormalWeb"/>
        <w:spacing w:after="120"/>
        <w:rPr>
          <w:rFonts w:asciiTheme="majorHAnsi" w:eastAsia="Times New Roman" w:hAnsiTheme="majorHAnsi" w:cs="Arial"/>
        </w:rPr>
      </w:pPr>
    </w:p>
    <w:p w14:paraId="054B58E1" w14:textId="729C1DC3" w:rsidR="006F6879" w:rsidRPr="008922B8" w:rsidRDefault="00D3679B" w:rsidP="006F6879">
      <w:pPr>
        <w:pStyle w:val="IntenseQuote"/>
        <w:spacing w:before="240"/>
        <w:rPr>
          <w:rFonts w:asciiTheme="majorHAnsi" w:hAnsiTheme="majorHAnsi" w:cs="Arial"/>
          <w:color w:val="auto"/>
          <w:sz w:val="32"/>
          <w:szCs w:val="32"/>
        </w:rPr>
      </w:pPr>
      <w:r>
        <w:rPr>
          <w:rFonts w:asciiTheme="majorHAnsi" w:hAnsiTheme="majorHAnsi" w:cs="Arial"/>
          <w:color w:val="auto"/>
          <w:sz w:val="32"/>
          <w:szCs w:val="32"/>
        </w:rPr>
        <w:t>Staffing hours and Rota system</w:t>
      </w:r>
    </w:p>
    <w:p w14:paraId="2486FB84" w14:textId="2ED7087D" w:rsidR="0036467C" w:rsidRDefault="00EF0CA4" w:rsidP="0036467C">
      <w:pPr>
        <w:pStyle w:val="NormalWeb"/>
        <w:spacing w:before="0" w:after="120"/>
        <w:rPr>
          <w:rFonts w:asciiTheme="majorHAnsi" w:eastAsia="Times New Roman" w:hAnsiTheme="majorHAnsi" w:cs="Arial"/>
          <w:b/>
          <w:bCs/>
        </w:rPr>
      </w:pPr>
      <w:bookmarkStart w:id="44" w:name="_Hlk202986095"/>
      <w:r>
        <w:rPr>
          <w:rFonts w:asciiTheme="majorHAnsi" w:eastAsia="Times New Roman" w:hAnsiTheme="majorHAnsi" w:cs="Arial"/>
          <w:b/>
          <w:bCs/>
        </w:rPr>
        <w:t>19.</w:t>
      </w:r>
      <w:r w:rsidR="0036467C" w:rsidRPr="008922B8">
        <w:rPr>
          <w:rFonts w:asciiTheme="majorHAnsi" w:eastAsia="Times New Roman" w:hAnsiTheme="majorHAnsi" w:cs="Arial"/>
          <w:b/>
          <w:bCs/>
        </w:rPr>
        <w:t>Staffing Hours and Rota System</w:t>
      </w:r>
    </w:p>
    <w:p w14:paraId="3EEC0674" w14:textId="77777777" w:rsidR="00DB6417" w:rsidRPr="00DB23C3" w:rsidRDefault="00DB6417" w:rsidP="00DB6417">
      <w:pPr>
        <w:pStyle w:val="NormalWeb"/>
        <w:spacing w:before="0" w:after="120"/>
        <w:rPr>
          <w:rFonts w:asciiTheme="majorHAnsi" w:hAnsiTheme="majorHAnsi" w:cs="Arial"/>
          <w:sz w:val="24"/>
          <w:szCs w:val="24"/>
          <w:u w:val="single"/>
        </w:rPr>
      </w:pPr>
      <w:r w:rsidRPr="00DB23C3">
        <w:rPr>
          <w:rFonts w:asciiTheme="majorHAnsi" w:hAnsiTheme="majorHAnsi" w:cs="Arial"/>
          <w:sz w:val="24"/>
          <w:szCs w:val="24"/>
          <w:u w:val="single"/>
        </w:rPr>
        <w:t>18. Rota and Staffing Hours</w:t>
      </w:r>
    </w:p>
    <w:p w14:paraId="7FC0743E" w14:textId="77777777" w:rsidR="00DB6417" w:rsidRPr="00DB23C3" w:rsidRDefault="00DB6417" w:rsidP="00DB6417">
      <w:pPr>
        <w:pStyle w:val="NormalWeb"/>
        <w:spacing w:before="0" w:after="120"/>
        <w:rPr>
          <w:rFonts w:asciiTheme="majorHAnsi" w:hAnsiTheme="majorHAnsi" w:cs="Arial"/>
          <w:sz w:val="24"/>
          <w:szCs w:val="24"/>
        </w:rPr>
      </w:pPr>
      <w:r w:rsidRPr="00DB23C3">
        <w:rPr>
          <w:rFonts w:asciiTheme="majorHAnsi" w:hAnsiTheme="majorHAnsi" w:cs="Arial"/>
          <w:sz w:val="24"/>
          <w:szCs w:val="24"/>
        </w:rPr>
        <w:t xml:space="preserve">We believe in fostering continuity, consistency, and trust through the presence of familiar, reliable adults. Our </w:t>
      </w:r>
      <w:proofErr w:type="spellStart"/>
      <w:r w:rsidRPr="00DB23C3">
        <w:rPr>
          <w:rFonts w:asciiTheme="majorHAnsi" w:hAnsiTheme="majorHAnsi" w:cs="Arial"/>
          <w:sz w:val="24"/>
          <w:szCs w:val="24"/>
        </w:rPr>
        <w:t>rota</w:t>
      </w:r>
      <w:proofErr w:type="spellEnd"/>
      <w:r w:rsidRPr="00DB23C3">
        <w:rPr>
          <w:rFonts w:asciiTheme="majorHAnsi" w:hAnsiTheme="majorHAnsi" w:cs="Arial"/>
          <w:sz w:val="24"/>
          <w:szCs w:val="24"/>
        </w:rPr>
        <w:t xml:space="preserve"> system is carefully designed to balance staff well-being with the importance of stability for children.</w:t>
      </w:r>
    </w:p>
    <w:p w14:paraId="15386224" w14:textId="41EB0DBA" w:rsidR="00DB6417" w:rsidRPr="00DB23C3" w:rsidRDefault="00DB6417" w:rsidP="00DB6417">
      <w:pPr>
        <w:pStyle w:val="NormalWeb"/>
        <w:numPr>
          <w:ilvl w:val="0"/>
          <w:numId w:val="87"/>
        </w:numPr>
        <w:spacing w:before="0" w:after="120"/>
        <w:rPr>
          <w:rFonts w:asciiTheme="majorHAnsi" w:hAnsiTheme="majorHAnsi" w:cs="Arial"/>
          <w:sz w:val="24"/>
          <w:szCs w:val="24"/>
        </w:rPr>
      </w:pPr>
      <w:r w:rsidRPr="00DB23C3">
        <w:rPr>
          <w:rFonts w:asciiTheme="majorHAnsi" w:hAnsiTheme="majorHAnsi" w:cs="Arial"/>
          <w:sz w:val="24"/>
          <w:szCs w:val="24"/>
        </w:rPr>
        <w:t>Day staff are typically on shift from 07:00 to 2</w:t>
      </w:r>
      <w:r w:rsidR="00B6329D" w:rsidRPr="00DB23C3">
        <w:rPr>
          <w:rFonts w:asciiTheme="majorHAnsi" w:hAnsiTheme="majorHAnsi" w:cs="Arial"/>
          <w:sz w:val="24"/>
          <w:szCs w:val="24"/>
        </w:rPr>
        <w:t>2</w:t>
      </w:r>
      <w:r w:rsidRPr="00DB23C3">
        <w:rPr>
          <w:rFonts w:asciiTheme="majorHAnsi" w:hAnsiTheme="majorHAnsi" w:cs="Arial"/>
          <w:sz w:val="24"/>
          <w:szCs w:val="24"/>
        </w:rPr>
        <w:t>:00, with planned handovers, supervision time, and availability for family contact, key work, and activity planning.</w:t>
      </w:r>
    </w:p>
    <w:p w14:paraId="2F19BD0C" w14:textId="77777777" w:rsidR="00DB6417" w:rsidRPr="00DB23C3" w:rsidRDefault="00DB6417" w:rsidP="00DB6417">
      <w:pPr>
        <w:pStyle w:val="NormalWeb"/>
        <w:numPr>
          <w:ilvl w:val="0"/>
          <w:numId w:val="87"/>
        </w:numPr>
        <w:spacing w:before="0" w:after="120"/>
        <w:rPr>
          <w:rFonts w:asciiTheme="majorHAnsi" w:hAnsiTheme="majorHAnsi" w:cs="Arial"/>
          <w:sz w:val="24"/>
          <w:szCs w:val="24"/>
        </w:rPr>
      </w:pPr>
      <w:r w:rsidRPr="00DB23C3">
        <w:rPr>
          <w:rFonts w:asciiTheme="majorHAnsi" w:hAnsiTheme="majorHAnsi" w:cs="Arial"/>
          <w:sz w:val="24"/>
          <w:szCs w:val="24"/>
        </w:rPr>
        <w:t>Night staff coverage includes a mix of sleep-in and waking night shifts, depending on the assessed needs of the children at any given time. Risk assessments and placement planning determine the appropriate overnight model.</w:t>
      </w:r>
    </w:p>
    <w:p w14:paraId="09763128" w14:textId="77777777" w:rsidR="00DB6417" w:rsidRPr="00DB23C3" w:rsidRDefault="00DB6417" w:rsidP="00DB6417">
      <w:pPr>
        <w:pStyle w:val="NormalWeb"/>
        <w:numPr>
          <w:ilvl w:val="0"/>
          <w:numId w:val="87"/>
        </w:numPr>
        <w:spacing w:before="0" w:after="120"/>
        <w:rPr>
          <w:rFonts w:asciiTheme="majorHAnsi" w:hAnsiTheme="majorHAnsi" w:cs="Arial"/>
          <w:sz w:val="24"/>
          <w:szCs w:val="24"/>
        </w:rPr>
      </w:pPr>
      <w:r w:rsidRPr="00DB23C3">
        <w:rPr>
          <w:rFonts w:asciiTheme="majorHAnsi" w:hAnsiTheme="majorHAnsi" w:cs="Arial"/>
          <w:sz w:val="24"/>
          <w:szCs w:val="24"/>
        </w:rPr>
        <w:t>A clear on-call Rota ensures that a senior member of staff is available 24/7, providing guidance, support, and decision-making outside of standard hours.</w:t>
      </w:r>
    </w:p>
    <w:p w14:paraId="16487D10" w14:textId="77777777" w:rsidR="00DB6417" w:rsidRPr="00DB23C3" w:rsidRDefault="00DB6417" w:rsidP="00DB6417">
      <w:pPr>
        <w:pStyle w:val="NormalWeb"/>
        <w:spacing w:before="0" w:after="120"/>
        <w:rPr>
          <w:rFonts w:asciiTheme="majorHAnsi" w:hAnsiTheme="majorHAnsi" w:cs="Arial"/>
          <w:sz w:val="24"/>
          <w:szCs w:val="24"/>
        </w:rPr>
      </w:pPr>
      <w:r w:rsidRPr="00DB23C3">
        <w:rPr>
          <w:rFonts w:asciiTheme="majorHAnsi" w:hAnsiTheme="majorHAnsi" w:cs="Arial"/>
          <w:sz w:val="24"/>
          <w:szCs w:val="24"/>
        </w:rPr>
        <w:lastRenderedPageBreak/>
        <w:t>The Rota promotes balanced working patterns for staff, enabling them to build strong relationships with children, while maintaining rest, reflection, and time for professional development.</w:t>
      </w:r>
    </w:p>
    <w:bookmarkEnd w:id="44"/>
    <w:p w14:paraId="696BC28E" w14:textId="77777777" w:rsidR="0036467C" w:rsidRPr="00DB23C3" w:rsidRDefault="0036467C" w:rsidP="0036467C">
      <w:pPr>
        <w:pStyle w:val="NormalWeb"/>
        <w:spacing w:before="0" w:after="120"/>
        <w:rPr>
          <w:rFonts w:asciiTheme="majorHAnsi" w:eastAsia="Times New Roman" w:hAnsiTheme="majorHAnsi" w:cs="Arial"/>
          <w:sz w:val="24"/>
          <w:szCs w:val="24"/>
        </w:rPr>
      </w:pPr>
      <w:r w:rsidRPr="00DB23C3">
        <w:rPr>
          <w:rFonts w:asciiTheme="majorHAnsi" w:eastAsia="Times New Roman" w:hAnsiTheme="majorHAnsi" w:cs="Arial"/>
          <w:sz w:val="24"/>
          <w:szCs w:val="24"/>
        </w:rPr>
        <w:t xml:space="preserve">We believe that </w:t>
      </w:r>
      <w:r w:rsidRPr="00DB23C3">
        <w:rPr>
          <w:rFonts w:asciiTheme="majorHAnsi" w:eastAsia="Times New Roman" w:hAnsiTheme="majorHAnsi" w:cs="Arial"/>
          <w:b/>
          <w:bCs/>
          <w:sz w:val="24"/>
          <w:szCs w:val="24"/>
        </w:rPr>
        <w:t>continuity of care</w:t>
      </w:r>
      <w:r w:rsidRPr="00DB23C3">
        <w:rPr>
          <w:rFonts w:asciiTheme="majorHAnsi" w:eastAsia="Times New Roman" w:hAnsiTheme="majorHAnsi" w:cs="Arial"/>
          <w:sz w:val="24"/>
          <w:szCs w:val="24"/>
        </w:rPr>
        <w:t xml:space="preserve"> is key to providing a stable, trusting environment for children. This is reflected in our staffing </w:t>
      </w:r>
      <w:proofErr w:type="spellStart"/>
      <w:r w:rsidRPr="00DB23C3">
        <w:rPr>
          <w:rFonts w:asciiTheme="majorHAnsi" w:eastAsia="Times New Roman" w:hAnsiTheme="majorHAnsi" w:cs="Arial"/>
          <w:sz w:val="24"/>
          <w:szCs w:val="24"/>
        </w:rPr>
        <w:t>rota</w:t>
      </w:r>
      <w:proofErr w:type="spellEnd"/>
      <w:r w:rsidRPr="00DB23C3">
        <w:rPr>
          <w:rFonts w:asciiTheme="majorHAnsi" w:eastAsia="Times New Roman" w:hAnsiTheme="majorHAnsi" w:cs="Arial"/>
          <w:sz w:val="24"/>
          <w:szCs w:val="24"/>
        </w:rPr>
        <w:t>, which is designed to ensure that children regularly interact with familiar adults.</w:t>
      </w:r>
    </w:p>
    <w:p w14:paraId="2DDB9952" w14:textId="7AFCB805" w:rsidR="0036467C" w:rsidRPr="00DB23C3" w:rsidRDefault="0036467C" w:rsidP="0036467C">
      <w:pPr>
        <w:pStyle w:val="NormalWeb"/>
        <w:spacing w:before="0" w:after="120"/>
        <w:rPr>
          <w:rFonts w:asciiTheme="majorHAnsi" w:eastAsia="Times New Roman" w:hAnsiTheme="majorHAnsi" w:cs="Arial"/>
          <w:sz w:val="24"/>
          <w:szCs w:val="24"/>
        </w:rPr>
      </w:pPr>
      <w:r w:rsidRPr="00DB23C3">
        <w:rPr>
          <w:rFonts w:asciiTheme="majorHAnsi" w:eastAsia="Times New Roman" w:hAnsiTheme="majorHAnsi" w:cs="Arial"/>
          <w:sz w:val="24"/>
          <w:szCs w:val="24"/>
        </w:rPr>
        <w:t xml:space="preserve">Each member of the care team works through a </w:t>
      </w:r>
      <w:r w:rsidR="00043697" w:rsidRPr="00DB23C3">
        <w:rPr>
          <w:rFonts w:asciiTheme="majorHAnsi" w:eastAsia="Times New Roman" w:hAnsiTheme="majorHAnsi" w:cs="Arial"/>
          <w:sz w:val="24"/>
          <w:szCs w:val="24"/>
        </w:rPr>
        <w:t>Rota</w:t>
      </w:r>
      <w:r w:rsidRPr="00DB23C3">
        <w:rPr>
          <w:rFonts w:asciiTheme="majorHAnsi" w:eastAsia="Times New Roman" w:hAnsiTheme="majorHAnsi" w:cs="Arial"/>
          <w:sz w:val="24"/>
          <w:szCs w:val="24"/>
        </w:rPr>
        <w:t xml:space="preserve"> system that promotes relationship-building and consistent presence. The Registered Manager is present during the day and is supported by an on-call system, which ensures a senior member of staff is always contactable outside of standard hours.</w:t>
      </w:r>
    </w:p>
    <w:p w14:paraId="3F535BA7" w14:textId="77777777" w:rsidR="0036467C" w:rsidRPr="00DB23C3" w:rsidRDefault="0036467C" w:rsidP="00C26E7F">
      <w:pPr>
        <w:pStyle w:val="NormalWeb"/>
        <w:spacing w:before="0" w:after="120"/>
        <w:rPr>
          <w:rFonts w:asciiTheme="majorHAnsi" w:eastAsia="Times New Roman" w:hAnsiTheme="majorHAnsi" w:cs="Arial"/>
          <w:sz w:val="24"/>
          <w:szCs w:val="24"/>
          <w:lang w:val="en-GB"/>
        </w:rPr>
      </w:pPr>
    </w:p>
    <w:p w14:paraId="4B2856DD" w14:textId="35CC002D" w:rsidR="004C003E" w:rsidRPr="00DB23C3" w:rsidRDefault="004C003E" w:rsidP="00C26E7F">
      <w:pPr>
        <w:pStyle w:val="NormalWeb"/>
        <w:spacing w:before="0" w:after="120"/>
        <w:rPr>
          <w:rFonts w:asciiTheme="majorHAnsi" w:hAnsiTheme="majorHAnsi" w:cs="Arial"/>
          <w:sz w:val="24"/>
          <w:szCs w:val="24"/>
          <w:lang w:val="en-GB"/>
        </w:rPr>
      </w:pPr>
      <w:r w:rsidRPr="00DB23C3">
        <w:rPr>
          <w:rStyle w:val="Strong"/>
          <w:rFonts w:asciiTheme="majorHAnsi" w:hAnsiTheme="majorHAnsi" w:cs="Arial"/>
          <w:sz w:val="24"/>
          <w:szCs w:val="24"/>
          <w:lang w:val="en-GB"/>
        </w:rPr>
        <w:t>Staffing Structure</w:t>
      </w:r>
      <w:r w:rsidR="00227548" w:rsidRPr="00DB23C3">
        <w:rPr>
          <w:rStyle w:val="Strong"/>
          <w:rFonts w:asciiTheme="majorHAnsi" w:hAnsiTheme="majorHAnsi" w:cs="Arial"/>
          <w:sz w:val="24"/>
          <w:szCs w:val="24"/>
          <w:lang w:val="en-GB"/>
        </w:rPr>
        <w:t xml:space="preserve"> at full </w:t>
      </w:r>
      <w:r w:rsidR="004B7032" w:rsidRPr="00DB23C3">
        <w:rPr>
          <w:rStyle w:val="Strong"/>
          <w:rFonts w:asciiTheme="majorHAnsi" w:hAnsiTheme="majorHAnsi" w:cs="Arial"/>
          <w:sz w:val="24"/>
          <w:szCs w:val="24"/>
          <w:lang w:val="en-GB"/>
        </w:rPr>
        <w:t>capacity.</w:t>
      </w:r>
    </w:p>
    <w:p w14:paraId="65994BED" w14:textId="02CAE166" w:rsidR="004C003E" w:rsidRPr="00DB23C3" w:rsidRDefault="004C003E" w:rsidP="00047E12">
      <w:pPr>
        <w:pStyle w:val="NormalWeb"/>
        <w:numPr>
          <w:ilvl w:val="0"/>
          <w:numId w:val="28"/>
        </w:numPr>
        <w:spacing w:before="0" w:after="120"/>
        <w:rPr>
          <w:rFonts w:asciiTheme="majorHAnsi" w:hAnsiTheme="majorHAnsi" w:cs="Arial"/>
          <w:sz w:val="24"/>
          <w:szCs w:val="24"/>
          <w:lang w:val="en-GB"/>
        </w:rPr>
      </w:pPr>
      <w:r w:rsidRPr="00DB23C3">
        <w:rPr>
          <w:rStyle w:val="Strong"/>
          <w:rFonts w:asciiTheme="majorHAnsi" w:hAnsiTheme="majorHAnsi" w:cs="Arial"/>
          <w:sz w:val="24"/>
          <w:szCs w:val="24"/>
          <w:lang w:val="en-GB"/>
        </w:rPr>
        <w:t>Registered Provider</w:t>
      </w:r>
      <w:r w:rsidR="00842322" w:rsidRPr="00DB23C3">
        <w:rPr>
          <w:rStyle w:val="Strong"/>
          <w:rFonts w:asciiTheme="majorHAnsi" w:hAnsiTheme="majorHAnsi" w:cs="Arial"/>
          <w:sz w:val="24"/>
          <w:szCs w:val="24"/>
          <w:lang w:val="en-GB"/>
        </w:rPr>
        <w:t>/</w:t>
      </w:r>
      <w:r w:rsidRPr="00DB23C3">
        <w:rPr>
          <w:rStyle w:val="Strong"/>
          <w:rFonts w:asciiTheme="majorHAnsi" w:hAnsiTheme="majorHAnsi" w:cs="Arial"/>
          <w:sz w:val="24"/>
          <w:szCs w:val="24"/>
          <w:lang w:val="en-GB"/>
        </w:rPr>
        <w:t>Responsible Individual</w:t>
      </w:r>
      <w:r w:rsidRPr="00DB23C3">
        <w:rPr>
          <w:rFonts w:asciiTheme="majorHAnsi" w:hAnsiTheme="majorHAnsi" w:cs="Arial"/>
          <w:b/>
          <w:bCs/>
          <w:sz w:val="24"/>
          <w:szCs w:val="24"/>
          <w:lang w:val="en-GB"/>
        </w:rPr>
        <w:br/>
      </w:r>
      <w:r w:rsidRPr="00DB23C3">
        <w:rPr>
          <w:rFonts w:asciiTheme="majorHAnsi" w:hAnsiTheme="majorHAnsi" w:cs="Arial"/>
          <w:sz w:val="24"/>
          <w:szCs w:val="24"/>
          <w:lang w:val="en-GB"/>
        </w:rPr>
        <w:t>Provides strategic oversight and is accountable for governance, compliance, and continuous improvement. Ensures the home meets legal, regulatory, and quality standards.</w:t>
      </w:r>
    </w:p>
    <w:p w14:paraId="4502B5AA" w14:textId="77777777" w:rsidR="004C003E" w:rsidRPr="00DB23C3" w:rsidRDefault="004C003E" w:rsidP="00047E12">
      <w:pPr>
        <w:pStyle w:val="NormalWeb"/>
        <w:numPr>
          <w:ilvl w:val="0"/>
          <w:numId w:val="28"/>
        </w:numPr>
        <w:spacing w:before="0" w:after="120"/>
        <w:rPr>
          <w:rFonts w:asciiTheme="majorHAnsi" w:hAnsiTheme="majorHAnsi" w:cs="Arial"/>
          <w:sz w:val="24"/>
          <w:szCs w:val="24"/>
          <w:lang w:val="en-GB"/>
        </w:rPr>
      </w:pPr>
      <w:r w:rsidRPr="00DB23C3">
        <w:rPr>
          <w:rStyle w:val="Strong"/>
          <w:rFonts w:asciiTheme="majorHAnsi" w:hAnsiTheme="majorHAnsi" w:cs="Arial"/>
          <w:sz w:val="24"/>
          <w:szCs w:val="24"/>
          <w:lang w:val="en-GB"/>
        </w:rPr>
        <w:t>Registered Manager</w:t>
      </w:r>
      <w:r w:rsidRPr="00DB23C3">
        <w:rPr>
          <w:rFonts w:asciiTheme="majorHAnsi" w:hAnsiTheme="majorHAnsi" w:cs="Arial"/>
          <w:sz w:val="24"/>
          <w:szCs w:val="24"/>
          <w:lang w:val="en-GB"/>
        </w:rPr>
        <w:br/>
        <w:t>Oversees daily operations, staff leadership, safeguarding, placement planning, and quality assurance. Ensures that each child receives safe, personalised, and nurturing care.</w:t>
      </w:r>
    </w:p>
    <w:p w14:paraId="14000A2F" w14:textId="67CD1C5E" w:rsidR="004C003E" w:rsidRPr="00DB23C3" w:rsidRDefault="004C003E" w:rsidP="00047E12">
      <w:pPr>
        <w:pStyle w:val="NormalWeb"/>
        <w:numPr>
          <w:ilvl w:val="0"/>
          <w:numId w:val="28"/>
        </w:numPr>
        <w:spacing w:before="0" w:after="120"/>
        <w:rPr>
          <w:rFonts w:asciiTheme="majorHAnsi" w:hAnsiTheme="majorHAnsi" w:cs="Arial"/>
          <w:sz w:val="24"/>
          <w:szCs w:val="24"/>
          <w:lang w:val="en-GB"/>
        </w:rPr>
      </w:pPr>
      <w:r w:rsidRPr="00DB23C3">
        <w:rPr>
          <w:rStyle w:val="Strong"/>
          <w:rFonts w:asciiTheme="majorHAnsi" w:hAnsiTheme="majorHAnsi" w:cs="Arial"/>
          <w:sz w:val="24"/>
          <w:szCs w:val="24"/>
          <w:lang w:val="en-GB"/>
        </w:rPr>
        <w:t>Deputy Manager</w:t>
      </w:r>
      <w:r w:rsidR="00842322" w:rsidRPr="00DB23C3">
        <w:rPr>
          <w:rStyle w:val="Strong"/>
          <w:rFonts w:asciiTheme="majorHAnsi" w:hAnsiTheme="majorHAnsi" w:cs="Arial"/>
          <w:sz w:val="24"/>
          <w:szCs w:val="24"/>
          <w:lang w:val="en-GB"/>
        </w:rPr>
        <w:t>/</w:t>
      </w:r>
      <w:r w:rsidRPr="00DB23C3">
        <w:rPr>
          <w:rStyle w:val="Strong"/>
          <w:rFonts w:asciiTheme="majorHAnsi" w:hAnsiTheme="majorHAnsi" w:cs="Arial"/>
          <w:sz w:val="24"/>
          <w:szCs w:val="24"/>
          <w:lang w:val="en-GB"/>
        </w:rPr>
        <w:t>Team Leaders</w:t>
      </w:r>
      <w:r w:rsidR="00926C6B" w:rsidRPr="00DB23C3">
        <w:rPr>
          <w:rStyle w:val="Strong"/>
          <w:rFonts w:asciiTheme="majorHAnsi" w:hAnsiTheme="majorHAnsi" w:cs="Arial"/>
          <w:sz w:val="24"/>
          <w:szCs w:val="24"/>
          <w:lang w:val="en-GB"/>
        </w:rPr>
        <w:t xml:space="preserve"> (</w:t>
      </w:r>
      <w:r w:rsidR="00E31ED1" w:rsidRPr="00DB23C3">
        <w:rPr>
          <w:rStyle w:val="Strong"/>
          <w:rFonts w:asciiTheme="majorHAnsi" w:hAnsiTheme="majorHAnsi" w:cs="Arial"/>
          <w:sz w:val="24"/>
          <w:szCs w:val="24"/>
          <w:lang w:val="en-GB"/>
        </w:rPr>
        <w:t>planned recruitment)</w:t>
      </w:r>
      <w:r w:rsidRPr="00DB23C3">
        <w:rPr>
          <w:rFonts w:asciiTheme="majorHAnsi" w:hAnsiTheme="majorHAnsi" w:cs="Arial"/>
          <w:b/>
          <w:bCs/>
          <w:sz w:val="24"/>
          <w:szCs w:val="24"/>
          <w:lang w:val="en-GB"/>
        </w:rPr>
        <w:br/>
      </w:r>
      <w:r w:rsidRPr="00DB23C3">
        <w:rPr>
          <w:rFonts w:asciiTheme="majorHAnsi" w:hAnsiTheme="majorHAnsi" w:cs="Arial"/>
          <w:sz w:val="24"/>
          <w:szCs w:val="24"/>
          <w:lang w:val="en-GB"/>
        </w:rPr>
        <w:t>Support the Registered Manager in operational duties</w:t>
      </w:r>
      <w:r w:rsidR="00C2266A" w:rsidRPr="00DB23C3">
        <w:rPr>
          <w:rFonts w:asciiTheme="majorHAnsi" w:hAnsiTheme="majorHAnsi" w:cs="Arial"/>
          <w:sz w:val="24"/>
          <w:szCs w:val="24"/>
          <w:lang w:val="en-GB"/>
        </w:rPr>
        <w:t>, including</w:t>
      </w:r>
      <w:r w:rsidRPr="00DB23C3">
        <w:rPr>
          <w:rFonts w:asciiTheme="majorHAnsi" w:hAnsiTheme="majorHAnsi" w:cs="Arial"/>
          <w:sz w:val="24"/>
          <w:szCs w:val="24"/>
          <w:lang w:val="en-GB"/>
        </w:rPr>
        <w:t xml:space="preserve"> rota planning, staff supervision, incident oversight, and shift leadership. Maintain high standards of practice and care delivery.</w:t>
      </w:r>
    </w:p>
    <w:p w14:paraId="6093753A" w14:textId="77777777" w:rsidR="004C003E" w:rsidRPr="00DB23C3" w:rsidRDefault="004C003E" w:rsidP="00047E12">
      <w:pPr>
        <w:pStyle w:val="NormalWeb"/>
        <w:numPr>
          <w:ilvl w:val="0"/>
          <w:numId w:val="28"/>
        </w:numPr>
        <w:spacing w:before="0" w:after="120"/>
        <w:rPr>
          <w:rFonts w:asciiTheme="majorHAnsi" w:hAnsiTheme="majorHAnsi" w:cs="Arial"/>
          <w:sz w:val="24"/>
          <w:szCs w:val="24"/>
          <w:lang w:val="en-GB"/>
        </w:rPr>
      </w:pPr>
      <w:r w:rsidRPr="00DB23C3">
        <w:rPr>
          <w:rStyle w:val="Strong"/>
          <w:rFonts w:asciiTheme="majorHAnsi" w:hAnsiTheme="majorHAnsi" w:cs="Arial"/>
          <w:sz w:val="24"/>
          <w:szCs w:val="24"/>
          <w:lang w:val="en-GB"/>
        </w:rPr>
        <w:t>Residential Support Workers</w:t>
      </w:r>
      <w:r w:rsidRPr="00DB23C3">
        <w:rPr>
          <w:rFonts w:asciiTheme="majorHAnsi" w:hAnsiTheme="majorHAnsi" w:cs="Arial"/>
          <w:sz w:val="24"/>
          <w:szCs w:val="24"/>
          <w:lang w:val="en-GB"/>
        </w:rPr>
        <w:br/>
        <w:t>Deliver direct care and support, building trusting relationships with children and helping them work toward positive outcomes. Staff follow individual placement and risk management plans to ensure consistency and safety.</w:t>
      </w:r>
    </w:p>
    <w:p w14:paraId="14052F34" w14:textId="1A0A3E84" w:rsidR="004C003E" w:rsidRPr="00DB23C3" w:rsidRDefault="005304B7" w:rsidP="00047E12">
      <w:pPr>
        <w:pStyle w:val="NormalWeb"/>
        <w:numPr>
          <w:ilvl w:val="0"/>
          <w:numId w:val="28"/>
        </w:numPr>
        <w:spacing w:before="0" w:after="120"/>
        <w:rPr>
          <w:rFonts w:asciiTheme="majorHAnsi" w:hAnsiTheme="majorHAnsi" w:cs="Arial"/>
          <w:sz w:val="24"/>
          <w:szCs w:val="24"/>
          <w:lang w:val="en-GB"/>
        </w:rPr>
      </w:pPr>
      <w:r w:rsidRPr="00DB23C3">
        <w:rPr>
          <w:rStyle w:val="Strong"/>
          <w:rFonts w:asciiTheme="majorHAnsi" w:hAnsiTheme="majorHAnsi" w:cs="Arial"/>
          <w:sz w:val="24"/>
          <w:szCs w:val="24"/>
          <w:lang w:val="en-GB"/>
        </w:rPr>
        <w:t xml:space="preserve">Sleep in </w:t>
      </w:r>
      <w:r w:rsidR="00903B61" w:rsidRPr="00DB23C3">
        <w:rPr>
          <w:rStyle w:val="Strong"/>
          <w:rFonts w:asciiTheme="majorHAnsi" w:hAnsiTheme="majorHAnsi" w:cs="Arial"/>
          <w:sz w:val="24"/>
          <w:szCs w:val="24"/>
          <w:lang w:val="en-GB"/>
        </w:rPr>
        <w:t xml:space="preserve">/or Wake </w:t>
      </w:r>
      <w:r w:rsidR="004C003E" w:rsidRPr="00DB23C3">
        <w:rPr>
          <w:rStyle w:val="Strong"/>
          <w:rFonts w:asciiTheme="majorHAnsi" w:hAnsiTheme="majorHAnsi" w:cs="Arial"/>
          <w:sz w:val="24"/>
          <w:szCs w:val="24"/>
          <w:lang w:val="en-GB"/>
        </w:rPr>
        <w:t>Night Staff</w:t>
      </w:r>
      <w:r w:rsidR="00903B61" w:rsidRPr="00DB23C3">
        <w:rPr>
          <w:rStyle w:val="Strong"/>
          <w:rFonts w:asciiTheme="majorHAnsi" w:hAnsiTheme="majorHAnsi" w:cs="Arial"/>
          <w:sz w:val="24"/>
          <w:szCs w:val="24"/>
          <w:lang w:val="en-GB"/>
        </w:rPr>
        <w:t xml:space="preserve"> (depending on need)</w:t>
      </w:r>
      <w:r w:rsidR="004C003E" w:rsidRPr="00DB23C3">
        <w:rPr>
          <w:rFonts w:asciiTheme="majorHAnsi" w:hAnsiTheme="majorHAnsi" w:cs="Arial"/>
          <w:sz w:val="24"/>
          <w:szCs w:val="24"/>
          <w:lang w:val="en-GB"/>
        </w:rPr>
        <w:br/>
        <w:t>Provide overnight supervision, care, and emotional reassurance. Maintain records, respond to needs or incidents, and monitor well-being throughout the night.</w:t>
      </w:r>
    </w:p>
    <w:p w14:paraId="1AF9BE52" w14:textId="71690225" w:rsidR="004C003E" w:rsidRPr="00DB23C3" w:rsidRDefault="004C003E" w:rsidP="00047E12">
      <w:pPr>
        <w:pStyle w:val="NormalWeb"/>
        <w:numPr>
          <w:ilvl w:val="0"/>
          <w:numId w:val="28"/>
        </w:numPr>
        <w:spacing w:before="0" w:after="120"/>
        <w:rPr>
          <w:rFonts w:asciiTheme="majorHAnsi" w:hAnsiTheme="majorHAnsi" w:cs="Arial"/>
          <w:sz w:val="24"/>
          <w:szCs w:val="24"/>
          <w:lang w:val="en-GB"/>
        </w:rPr>
      </w:pPr>
      <w:r w:rsidRPr="00DB23C3">
        <w:rPr>
          <w:rStyle w:val="Strong"/>
          <w:rFonts w:asciiTheme="majorHAnsi" w:hAnsiTheme="majorHAnsi" w:cs="Arial"/>
          <w:sz w:val="24"/>
          <w:szCs w:val="24"/>
          <w:lang w:val="en-GB"/>
        </w:rPr>
        <w:t>Specialist Roles (where applicable)</w:t>
      </w:r>
      <w:r w:rsidRPr="00DB23C3">
        <w:rPr>
          <w:rFonts w:asciiTheme="majorHAnsi" w:hAnsiTheme="majorHAnsi" w:cs="Arial"/>
          <w:sz w:val="24"/>
          <w:szCs w:val="24"/>
          <w:lang w:val="en-GB"/>
        </w:rPr>
        <w:br/>
        <w:t>The home may employ or commission professionals</w:t>
      </w:r>
      <w:r w:rsidR="00C2266A" w:rsidRPr="00DB23C3">
        <w:rPr>
          <w:rFonts w:asciiTheme="majorHAnsi" w:hAnsiTheme="majorHAnsi" w:cs="Arial"/>
          <w:sz w:val="24"/>
          <w:szCs w:val="24"/>
          <w:lang w:val="en-GB"/>
        </w:rPr>
        <w:t>,</w:t>
      </w:r>
      <w:r w:rsidRPr="00DB23C3">
        <w:rPr>
          <w:rFonts w:asciiTheme="majorHAnsi" w:hAnsiTheme="majorHAnsi" w:cs="Arial"/>
          <w:sz w:val="24"/>
          <w:szCs w:val="24"/>
          <w:lang w:val="en-GB"/>
        </w:rPr>
        <w:t xml:space="preserve"> such as therapists, education specialists, or clinicians, depending on the </w:t>
      </w:r>
      <w:r w:rsidR="00C2266A" w:rsidRPr="00DB23C3">
        <w:rPr>
          <w:rFonts w:asciiTheme="majorHAnsi" w:hAnsiTheme="majorHAnsi" w:cs="Arial"/>
          <w:sz w:val="24"/>
          <w:szCs w:val="24"/>
          <w:lang w:val="en-GB"/>
        </w:rPr>
        <w:t>children's needs</w:t>
      </w:r>
      <w:r w:rsidRPr="00DB23C3">
        <w:rPr>
          <w:rFonts w:asciiTheme="majorHAnsi" w:hAnsiTheme="majorHAnsi" w:cs="Arial"/>
          <w:sz w:val="24"/>
          <w:szCs w:val="24"/>
          <w:lang w:val="en-GB"/>
        </w:rPr>
        <w:t>.</w:t>
      </w:r>
    </w:p>
    <w:p w14:paraId="425CC527" w14:textId="77777777" w:rsidR="007C109C" w:rsidRPr="00DB23C3" w:rsidRDefault="007C109C" w:rsidP="001C6FC6">
      <w:pPr>
        <w:pStyle w:val="ListParagraph"/>
        <w:spacing w:after="0"/>
        <w:rPr>
          <w:rFonts w:asciiTheme="majorHAnsi" w:hAnsiTheme="majorHAnsi"/>
          <w:b/>
          <w:bCs/>
          <w:sz w:val="24"/>
          <w:szCs w:val="24"/>
          <w:u w:val="single"/>
          <w:lang w:eastAsia="en-GB"/>
        </w:rPr>
      </w:pPr>
      <w:r w:rsidRPr="00DB23C3">
        <w:rPr>
          <w:rFonts w:asciiTheme="majorHAnsi" w:hAnsiTheme="majorHAnsi"/>
          <w:b/>
          <w:bCs/>
          <w:sz w:val="24"/>
          <w:szCs w:val="24"/>
          <w:u w:val="single"/>
          <w:lang w:eastAsia="en-GB"/>
        </w:rPr>
        <w:t>Staffing Shortfalls and Contingency Planning</w:t>
      </w:r>
    </w:p>
    <w:p w14:paraId="5EA063CD" w14:textId="77777777" w:rsidR="00B928C5" w:rsidRPr="00DB23C3" w:rsidRDefault="00B928C5" w:rsidP="001C6FC6">
      <w:pPr>
        <w:pStyle w:val="ListParagraph"/>
        <w:spacing w:after="0"/>
        <w:rPr>
          <w:rFonts w:asciiTheme="majorHAnsi" w:hAnsiTheme="majorHAnsi"/>
          <w:b/>
          <w:bCs/>
          <w:sz w:val="24"/>
          <w:szCs w:val="24"/>
          <w:u w:val="single"/>
          <w:lang w:eastAsia="en-GB"/>
        </w:rPr>
      </w:pPr>
    </w:p>
    <w:p w14:paraId="7C04469A" w14:textId="77777777" w:rsidR="007C109C" w:rsidRPr="00DB23C3" w:rsidRDefault="007C109C" w:rsidP="001C6FC6">
      <w:pPr>
        <w:pStyle w:val="ListParagraph"/>
        <w:spacing w:after="0"/>
        <w:rPr>
          <w:rFonts w:asciiTheme="majorHAnsi" w:hAnsiTheme="majorHAnsi"/>
          <w:sz w:val="24"/>
          <w:szCs w:val="24"/>
          <w:lang w:eastAsia="en-GB"/>
        </w:rPr>
      </w:pPr>
      <w:r w:rsidRPr="00DB23C3">
        <w:rPr>
          <w:rFonts w:asciiTheme="majorHAnsi" w:hAnsiTheme="majorHAnsi"/>
          <w:sz w:val="24"/>
          <w:szCs w:val="24"/>
          <w:lang w:eastAsia="en-GB"/>
        </w:rPr>
        <w:t>To maintain safe staffing levels, Andaman House operates a proactive and flexible approach to covering staffing shortfalls:</w:t>
      </w:r>
    </w:p>
    <w:p w14:paraId="4BDBAB25" w14:textId="77777777" w:rsidR="00CF69AC" w:rsidRPr="00DB23C3" w:rsidRDefault="00CF69AC" w:rsidP="001C6FC6">
      <w:pPr>
        <w:pStyle w:val="ListParagraph"/>
        <w:spacing w:after="0"/>
        <w:rPr>
          <w:rFonts w:asciiTheme="majorHAnsi" w:hAnsiTheme="majorHAnsi"/>
          <w:sz w:val="24"/>
          <w:szCs w:val="24"/>
          <w:lang w:eastAsia="en-GB"/>
        </w:rPr>
      </w:pPr>
    </w:p>
    <w:p w14:paraId="4B156F31" w14:textId="77777777" w:rsidR="007C109C" w:rsidRPr="00DB23C3" w:rsidRDefault="007C109C" w:rsidP="00047E12">
      <w:pPr>
        <w:pStyle w:val="ListParagraph"/>
        <w:numPr>
          <w:ilvl w:val="0"/>
          <w:numId w:val="28"/>
        </w:numPr>
        <w:spacing w:after="0"/>
        <w:rPr>
          <w:rFonts w:asciiTheme="majorHAnsi" w:hAnsiTheme="majorHAnsi"/>
          <w:sz w:val="24"/>
          <w:szCs w:val="24"/>
          <w:lang w:eastAsia="en-GB"/>
        </w:rPr>
      </w:pPr>
      <w:r w:rsidRPr="00DB23C3">
        <w:rPr>
          <w:rFonts w:asciiTheme="majorHAnsi" w:hAnsiTheme="majorHAnsi"/>
          <w:sz w:val="24"/>
          <w:szCs w:val="24"/>
          <w:lang w:eastAsia="en-GB"/>
        </w:rPr>
        <w:lastRenderedPageBreak/>
        <w:t>Planned absences (e.g., annual leave or training) are typically absorbed within the existing rota without falling below the minimum staffing levels.</w:t>
      </w:r>
    </w:p>
    <w:p w14:paraId="11C5FB1A" w14:textId="77777777" w:rsidR="00CF69AC" w:rsidRPr="00DB23C3" w:rsidRDefault="00CF69AC" w:rsidP="00CF69AC">
      <w:pPr>
        <w:pStyle w:val="ListParagraph"/>
        <w:spacing w:after="0"/>
        <w:rPr>
          <w:rFonts w:asciiTheme="majorHAnsi" w:hAnsiTheme="majorHAnsi"/>
          <w:b/>
          <w:bCs/>
          <w:sz w:val="24"/>
          <w:szCs w:val="24"/>
          <w:lang w:eastAsia="en-GB"/>
        </w:rPr>
      </w:pPr>
    </w:p>
    <w:p w14:paraId="10577E59" w14:textId="40157212" w:rsidR="007C109C" w:rsidRPr="00DB23C3" w:rsidRDefault="007C109C" w:rsidP="00CF69AC">
      <w:pPr>
        <w:pStyle w:val="ListParagraph"/>
        <w:spacing w:after="0"/>
        <w:rPr>
          <w:rFonts w:asciiTheme="majorHAnsi" w:hAnsiTheme="majorHAnsi"/>
          <w:sz w:val="24"/>
          <w:szCs w:val="24"/>
          <w:lang w:eastAsia="en-GB"/>
        </w:rPr>
      </w:pPr>
      <w:r w:rsidRPr="00DB23C3">
        <w:rPr>
          <w:rFonts w:asciiTheme="majorHAnsi" w:hAnsiTheme="majorHAnsi"/>
          <w:sz w:val="24"/>
          <w:szCs w:val="24"/>
          <w:lang w:eastAsia="en-GB"/>
        </w:rPr>
        <w:t>Unplanned shortfalls (e.g., sickness or emergency leave) are managed in the following ways:</w:t>
      </w:r>
    </w:p>
    <w:p w14:paraId="7F487B22" w14:textId="77777777" w:rsidR="00CF69AC" w:rsidRPr="00DB23C3" w:rsidRDefault="00CF69AC" w:rsidP="00CF69AC">
      <w:pPr>
        <w:pStyle w:val="ListParagraph"/>
        <w:spacing w:after="0"/>
        <w:rPr>
          <w:rFonts w:asciiTheme="majorHAnsi" w:hAnsiTheme="majorHAnsi"/>
          <w:sz w:val="24"/>
          <w:szCs w:val="24"/>
          <w:lang w:eastAsia="en-GB"/>
        </w:rPr>
      </w:pPr>
    </w:p>
    <w:p w14:paraId="0796E41E" w14:textId="77777777" w:rsidR="007C109C" w:rsidRPr="00DB23C3" w:rsidRDefault="007C109C" w:rsidP="00047E12">
      <w:pPr>
        <w:pStyle w:val="ListParagraph"/>
        <w:numPr>
          <w:ilvl w:val="0"/>
          <w:numId w:val="28"/>
        </w:numPr>
        <w:spacing w:after="0"/>
        <w:rPr>
          <w:rFonts w:asciiTheme="majorHAnsi" w:hAnsiTheme="majorHAnsi"/>
          <w:sz w:val="24"/>
          <w:szCs w:val="24"/>
          <w:lang w:eastAsia="en-GB"/>
        </w:rPr>
      </w:pPr>
      <w:r w:rsidRPr="00DB23C3">
        <w:rPr>
          <w:rFonts w:asciiTheme="majorHAnsi" w:hAnsiTheme="majorHAnsi"/>
          <w:sz w:val="24"/>
          <w:szCs w:val="24"/>
          <w:lang w:eastAsia="en-GB"/>
        </w:rPr>
        <w:t>Offering overtime to permanent members of the Andaman House team.</w:t>
      </w:r>
    </w:p>
    <w:p w14:paraId="75A4A1C5" w14:textId="69C5B0BB" w:rsidR="007C109C" w:rsidRPr="00DB23C3" w:rsidRDefault="007C109C" w:rsidP="00047E12">
      <w:pPr>
        <w:pStyle w:val="ListParagraph"/>
        <w:numPr>
          <w:ilvl w:val="0"/>
          <w:numId w:val="28"/>
        </w:numPr>
        <w:spacing w:after="0"/>
        <w:rPr>
          <w:rFonts w:asciiTheme="majorHAnsi" w:hAnsiTheme="majorHAnsi"/>
          <w:sz w:val="24"/>
          <w:szCs w:val="24"/>
          <w:lang w:eastAsia="en-GB"/>
        </w:rPr>
      </w:pPr>
      <w:r w:rsidRPr="00DB23C3">
        <w:rPr>
          <w:rFonts w:asciiTheme="majorHAnsi" w:hAnsiTheme="majorHAnsi"/>
          <w:sz w:val="24"/>
          <w:szCs w:val="24"/>
          <w:lang w:eastAsia="en-GB"/>
        </w:rPr>
        <w:t xml:space="preserve">Utilisation of our bank staff team, who have completed a condensed induction </w:t>
      </w:r>
      <w:r w:rsidR="00B44EDA" w:rsidRPr="00DB23C3">
        <w:rPr>
          <w:rFonts w:asciiTheme="majorHAnsi" w:hAnsiTheme="majorHAnsi"/>
          <w:sz w:val="24"/>
          <w:szCs w:val="24"/>
          <w:lang w:eastAsia="en-GB"/>
        </w:rPr>
        <w:t>programme,</w:t>
      </w:r>
      <w:r w:rsidRPr="00DB23C3">
        <w:rPr>
          <w:rFonts w:asciiTheme="majorHAnsi" w:hAnsiTheme="majorHAnsi"/>
          <w:sz w:val="24"/>
          <w:szCs w:val="24"/>
          <w:lang w:eastAsia="en-GB"/>
        </w:rPr>
        <w:t xml:space="preserve"> and all required safer recruitment checks, ensuring they are trained and suitable to work with children.</w:t>
      </w:r>
    </w:p>
    <w:p w14:paraId="47DEE998" w14:textId="77777777" w:rsidR="007C109C" w:rsidRPr="00DB23C3" w:rsidRDefault="007C109C" w:rsidP="00047E12">
      <w:pPr>
        <w:pStyle w:val="ListParagraph"/>
        <w:numPr>
          <w:ilvl w:val="0"/>
          <w:numId w:val="28"/>
        </w:numPr>
        <w:spacing w:after="0"/>
        <w:rPr>
          <w:rFonts w:asciiTheme="majorHAnsi" w:hAnsiTheme="majorHAnsi"/>
          <w:sz w:val="24"/>
          <w:szCs w:val="24"/>
          <w:lang w:eastAsia="en-GB"/>
        </w:rPr>
      </w:pPr>
      <w:r w:rsidRPr="00DB23C3">
        <w:rPr>
          <w:rFonts w:asciiTheme="majorHAnsi" w:hAnsiTheme="majorHAnsi"/>
          <w:sz w:val="24"/>
          <w:szCs w:val="24"/>
          <w:lang w:eastAsia="en-GB"/>
        </w:rPr>
        <w:t>This structured yet flexible approach allows us to ensure consistent, high-quality care delivery—even in the face of unexpected staffing changes</w:t>
      </w:r>
    </w:p>
    <w:p w14:paraId="0DD8CA63" w14:textId="01792688" w:rsidR="001F4268" w:rsidRPr="00DB23C3" w:rsidRDefault="001F4268" w:rsidP="00047E12">
      <w:pPr>
        <w:pStyle w:val="ListParagraph"/>
        <w:numPr>
          <w:ilvl w:val="0"/>
          <w:numId w:val="28"/>
        </w:numPr>
        <w:spacing w:after="0"/>
        <w:rPr>
          <w:rFonts w:asciiTheme="majorHAnsi" w:hAnsiTheme="majorHAnsi"/>
          <w:sz w:val="24"/>
          <w:szCs w:val="24"/>
          <w:lang w:eastAsia="en-GB"/>
        </w:rPr>
      </w:pPr>
      <w:r w:rsidRPr="00DB23C3">
        <w:rPr>
          <w:rFonts w:asciiTheme="majorHAnsi" w:hAnsiTheme="majorHAnsi"/>
          <w:sz w:val="24"/>
          <w:szCs w:val="24"/>
          <w:lang w:eastAsia="en-GB"/>
        </w:rPr>
        <w:t>Agency use where all other options have been exhausted</w:t>
      </w:r>
    </w:p>
    <w:p w14:paraId="2563E39E" w14:textId="6019F695" w:rsidR="008A5326" w:rsidRPr="00DB23C3" w:rsidRDefault="008A5326" w:rsidP="00B44EDA">
      <w:pPr>
        <w:pStyle w:val="ListParagraph"/>
        <w:spacing w:after="0" w:line="240" w:lineRule="auto"/>
        <w:rPr>
          <w:rFonts w:asciiTheme="majorHAnsi" w:eastAsia="Times New Roman" w:hAnsiTheme="majorHAnsi" w:cs="Times New Roman"/>
          <w:sz w:val="24"/>
          <w:szCs w:val="24"/>
          <w:lang w:eastAsia="en-GB"/>
        </w:rPr>
      </w:pPr>
    </w:p>
    <w:p w14:paraId="71316C66" w14:textId="77777777" w:rsidR="008A5326" w:rsidRPr="00DB23C3" w:rsidRDefault="008A5326" w:rsidP="008A5326">
      <w:pPr>
        <w:pBdr>
          <w:top w:val="single" w:sz="6" w:space="1" w:color="auto"/>
        </w:pBdr>
        <w:spacing w:after="0" w:line="240" w:lineRule="auto"/>
        <w:rPr>
          <w:rFonts w:asciiTheme="majorHAnsi" w:eastAsia="Times New Roman" w:hAnsiTheme="majorHAnsi" w:cs="Arial"/>
          <w:vanish/>
          <w:sz w:val="24"/>
          <w:szCs w:val="24"/>
          <w:lang w:eastAsia="en-GB"/>
        </w:rPr>
      </w:pPr>
      <w:r w:rsidRPr="00DB23C3">
        <w:rPr>
          <w:rFonts w:asciiTheme="majorHAnsi" w:eastAsia="Times New Roman" w:hAnsiTheme="majorHAnsi" w:cs="Arial"/>
          <w:vanish/>
          <w:sz w:val="24"/>
          <w:szCs w:val="24"/>
          <w:lang w:eastAsia="en-GB"/>
        </w:rPr>
        <w:t>Bottom of Form</w:t>
      </w:r>
    </w:p>
    <w:p w14:paraId="23BD1FD9" w14:textId="77777777" w:rsidR="008A5326" w:rsidRPr="00DB23C3" w:rsidRDefault="008A5326" w:rsidP="008A5326">
      <w:pPr>
        <w:pStyle w:val="NormalWeb"/>
        <w:spacing w:before="0" w:after="120"/>
        <w:ind w:left="720"/>
        <w:rPr>
          <w:rFonts w:asciiTheme="majorHAnsi" w:hAnsiTheme="majorHAnsi" w:cs="Arial"/>
          <w:sz w:val="24"/>
          <w:szCs w:val="24"/>
          <w:lang w:val="en-GB"/>
        </w:rPr>
      </w:pPr>
    </w:p>
    <w:p w14:paraId="7A070EA7" w14:textId="34E93490" w:rsidR="004C003E" w:rsidRPr="00DB23C3" w:rsidRDefault="003458CE" w:rsidP="00C26E7F">
      <w:pPr>
        <w:pStyle w:val="Heading2"/>
        <w:rPr>
          <w:rFonts w:cs="Arial"/>
          <w:sz w:val="24"/>
          <w:szCs w:val="24"/>
        </w:rPr>
      </w:pPr>
      <w:bookmarkStart w:id="45" w:name="_Toc199856355"/>
      <w:bookmarkStart w:id="46" w:name="_Toc199862006"/>
      <w:r w:rsidRPr="00DB23C3">
        <w:rPr>
          <w:rStyle w:val="Strong"/>
          <w:rFonts w:cs="Arial"/>
          <w:bCs w:val="0"/>
          <w:sz w:val="24"/>
          <w:szCs w:val="24"/>
        </w:rPr>
        <w:t xml:space="preserve"> </w:t>
      </w:r>
      <w:r w:rsidR="004C003E" w:rsidRPr="00DB23C3">
        <w:rPr>
          <w:rStyle w:val="Strong"/>
          <w:rFonts w:cs="Arial"/>
          <w:bCs w:val="0"/>
          <w:sz w:val="24"/>
          <w:szCs w:val="24"/>
        </w:rPr>
        <w:t>Supervision and Support</w:t>
      </w:r>
      <w:bookmarkEnd w:id="45"/>
      <w:bookmarkEnd w:id="46"/>
    </w:p>
    <w:p w14:paraId="7BCA05B7" w14:textId="77777777" w:rsidR="004C003E" w:rsidRPr="00DB23C3" w:rsidRDefault="004C003E" w:rsidP="00C26E7F">
      <w:pPr>
        <w:pStyle w:val="NormalWeb"/>
        <w:spacing w:before="0" w:after="120"/>
        <w:rPr>
          <w:rFonts w:asciiTheme="majorHAnsi" w:hAnsiTheme="majorHAnsi" w:cs="Arial"/>
          <w:b/>
          <w:bCs/>
          <w:sz w:val="24"/>
          <w:szCs w:val="24"/>
          <w:lang w:val="en-GB"/>
        </w:rPr>
      </w:pPr>
      <w:r w:rsidRPr="00DB23C3">
        <w:rPr>
          <w:rFonts w:asciiTheme="majorHAnsi" w:hAnsiTheme="majorHAnsi" w:cs="Arial"/>
          <w:sz w:val="24"/>
          <w:szCs w:val="24"/>
          <w:lang w:val="en-GB"/>
        </w:rPr>
        <w:t xml:space="preserve">We are committed to cultivating a skilled, reflective, and well-supported team. Our supervision framework ensures staff are regularly guided, supported, and held accountable in line with the </w:t>
      </w:r>
      <w:r w:rsidRPr="00DB23C3">
        <w:rPr>
          <w:rStyle w:val="Strong"/>
          <w:rFonts w:asciiTheme="majorHAnsi" w:hAnsiTheme="majorHAnsi" w:cs="Arial"/>
          <w:b w:val="0"/>
          <w:bCs w:val="0"/>
          <w:sz w:val="24"/>
          <w:szCs w:val="24"/>
          <w:lang w:val="en-GB"/>
        </w:rPr>
        <w:t>Children’s Homes (England) Regulations 2015</w:t>
      </w:r>
      <w:r w:rsidRPr="00DB23C3">
        <w:rPr>
          <w:rFonts w:asciiTheme="majorHAnsi" w:hAnsiTheme="majorHAnsi" w:cs="Arial"/>
          <w:b/>
          <w:bCs/>
          <w:sz w:val="24"/>
          <w:szCs w:val="24"/>
          <w:lang w:val="en-GB"/>
        </w:rPr>
        <w:t xml:space="preserve"> </w:t>
      </w:r>
      <w:r w:rsidRPr="00DB23C3">
        <w:rPr>
          <w:rFonts w:asciiTheme="majorHAnsi" w:hAnsiTheme="majorHAnsi" w:cs="Arial"/>
          <w:sz w:val="24"/>
          <w:szCs w:val="24"/>
          <w:lang w:val="en-GB"/>
        </w:rPr>
        <w:t>and the</w:t>
      </w:r>
      <w:r w:rsidRPr="00DB23C3">
        <w:rPr>
          <w:rFonts w:asciiTheme="majorHAnsi" w:hAnsiTheme="majorHAnsi" w:cs="Arial"/>
          <w:b/>
          <w:bCs/>
          <w:sz w:val="24"/>
          <w:szCs w:val="24"/>
          <w:lang w:val="en-GB"/>
        </w:rPr>
        <w:t xml:space="preserve"> </w:t>
      </w:r>
      <w:r w:rsidRPr="00DB23C3">
        <w:rPr>
          <w:rStyle w:val="Strong"/>
          <w:rFonts w:asciiTheme="majorHAnsi" w:hAnsiTheme="majorHAnsi" w:cs="Arial"/>
          <w:b w:val="0"/>
          <w:bCs w:val="0"/>
          <w:sz w:val="24"/>
          <w:szCs w:val="24"/>
          <w:lang w:val="en-GB"/>
        </w:rPr>
        <w:t>Quality Standards</w:t>
      </w:r>
      <w:r w:rsidRPr="00DB23C3">
        <w:rPr>
          <w:rFonts w:asciiTheme="majorHAnsi" w:hAnsiTheme="majorHAnsi" w:cs="Arial"/>
          <w:b/>
          <w:bCs/>
          <w:sz w:val="24"/>
          <w:szCs w:val="24"/>
          <w:lang w:val="en-GB"/>
        </w:rPr>
        <w:t>.</w:t>
      </w:r>
    </w:p>
    <w:p w14:paraId="104A30A6" w14:textId="77777777" w:rsidR="004C003E" w:rsidRPr="00DB23C3" w:rsidRDefault="004C003E" w:rsidP="00FD5953">
      <w:pPr>
        <w:pStyle w:val="NormalWeb"/>
        <w:spacing w:before="0" w:after="120"/>
        <w:rPr>
          <w:rFonts w:asciiTheme="majorHAnsi" w:hAnsiTheme="majorHAnsi" w:cs="Arial"/>
          <w:b/>
          <w:bCs/>
          <w:sz w:val="24"/>
          <w:szCs w:val="24"/>
          <w:lang w:val="en-GB"/>
        </w:rPr>
      </w:pPr>
      <w:r w:rsidRPr="00DB23C3">
        <w:rPr>
          <w:rStyle w:val="Strong"/>
          <w:rFonts w:asciiTheme="majorHAnsi" w:hAnsiTheme="majorHAnsi" w:cs="Arial"/>
          <w:b w:val="0"/>
          <w:bCs w:val="0"/>
          <w:sz w:val="24"/>
          <w:szCs w:val="24"/>
          <w:lang w:val="en-GB"/>
        </w:rPr>
        <w:t>Key elements of our supervision structure include:</w:t>
      </w:r>
    </w:p>
    <w:p w14:paraId="09390AD4" w14:textId="64844784" w:rsidR="004C003E" w:rsidRPr="00DB23C3" w:rsidRDefault="004C003E" w:rsidP="00FD5953">
      <w:pPr>
        <w:pStyle w:val="NormalWeb"/>
        <w:numPr>
          <w:ilvl w:val="0"/>
          <w:numId w:val="29"/>
        </w:numPr>
        <w:spacing w:before="0" w:after="120"/>
        <w:rPr>
          <w:rFonts w:asciiTheme="majorHAnsi" w:hAnsiTheme="majorHAnsi" w:cs="Arial"/>
          <w:sz w:val="24"/>
          <w:szCs w:val="24"/>
          <w:lang w:val="en-GB"/>
        </w:rPr>
      </w:pPr>
      <w:r w:rsidRPr="00DB23C3">
        <w:rPr>
          <w:rStyle w:val="Strong"/>
          <w:rFonts w:asciiTheme="majorHAnsi" w:hAnsiTheme="majorHAnsi" w:cs="Arial"/>
          <w:b w:val="0"/>
          <w:bCs w:val="0"/>
          <w:sz w:val="24"/>
          <w:szCs w:val="24"/>
          <w:lang w:val="en-GB"/>
        </w:rPr>
        <w:t>Formal Supervision</w:t>
      </w:r>
      <w:r w:rsidRPr="00DB23C3">
        <w:rPr>
          <w:rFonts w:asciiTheme="majorHAnsi" w:hAnsiTheme="majorHAnsi" w:cs="Arial"/>
          <w:sz w:val="24"/>
          <w:szCs w:val="24"/>
          <w:lang w:val="en-GB"/>
        </w:rPr>
        <w:br/>
        <w:t>All staff receive one-to-one supervision every 4–6 weeks, with more frequent sessions for new or developing staff. Sessions focus on safeguarding, performance, well-being, and reflective practice.</w:t>
      </w:r>
    </w:p>
    <w:p w14:paraId="1428725C" w14:textId="07988D94" w:rsidR="00045604" w:rsidRPr="00DB23C3" w:rsidRDefault="00045604" w:rsidP="00FD5953">
      <w:pPr>
        <w:pStyle w:val="NormalWeb"/>
        <w:numPr>
          <w:ilvl w:val="0"/>
          <w:numId w:val="29"/>
        </w:numPr>
        <w:spacing w:before="0" w:after="120"/>
        <w:rPr>
          <w:rStyle w:val="Strong"/>
          <w:rFonts w:asciiTheme="majorHAnsi" w:hAnsiTheme="majorHAnsi" w:cs="Arial"/>
          <w:b w:val="0"/>
          <w:bCs w:val="0"/>
          <w:sz w:val="24"/>
          <w:szCs w:val="24"/>
          <w:lang w:val="en-GB"/>
        </w:rPr>
      </w:pPr>
      <w:r w:rsidRPr="00DB23C3">
        <w:rPr>
          <w:rStyle w:val="Strong"/>
          <w:rFonts w:asciiTheme="majorHAnsi" w:hAnsiTheme="majorHAnsi" w:cs="Arial"/>
          <w:b w:val="0"/>
          <w:bCs w:val="0"/>
          <w:sz w:val="24"/>
          <w:szCs w:val="24"/>
          <w:lang w:val="en-GB"/>
        </w:rPr>
        <w:t>Clinical supervision</w:t>
      </w:r>
    </w:p>
    <w:p w14:paraId="5684D4EC" w14:textId="52A179E7" w:rsidR="00045604" w:rsidRPr="00DB23C3" w:rsidRDefault="00045604" w:rsidP="00FD5953">
      <w:pPr>
        <w:pStyle w:val="NormalWeb"/>
        <w:spacing w:before="0" w:after="120"/>
        <w:rPr>
          <w:rStyle w:val="Strong"/>
          <w:rFonts w:asciiTheme="majorHAnsi" w:hAnsiTheme="majorHAnsi" w:cs="Arial"/>
          <w:b w:val="0"/>
          <w:bCs w:val="0"/>
          <w:sz w:val="24"/>
          <w:szCs w:val="24"/>
          <w:lang w:val="en-GB"/>
        </w:rPr>
      </w:pPr>
      <w:r w:rsidRPr="00DB23C3">
        <w:rPr>
          <w:rStyle w:val="Strong"/>
          <w:rFonts w:asciiTheme="majorHAnsi" w:hAnsiTheme="majorHAnsi" w:cs="Arial"/>
          <w:b w:val="0"/>
          <w:bCs w:val="0"/>
          <w:sz w:val="24"/>
          <w:szCs w:val="24"/>
          <w:lang w:val="en-GB"/>
        </w:rPr>
        <w:t>All staff receive group session clinical supervision for trauma informed working and support</w:t>
      </w:r>
    </w:p>
    <w:p w14:paraId="0542877A" w14:textId="77777777" w:rsidR="00DC63FA" w:rsidRPr="00DB23C3" w:rsidRDefault="004C003E" w:rsidP="00FD5953">
      <w:pPr>
        <w:pStyle w:val="NormalWeb"/>
        <w:spacing w:before="0" w:after="120"/>
        <w:ind w:left="360"/>
        <w:rPr>
          <w:rStyle w:val="Strong"/>
          <w:rFonts w:asciiTheme="majorHAnsi" w:hAnsiTheme="majorHAnsi" w:cs="Arial"/>
          <w:sz w:val="24"/>
          <w:szCs w:val="24"/>
          <w:u w:val="single"/>
          <w:lang w:val="en-GB"/>
        </w:rPr>
      </w:pPr>
      <w:r w:rsidRPr="00DB23C3">
        <w:rPr>
          <w:rStyle w:val="Strong"/>
          <w:rFonts w:asciiTheme="majorHAnsi" w:hAnsiTheme="majorHAnsi" w:cs="Arial"/>
          <w:sz w:val="24"/>
          <w:szCs w:val="24"/>
          <w:u w:val="single"/>
          <w:lang w:val="en-GB"/>
        </w:rPr>
        <w:t>Annual Appraisals</w:t>
      </w:r>
    </w:p>
    <w:p w14:paraId="6C61152B" w14:textId="397CD6A0" w:rsidR="004C003E" w:rsidRPr="00DB23C3" w:rsidRDefault="004C003E" w:rsidP="00FD5953">
      <w:pPr>
        <w:pStyle w:val="NormalWeb"/>
        <w:spacing w:before="0" w:after="120"/>
        <w:ind w:left="360"/>
        <w:rPr>
          <w:rFonts w:asciiTheme="majorHAnsi" w:hAnsiTheme="majorHAnsi" w:cs="Arial"/>
          <w:sz w:val="24"/>
          <w:szCs w:val="24"/>
          <w:lang w:val="en-GB"/>
        </w:rPr>
      </w:pPr>
      <w:r w:rsidRPr="00DB23C3">
        <w:rPr>
          <w:rFonts w:asciiTheme="majorHAnsi" w:hAnsiTheme="majorHAnsi" w:cs="Arial"/>
          <w:sz w:val="24"/>
          <w:szCs w:val="24"/>
          <w:lang w:val="en-GB"/>
        </w:rPr>
        <w:br/>
        <w:t>Staff receive an annual appraisal to review progress, identify development goals, and align individual performance with the home's values and priorities.</w:t>
      </w:r>
    </w:p>
    <w:p w14:paraId="63760EA0" w14:textId="77777777" w:rsidR="004C003E" w:rsidRPr="00DB23C3" w:rsidRDefault="004C003E" w:rsidP="00FD5953">
      <w:pPr>
        <w:pStyle w:val="NormalWeb"/>
        <w:numPr>
          <w:ilvl w:val="0"/>
          <w:numId w:val="29"/>
        </w:numPr>
        <w:spacing w:before="0" w:after="120"/>
        <w:rPr>
          <w:rFonts w:asciiTheme="majorHAnsi" w:hAnsiTheme="majorHAnsi" w:cs="Arial"/>
          <w:sz w:val="24"/>
          <w:szCs w:val="24"/>
          <w:lang w:val="en-GB"/>
        </w:rPr>
      </w:pPr>
      <w:r w:rsidRPr="00DB23C3">
        <w:rPr>
          <w:rStyle w:val="Strong"/>
          <w:rFonts w:asciiTheme="majorHAnsi" w:hAnsiTheme="majorHAnsi" w:cs="Arial"/>
          <w:b w:val="0"/>
          <w:bCs w:val="0"/>
          <w:sz w:val="24"/>
          <w:szCs w:val="24"/>
          <w:lang w:val="en-GB"/>
        </w:rPr>
        <w:t>Line Management Oversight</w:t>
      </w:r>
      <w:r w:rsidRPr="00DB23C3">
        <w:rPr>
          <w:rFonts w:asciiTheme="majorHAnsi" w:hAnsiTheme="majorHAnsi" w:cs="Arial"/>
          <w:b/>
          <w:bCs/>
          <w:sz w:val="24"/>
          <w:szCs w:val="24"/>
          <w:lang w:val="en-GB"/>
        </w:rPr>
        <w:br/>
      </w:r>
      <w:r w:rsidRPr="00DB23C3">
        <w:rPr>
          <w:rFonts w:asciiTheme="majorHAnsi" w:hAnsiTheme="majorHAnsi" w:cs="Arial"/>
          <w:sz w:val="24"/>
          <w:szCs w:val="24"/>
          <w:lang w:val="en-GB"/>
        </w:rPr>
        <w:t>Senior staff (Registered Manager and Deputy) provide daily leadership, informal supervision, and quality oversight to ensure consistent, safe practice and team accountability.</w:t>
      </w:r>
    </w:p>
    <w:p w14:paraId="431C01A4" w14:textId="11D48D34" w:rsidR="004C003E" w:rsidRPr="00DB23C3" w:rsidRDefault="004C003E" w:rsidP="00FD5953">
      <w:pPr>
        <w:pStyle w:val="NormalWeb"/>
        <w:numPr>
          <w:ilvl w:val="0"/>
          <w:numId w:val="29"/>
        </w:numPr>
        <w:spacing w:before="0" w:after="120"/>
        <w:rPr>
          <w:rFonts w:asciiTheme="majorHAnsi" w:hAnsiTheme="majorHAnsi" w:cs="Arial"/>
          <w:sz w:val="24"/>
          <w:szCs w:val="24"/>
          <w:lang w:val="en-GB"/>
        </w:rPr>
      </w:pPr>
      <w:r w:rsidRPr="00DB23C3">
        <w:rPr>
          <w:rStyle w:val="Strong"/>
          <w:rFonts w:asciiTheme="majorHAnsi" w:hAnsiTheme="majorHAnsi" w:cs="Arial"/>
          <w:b w:val="0"/>
          <w:bCs w:val="0"/>
          <w:sz w:val="24"/>
          <w:szCs w:val="24"/>
          <w:lang w:val="en-GB"/>
        </w:rPr>
        <w:t>Clinical or Specialist Supervision</w:t>
      </w:r>
      <w:r w:rsidRPr="00DB23C3">
        <w:rPr>
          <w:rFonts w:asciiTheme="majorHAnsi" w:hAnsiTheme="majorHAnsi" w:cs="Arial"/>
          <w:sz w:val="24"/>
          <w:szCs w:val="24"/>
          <w:lang w:val="en-GB"/>
        </w:rPr>
        <w:br/>
        <w:t xml:space="preserve">Staff involved in delivering education or therapeutic input receive additional </w:t>
      </w:r>
      <w:r w:rsidRPr="00DB23C3">
        <w:rPr>
          <w:rFonts w:asciiTheme="majorHAnsi" w:hAnsiTheme="majorHAnsi" w:cs="Arial"/>
          <w:sz w:val="24"/>
          <w:szCs w:val="24"/>
          <w:lang w:val="en-GB"/>
        </w:rPr>
        <w:lastRenderedPageBreak/>
        <w:t>supervision</w:t>
      </w:r>
      <w:r w:rsidR="00C2266A" w:rsidRPr="00DB23C3">
        <w:rPr>
          <w:rFonts w:asciiTheme="majorHAnsi" w:hAnsiTheme="majorHAnsi" w:cs="Arial"/>
          <w:sz w:val="24"/>
          <w:szCs w:val="24"/>
          <w:lang w:val="en-GB"/>
        </w:rPr>
        <w:t xml:space="preserve"> tailored to</w:t>
      </w:r>
      <w:r w:rsidRPr="00DB23C3">
        <w:rPr>
          <w:rFonts w:asciiTheme="majorHAnsi" w:hAnsiTheme="majorHAnsi" w:cs="Arial"/>
          <w:sz w:val="24"/>
          <w:szCs w:val="24"/>
          <w:lang w:val="en-GB"/>
        </w:rPr>
        <w:t xml:space="preserve"> their qualifications and roles</w:t>
      </w:r>
      <w:r w:rsidR="00C2266A" w:rsidRPr="00DB23C3">
        <w:rPr>
          <w:rFonts w:asciiTheme="majorHAnsi" w:hAnsiTheme="majorHAnsi" w:cs="Arial"/>
          <w:sz w:val="24"/>
          <w:szCs w:val="24"/>
          <w:lang w:val="en-GB"/>
        </w:rPr>
        <w:t>, as</w:t>
      </w:r>
      <w:r w:rsidRPr="00DB23C3">
        <w:rPr>
          <w:rFonts w:asciiTheme="majorHAnsi" w:hAnsiTheme="majorHAnsi" w:cs="Arial"/>
          <w:sz w:val="24"/>
          <w:szCs w:val="24"/>
          <w:lang w:val="en-GB"/>
        </w:rPr>
        <w:t xml:space="preserve"> provided by appropriately trained professionals.</w:t>
      </w:r>
    </w:p>
    <w:p w14:paraId="2477D18A" w14:textId="77777777" w:rsidR="004C003E" w:rsidRPr="00DB23C3" w:rsidRDefault="004C003E" w:rsidP="00FD5953">
      <w:pPr>
        <w:pStyle w:val="NormalWeb"/>
        <w:numPr>
          <w:ilvl w:val="0"/>
          <w:numId w:val="29"/>
        </w:numPr>
        <w:spacing w:before="0" w:after="120"/>
        <w:rPr>
          <w:rFonts w:asciiTheme="majorHAnsi" w:hAnsiTheme="majorHAnsi" w:cs="Arial"/>
          <w:sz w:val="24"/>
          <w:szCs w:val="24"/>
          <w:lang w:val="en-GB"/>
        </w:rPr>
      </w:pPr>
      <w:r w:rsidRPr="00DB23C3">
        <w:rPr>
          <w:rStyle w:val="Strong"/>
          <w:rFonts w:asciiTheme="majorHAnsi" w:hAnsiTheme="majorHAnsi" w:cs="Arial"/>
          <w:b w:val="0"/>
          <w:bCs w:val="0"/>
          <w:sz w:val="24"/>
          <w:szCs w:val="24"/>
          <w:lang w:val="en-GB"/>
        </w:rPr>
        <w:t>Induction and Ongoing Training</w:t>
      </w:r>
      <w:r w:rsidRPr="00DB23C3">
        <w:rPr>
          <w:rFonts w:asciiTheme="majorHAnsi" w:hAnsiTheme="majorHAnsi" w:cs="Arial"/>
          <w:sz w:val="24"/>
          <w:szCs w:val="24"/>
          <w:lang w:val="en-GB"/>
        </w:rPr>
        <w:br/>
        <w:t>New staff complete a structured induction and probation process. Supervision includes regular review of training needs, competence, and areas for professional growth.</w:t>
      </w:r>
    </w:p>
    <w:p w14:paraId="23AE5042" w14:textId="2F95A1A6" w:rsidR="004C003E" w:rsidRPr="00DB23C3" w:rsidRDefault="004C003E" w:rsidP="00FD5953">
      <w:pPr>
        <w:pStyle w:val="NormalWeb"/>
        <w:numPr>
          <w:ilvl w:val="0"/>
          <w:numId w:val="29"/>
        </w:numPr>
        <w:spacing w:before="0" w:after="120"/>
        <w:rPr>
          <w:rFonts w:asciiTheme="majorHAnsi" w:hAnsiTheme="majorHAnsi" w:cs="Arial"/>
          <w:sz w:val="24"/>
          <w:szCs w:val="24"/>
          <w:lang w:val="en-GB"/>
        </w:rPr>
      </w:pPr>
      <w:r w:rsidRPr="00DB23C3">
        <w:rPr>
          <w:rStyle w:val="Strong"/>
          <w:rFonts w:asciiTheme="majorHAnsi" w:hAnsiTheme="majorHAnsi" w:cs="Arial"/>
          <w:b w:val="0"/>
          <w:bCs w:val="0"/>
          <w:sz w:val="24"/>
          <w:szCs w:val="24"/>
          <w:lang w:val="en-GB"/>
        </w:rPr>
        <w:t>Reflective Practice</w:t>
      </w:r>
      <w:r w:rsidRPr="00DB23C3">
        <w:rPr>
          <w:rFonts w:asciiTheme="majorHAnsi" w:hAnsiTheme="majorHAnsi" w:cs="Arial"/>
          <w:sz w:val="24"/>
          <w:szCs w:val="24"/>
          <w:lang w:val="en-GB"/>
        </w:rPr>
        <w:br/>
        <w:t xml:space="preserve">Regular team meetings </w:t>
      </w:r>
      <w:r w:rsidR="004B7032" w:rsidRPr="00DB23C3">
        <w:rPr>
          <w:rFonts w:asciiTheme="majorHAnsi" w:hAnsiTheme="majorHAnsi" w:cs="Arial"/>
          <w:sz w:val="24"/>
          <w:szCs w:val="24"/>
          <w:lang w:val="en-GB"/>
        </w:rPr>
        <w:t>debrief</w:t>
      </w:r>
      <w:r w:rsidRPr="00DB23C3">
        <w:rPr>
          <w:rFonts w:asciiTheme="majorHAnsi" w:hAnsiTheme="majorHAnsi" w:cs="Arial"/>
          <w:sz w:val="24"/>
          <w:szCs w:val="24"/>
          <w:lang w:val="en-GB"/>
        </w:rPr>
        <w:t xml:space="preserve">, and post-incident reflections foster learning, emotional resilience, and cohesion. These spaces support staff </w:t>
      </w:r>
      <w:r w:rsidR="00C2266A" w:rsidRPr="00DB23C3">
        <w:rPr>
          <w:rFonts w:asciiTheme="majorHAnsi" w:hAnsiTheme="majorHAnsi" w:cs="Arial"/>
          <w:sz w:val="24"/>
          <w:szCs w:val="24"/>
          <w:lang w:val="en-GB"/>
        </w:rPr>
        <w:t>in processing</w:t>
      </w:r>
      <w:r w:rsidRPr="00DB23C3">
        <w:rPr>
          <w:rFonts w:asciiTheme="majorHAnsi" w:hAnsiTheme="majorHAnsi" w:cs="Arial"/>
          <w:sz w:val="24"/>
          <w:szCs w:val="24"/>
          <w:lang w:val="en-GB"/>
        </w:rPr>
        <w:t xml:space="preserve"> events and </w:t>
      </w:r>
      <w:r w:rsidR="00C2266A" w:rsidRPr="00DB23C3">
        <w:rPr>
          <w:rFonts w:asciiTheme="majorHAnsi" w:hAnsiTheme="majorHAnsi" w:cs="Arial"/>
          <w:sz w:val="24"/>
          <w:szCs w:val="24"/>
          <w:lang w:val="en-GB"/>
        </w:rPr>
        <w:t>improving</w:t>
      </w:r>
      <w:r w:rsidRPr="00DB23C3">
        <w:rPr>
          <w:rFonts w:asciiTheme="majorHAnsi" w:hAnsiTheme="majorHAnsi" w:cs="Arial"/>
          <w:sz w:val="24"/>
          <w:szCs w:val="24"/>
          <w:lang w:val="en-GB"/>
        </w:rPr>
        <w:t xml:space="preserve"> practice in a supportive environment.</w:t>
      </w:r>
    </w:p>
    <w:p w14:paraId="70F03BE9" w14:textId="77777777" w:rsidR="00B21418" w:rsidRPr="00DB23C3" w:rsidRDefault="002D5E4C" w:rsidP="00FD5953">
      <w:pPr>
        <w:pStyle w:val="NormalWeb"/>
        <w:numPr>
          <w:ilvl w:val="0"/>
          <w:numId w:val="29"/>
        </w:numPr>
        <w:spacing w:before="0" w:after="120"/>
        <w:rPr>
          <w:rStyle w:val="Strong"/>
          <w:rFonts w:asciiTheme="majorHAnsi" w:hAnsiTheme="majorHAnsi" w:cs="Arial"/>
          <w:b w:val="0"/>
          <w:bCs w:val="0"/>
          <w:sz w:val="24"/>
          <w:szCs w:val="24"/>
          <w:lang w:val="en-GB"/>
        </w:rPr>
      </w:pPr>
      <w:r w:rsidRPr="00DB23C3">
        <w:rPr>
          <w:rStyle w:val="Strong"/>
          <w:rFonts w:asciiTheme="majorHAnsi" w:hAnsiTheme="majorHAnsi" w:cs="Arial"/>
          <w:b w:val="0"/>
          <w:bCs w:val="0"/>
          <w:sz w:val="24"/>
          <w:szCs w:val="24"/>
          <w:lang w:val="en-GB"/>
        </w:rPr>
        <w:t>Resto</w:t>
      </w:r>
      <w:r w:rsidR="00D56B20" w:rsidRPr="00DB23C3">
        <w:rPr>
          <w:rStyle w:val="Strong"/>
          <w:rFonts w:asciiTheme="majorHAnsi" w:hAnsiTheme="majorHAnsi" w:cs="Arial"/>
          <w:b w:val="0"/>
          <w:bCs w:val="0"/>
          <w:sz w:val="24"/>
          <w:szCs w:val="24"/>
          <w:lang w:val="en-GB"/>
        </w:rPr>
        <w:t xml:space="preserve">rative conversations </w:t>
      </w:r>
    </w:p>
    <w:p w14:paraId="2942E7B3" w14:textId="5DEC1E84" w:rsidR="00D56B20" w:rsidRPr="00DB23C3" w:rsidRDefault="00D56B20" w:rsidP="00FD5953">
      <w:pPr>
        <w:pStyle w:val="NormalWeb"/>
        <w:numPr>
          <w:ilvl w:val="0"/>
          <w:numId w:val="29"/>
        </w:numPr>
        <w:spacing w:before="0" w:after="120"/>
        <w:rPr>
          <w:rFonts w:asciiTheme="majorHAnsi" w:hAnsiTheme="majorHAnsi" w:cs="Arial"/>
          <w:b/>
          <w:bCs/>
          <w:sz w:val="24"/>
          <w:szCs w:val="24"/>
          <w:lang w:val="en-GB"/>
        </w:rPr>
      </w:pPr>
      <w:r w:rsidRPr="00DB23C3">
        <w:rPr>
          <w:rStyle w:val="Strong"/>
          <w:rFonts w:asciiTheme="majorHAnsi" w:hAnsiTheme="majorHAnsi" w:cs="Arial"/>
          <w:b w:val="0"/>
          <w:bCs w:val="0"/>
          <w:sz w:val="24"/>
          <w:szCs w:val="24"/>
          <w:lang w:val="en-GB"/>
        </w:rPr>
        <w:t xml:space="preserve">staff will receive scripts </w:t>
      </w:r>
      <w:r w:rsidR="004B7032" w:rsidRPr="00DB23C3">
        <w:rPr>
          <w:rStyle w:val="Strong"/>
          <w:rFonts w:asciiTheme="majorHAnsi" w:hAnsiTheme="majorHAnsi" w:cs="Arial"/>
          <w:b w:val="0"/>
          <w:bCs w:val="0"/>
          <w:sz w:val="24"/>
          <w:szCs w:val="24"/>
          <w:lang w:val="en-GB"/>
        </w:rPr>
        <w:t>to</w:t>
      </w:r>
      <w:r w:rsidRPr="00DB23C3">
        <w:rPr>
          <w:rStyle w:val="Strong"/>
          <w:rFonts w:asciiTheme="majorHAnsi" w:hAnsiTheme="majorHAnsi" w:cs="Arial"/>
          <w:b w:val="0"/>
          <w:bCs w:val="0"/>
          <w:sz w:val="24"/>
          <w:szCs w:val="24"/>
          <w:lang w:val="en-GB"/>
        </w:rPr>
        <w:t xml:space="preserve"> have repair with young people to restore the relationship</w:t>
      </w:r>
      <w:r w:rsidR="00B21418" w:rsidRPr="00DB23C3">
        <w:rPr>
          <w:rStyle w:val="Strong"/>
          <w:rFonts w:asciiTheme="majorHAnsi" w:hAnsiTheme="majorHAnsi" w:cs="Arial"/>
          <w:b w:val="0"/>
          <w:bCs w:val="0"/>
          <w:sz w:val="24"/>
          <w:szCs w:val="24"/>
          <w:lang w:val="en-GB"/>
        </w:rPr>
        <w:t>s.</w:t>
      </w:r>
    </w:p>
    <w:p w14:paraId="78625ADA" w14:textId="0A61896E" w:rsidR="004F6646" w:rsidRPr="00DB23C3" w:rsidRDefault="004C003E" w:rsidP="00FD5953">
      <w:pPr>
        <w:pStyle w:val="NormalWeb"/>
        <w:spacing w:before="0" w:after="120"/>
        <w:rPr>
          <w:rFonts w:asciiTheme="majorHAnsi" w:hAnsiTheme="majorHAnsi" w:cs="Arial"/>
          <w:sz w:val="24"/>
          <w:szCs w:val="24"/>
          <w:lang w:val="en-GB"/>
        </w:rPr>
      </w:pPr>
      <w:r w:rsidRPr="00DB23C3">
        <w:rPr>
          <w:rFonts w:asciiTheme="majorHAnsi" w:hAnsiTheme="majorHAnsi" w:cs="Arial"/>
          <w:sz w:val="24"/>
          <w:szCs w:val="24"/>
          <w:lang w:val="en-GB"/>
        </w:rPr>
        <w:t xml:space="preserve">This approach ensures that all staff are equipped to provide safe, confident, and consistent care, informed by best </w:t>
      </w:r>
      <w:r w:rsidR="00683F95" w:rsidRPr="00DB23C3">
        <w:rPr>
          <w:rFonts w:asciiTheme="majorHAnsi" w:hAnsiTheme="majorHAnsi" w:cs="Arial"/>
          <w:sz w:val="24"/>
          <w:szCs w:val="24"/>
          <w:lang w:val="en-GB"/>
        </w:rPr>
        <w:t>practices</w:t>
      </w:r>
      <w:r w:rsidRPr="00DB23C3">
        <w:rPr>
          <w:rFonts w:asciiTheme="majorHAnsi" w:hAnsiTheme="majorHAnsi" w:cs="Arial"/>
          <w:sz w:val="24"/>
          <w:szCs w:val="24"/>
          <w:lang w:val="en-GB"/>
        </w:rPr>
        <w:t>, regulatory guidance, and the evolving needs of the children we support.</w:t>
      </w:r>
    </w:p>
    <w:p w14:paraId="10F0B4D8" w14:textId="197EDC4C" w:rsidR="00914065" w:rsidRPr="00DB23C3" w:rsidRDefault="00CA4236" w:rsidP="00C26E7F">
      <w:pPr>
        <w:pStyle w:val="NormalWeb"/>
        <w:spacing w:before="0" w:after="120"/>
        <w:rPr>
          <w:rFonts w:asciiTheme="majorHAnsi" w:hAnsiTheme="majorHAnsi" w:cs="Arial"/>
          <w:b/>
          <w:bCs/>
          <w:sz w:val="24"/>
          <w:szCs w:val="24"/>
          <w:u w:val="single"/>
          <w:lang w:val="en-GB"/>
        </w:rPr>
      </w:pPr>
      <w:r w:rsidRPr="00DB23C3">
        <w:rPr>
          <w:rFonts w:asciiTheme="majorHAnsi" w:hAnsiTheme="majorHAnsi" w:cs="Arial"/>
          <w:b/>
          <w:bCs/>
          <w:sz w:val="24"/>
          <w:szCs w:val="24"/>
          <w:u w:val="single"/>
          <w:lang w:val="en-GB"/>
        </w:rPr>
        <w:t>2</w:t>
      </w:r>
      <w:r w:rsidR="006C3D2F" w:rsidRPr="00DB23C3">
        <w:rPr>
          <w:rFonts w:asciiTheme="majorHAnsi" w:hAnsiTheme="majorHAnsi" w:cs="Arial"/>
          <w:b/>
          <w:bCs/>
          <w:sz w:val="24"/>
          <w:szCs w:val="24"/>
          <w:u w:val="single"/>
          <w:lang w:val="en-GB"/>
        </w:rPr>
        <w:t>0</w:t>
      </w:r>
      <w:r w:rsidRPr="00DB23C3">
        <w:rPr>
          <w:rFonts w:asciiTheme="majorHAnsi" w:hAnsiTheme="majorHAnsi" w:cs="Arial"/>
          <w:b/>
          <w:bCs/>
          <w:sz w:val="24"/>
          <w:szCs w:val="24"/>
          <w:u w:val="single"/>
          <w:lang w:val="en-GB"/>
        </w:rPr>
        <w:t xml:space="preserve">. </w:t>
      </w:r>
      <w:r w:rsidR="00914065" w:rsidRPr="00DB23C3">
        <w:rPr>
          <w:rFonts w:asciiTheme="majorHAnsi" w:hAnsiTheme="majorHAnsi" w:cs="Arial"/>
          <w:b/>
          <w:bCs/>
          <w:sz w:val="24"/>
          <w:szCs w:val="24"/>
          <w:u w:val="single"/>
          <w:lang w:val="en-GB"/>
        </w:rPr>
        <w:t xml:space="preserve">Staffing and gender </w:t>
      </w:r>
      <w:r w:rsidR="004719D5" w:rsidRPr="00DB23C3">
        <w:rPr>
          <w:rFonts w:asciiTheme="majorHAnsi" w:hAnsiTheme="majorHAnsi" w:cs="Arial"/>
          <w:b/>
          <w:bCs/>
          <w:sz w:val="24"/>
          <w:szCs w:val="24"/>
          <w:u w:val="single"/>
          <w:lang w:val="en-GB"/>
        </w:rPr>
        <w:t>matching</w:t>
      </w:r>
    </w:p>
    <w:p w14:paraId="17DF6A79" w14:textId="5ACDC781" w:rsidR="004C003E" w:rsidRPr="00DB23C3" w:rsidRDefault="00283A85"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The staffing team will be </w:t>
      </w:r>
      <w:r w:rsidR="004719D5" w:rsidRPr="00DB23C3">
        <w:rPr>
          <w:rFonts w:asciiTheme="majorHAnsi" w:eastAsia="Times New Roman" w:hAnsiTheme="majorHAnsi" w:cs="Arial"/>
          <w:sz w:val="24"/>
          <w:szCs w:val="24"/>
          <w:lang w:eastAsia="en-GB"/>
        </w:rPr>
        <w:t>of mixed</w:t>
      </w:r>
      <w:r w:rsidRPr="00DB23C3">
        <w:rPr>
          <w:rFonts w:asciiTheme="majorHAnsi" w:eastAsia="Times New Roman" w:hAnsiTheme="majorHAnsi" w:cs="Arial"/>
          <w:sz w:val="24"/>
          <w:szCs w:val="24"/>
          <w:lang w:eastAsia="en-GB"/>
        </w:rPr>
        <w:t xml:space="preserve"> gender</w:t>
      </w:r>
      <w:r w:rsidR="004C003E" w:rsidRPr="00DB23C3">
        <w:rPr>
          <w:rFonts w:asciiTheme="majorHAnsi" w:eastAsia="Times New Roman" w:hAnsiTheme="majorHAnsi" w:cs="Arial"/>
          <w:sz w:val="24"/>
          <w:szCs w:val="24"/>
          <w:lang w:eastAsia="en-GB"/>
        </w:rPr>
        <w:t>, the home takes active steps to ensure that children have access to positive, appropriate role models of all genders. We recognise the importance of offering children balanced relational experiences that support their emotional development, identity formation, and social learning.</w:t>
      </w:r>
    </w:p>
    <w:p w14:paraId="71046BBC" w14:textId="77777777" w:rsidR="004C003E" w:rsidRPr="00DB23C3" w:rsidRDefault="004C003E" w:rsidP="00C26E7F">
      <w:pPr>
        <w:spacing w:beforeAutospacing="1" w:afterAutospacing="1"/>
        <w:rPr>
          <w:rFonts w:asciiTheme="majorHAnsi" w:eastAsia="Times New Roman" w:hAnsiTheme="majorHAnsi" w:cs="Arial"/>
          <w:b/>
          <w:bCs/>
          <w:sz w:val="24"/>
          <w:szCs w:val="24"/>
          <w:lang w:eastAsia="en-GB"/>
        </w:rPr>
      </w:pPr>
      <w:r w:rsidRPr="00DB23C3">
        <w:rPr>
          <w:rFonts w:asciiTheme="majorHAnsi" w:eastAsia="Times New Roman" w:hAnsiTheme="majorHAnsi" w:cs="Arial"/>
          <w:b/>
          <w:bCs/>
          <w:sz w:val="24"/>
          <w:szCs w:val="24"/>
          <w:lang w:eastAsia="en-GB"/>
        </w:rPr>
        <w:t>To support this, we:</w:t>
      </w:r>
    </w:p>
    <w:p w14:paraId="51A60BF3" w14:textId="77777777" w:rsidR="004C003E" w:rsidRPr="00DB23C3" w:rsidRDefault="004C003E" w:rsidP="00047E12">
      <w:pPr>
        <w:numPr>
          <w:ilvl w:val="0"/>
          <w:numId w:val="3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Aim to recruit a gender-balanced team wherever possible during staff recruitment and succession planning.</w:t>
      </w:r>
    </w:p>
    <w:p w14:paraId="6A253E78" w14:textId="77777777" w:rsidR="004C003E" w:rsidRPr="00DB23C3" w:rsidRDefault="004C003E" w:rsidP="00047E12">
      <w:pPr>
        <w:numPr>
          <w:ilvl w:val="0"/>
          <w:numId w:val="3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Invite external professionals, visitors, and mentors of different genders into the home—such as youth workers, teachers, community leaders, and guest speakers.</w:t>
      </w:r>
    </w:p>
    <w:p w14:paraId="31DA6F97" w14:textId="77777777" w:rsidR="004C003E" w:rsidRPr="00DB23C3" w:rsidRDefault="004C003E" w:rsidP="00047E12">
      <w:pPr>
        <w:numPr>
          <w:ilvl w:val="0"/>
          <w:numId w:val="3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Encourage participation in community-based activities led by adults of various genders to promote inclusion and diverse interactions.</w:t>
      </w:r>
    </w:p>
    <w:p w14:paraId="23F7C036" w14:textId="5AE1F51C" w:rsidR="004C003E" w:rsidRPr="00DB23C3" w:rsidRDefault="004C003E" w:rsidP="00047E12">
      <w:pPr>
        <w:numPr>
          <w:ilvl w:val="0"/>
          <w:numId w:val="30"/>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Facilitate connections with wider support networks (e.g. family, carers, advocates) of both sexes, where safe and appropriate and aligned with the child’s care plan.</w:t>
      </w:r>
    </w:p>
    <w:p w14:paraId="06DD2FB2" w14:textId="77777777" w:rsidR="004F6646" w:rsidRPr="00DB23C3" w:rsidRDefault="004C003E"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We promote values such as empathy, respect, and responsibility as essential qualities in all adult role models, regardless of gender. Children’s gender identity, preferences, and relational needs are actively considered in care planning, key work, and staff-child matching where feasible, ensuring that their experiences are supportive, inclusive, and developmentally appropriate.</w:t>
      </w:r>
    </w:p>
    <w:p w14:paraId="7B250AB0" w14:textId="7CAB685C" w:rsidR="00B41CE6" w:rsidRPr="00DB23C3" w:rsidRDefault="00B41CE6" w:rsidP="00B40974">
      <w:pPr>
        <w:rPr>
          <w:rFonts w:asciiTheme="majorHAnsi" w:eastAsia="Times New Roman" w:hAnsiTheme="majorHAnsi" w:cs="Arial"/>
          <w:sz w:val="24"/>
          <w:szCs w:val="24"/>
          <w:lang w:eastAsia="en-GB"/>
        </w:rPr>
      </w:pPr>
    </w:p>
    <w:p w14:paraId="4D11881A" w14:textId="7921CCDE" w:rsidR="00B41CE6" w:rsidRPr="00B40974" w:rsidRDefault="00B40974" w:rsidP="00B41CE6">
      <w:pPr>
        <w:spacing w:beforeAutospacing="1" w:afterAutospacing="1"/>
        <w:rPr>
          <w:rFonts w:asciiTheme="majorHAnsi" w:eastAsia="Times New Roman" w:hAnsiTheme="majorHAnsi" w:cs="Arial"/>
          <w:b/>
          <w:bCs/>
          <w:color w:val="242424"/>
          <w:sz w:val="32"/>
          <w:szCs w:val="32"/>
          <w:u w:val="single"/>
          <w:bdr w:val="none" w:sz="0" w:space="0" w:color="auto" w:frame="1"/>
          <w:lang w:eastAsia="en-GB"/>
        </w:rPr>
      </w:pPr>
      <w:r>
        <w:rPr>
          <w:rFonts w:asciiTheme="majorHAnsi" w:eastAsia="Times New Roman" w:hAnsiTheme="majorHAnsi" w:cs="Arial"/>
          <w:b/>
          <w:bCs/>
          <w:color w:val="242424"/>
          <w:sz w:val="32"/>
          <w:szCs w:val="32"/>
          <w:u w:val="single"/>
          <w:bdr w:val="none" w:sz="0" w:space="0" w:color="auto" w:frame="1"/>
          <w:lang w:eastAsia="en-GB"/>
        </w:rPr>
        <w:t>2</w:t>
      </w:r>
      <w:r w:rsidR="006C3D2F">
        <w:rPr>
          <w:rFonts w:asciiTheme="majorHAnsi" w:eastAsia="Times New Roman" w:hAnsiTheme="majorHAnsi" w:cs="Arial"/>
          <w:b/>
          <w:bCs/>
          <w:color w:val="242424"/>
          <w:sz w:val="32"/>
          <w:szCs w:val="32"/>
          <w:u w:val="single"/>
          <w:bdr w:val="none" w:sz="0" w:space="0" w:color="auto" w:frame="1"/>
          <w:lang w:eastAsia="en-GB"/>
        </w:rPr>
        <w:t>1</w:t>
      </w:r>
      <w:r>
        <w:rPr>
          <w:rFonts w:asciiTheme="majorHAnsi" w:eastAsia="Times New Roman" w:hAnsiTheme="majorHAnsi" w:cs="Arial"/>
          <w:b/>
          <w:bCs/>
          <w:color w:val="242424"/>
          <w:sz w:val="32"/>
          <w:szCs w:val="32"/>
          <w:u w:val="single"/>
          <w:bdr w:val="none" w:sz="0" w:space="0" w:color="auto" w:frame="1"/>
          <w:lang w:eastAsia="en-GB"/>
        </w:rPr>
        <w:t xml:space="preserve">. </w:t>
      </w:r>
      <w:r w:rsidR="00D20A02" w:rsidRPr="00B40974">
        <w:rPr>
          <w:rFonts w:asciiTheme="majorHAnsi" w:eastAsia="Times New Roman" w:hAnsiTheme="majorHAnsi" w:cs="Arial"/>
          <w:b/>
          <w:bCs/>
          <w:color w:val="242424"/>
          <w:sz w:val="32"/>
          <w:szCs w:val="32"/>
          <w:u w:val="single"/>
          <w:bdr w:val="none" w:sz="0" w:space="0" w:color="auto" w:frame="1"/>
          <w:lang w:eastAsia="en-GB"/>
        </w:rPr>
        <w:t>Admission Process:</w:t>
      </w:r>
    </w:p>
    <w:p w14:paraId="7FAC6D71" w14:textId="77777777" w:rsidR="00BF2E1C" w:rsidRPr="00DB23C3" w:rsidRDefault="00D20A02" w:rsidP="00B41CE6">
      <w:pPr>
        <w:pStyle w:val="ListParagraph"/>
        <w:numPr>
          <w:ilvl w:val="0"/>
          <w:numId w:val="78"/>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Referral received from local authority placement officer.</w:t>
      </w:r>
    </w:p>
    <w:p w14:paraId="40E9BE5D" w14:textId="77777777" w:rsidR="00BF2E1C" w:rsidRPr="00DB23C3" w:rsidRDefault="00D20A02" w:rsidP="00B41CE6">
      <w:pPr>
        <w:pStyle w:val="ListParagraph"/>
        <w:numPr>
          <w:ilvl w:val="0"/>
          <w:numId w:val="78"/>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lastRenderedPageBreak/>
        <w:t>Comprehensive impact risk assessment carried out.</w:t>
      </w:r>
    </w:p>
    <w:p w14:paraId="3ADD9831" w14:textId="77777777" w:rsidR="00BF2E1C" w:rsidRPr="00DB23C3" w:rsidRDefault="00D20A02" w:rsidP="00B41CE6">
      <w:pPr>
        <w:pStyle w:val="ListParagraph"/>
        <w:numPr>
          <w:ilvl w:val="0"/>
          <w:numId w:val="78"/>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 xml:space="preserve">Pre-placement planning meeting held with professionals, parents/carers (where applicable), and </w:t>
      </w:r>
      <w:r w:rsidR="00BF2E1C" w:rsidRPr="00DB23C3">
        <w:rPr>
          <w:rFonts w:asciiTheme="majorHAnsi" w:eastAsia="Times New Roman" w:hAnsiTheme="majorHAnsi" w:cs="Arial"/>
          <w:color w:val="242424"/>
          <w:sz w:val="24"/>
          <w:szCs w:val="24"/>
          <w:bdr w:val="none" w:sz="0" w:space="0" w:color="auto" w:frame="1"/>
          <w:lang w:eastAsia="en-GB"/>
        </w:rPr>
        <w:t xml:space="preserve">child. </w:t>
      </w:r>
    </w:p>
    <w:p w14:paraId="12075166" w14:textId="77777777" w:rsidR="00BF2E1C" w:rsidRPr="00DB23C3" w:rsidRDefault="00BF2E1C" w:rsidP="00B41CE6">
      <w:pPr>
        <w:pStyle w:val="ListParagraph"/>
        <w:numPr>
          <w:ilvl w:val="0"/>
          <w:numId w:val="78"/>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Planned</w:t>
      </w:r>
      <w:r w:rsidR="00D20A02" w:rsidRPr="00DB23C3">
        <w:rPr>
          <w:rFonts w:asciiTheme="majorHAnsi" w:eastAsia="Times New Roman" w:hAnsiTheme="majorHAnsi" w:cs="Arial"/>
          <w:color w:val="242424"/>
          <w:sz w:val="24"/>
          <w:szCs w:val="24"/>
          <w:bdr w:val="none" w:sz="0" w:space="0" w:color="auto" w:frame="1"/>
          <w:lang w:eastAsia="en-GB"/>
        </w:rPr>
        <w:t xml:space="preserve"> transitions preferred, though emergency placements considered case-by-</w:t>
      </w:r>
      <w:r w:rsidRPr="00DB23C3">
        <w:rPr>
          <w:rFonts w:asciiTheme="majorHAnsi" w:eastAsia="Times New Roman" w:hAnsiTheme="majorHAnsi" w:cs="Arial"/>
          <w:color w:val="242424"/>
          <w:sz w:val="24"/>
          <w:szCs w:val="24"/>
          <w:bdr w:val="none" w:sz="0" w:space="0" w:color="auto" w:frame="1"/>
          <w:lang w:eastAsia="en-GB"/>
        </w:rPr>
        <w:t>case.</w:t>
      </w:r>
      <w:r w:rsidRPr="00DB23C3">
        <w:rPr>
          <w:rFonts w:asciiTheme="majorHAnsi" w:eastAsia="Times New Roman" w:hAnsiTheme="majorHAnsi" w:cs="Arial"/>
          <w:sz w:val="24"/>
          <w:szCs w:val="24"/>
          <w:lang w:eastAsia="en-GB"/>
        </w:rPr>
        <w:t xml:space="preserve"> </w:t>
      </w:r>
    </w:p>
    <w:p w14:paraId="0EFB1B89" w14:textId="77777777" w:rsidR="00BF2E1C" w:rsidRPr="00DB23C3" w:rsidRDefault="00BF2E1C" w:rsidP="00BF2E1C">
      <w:pPr>
        <w:pStyle w:val="ListParagraph"/>
        <w:numPr>
          <w:ilvl w:val="0"/>
          <w:numId w:val="78"/>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Age</w:t>
      </w:r>
      <w:r w:rsidR="004C003E" w:rsidRPr="00DB23C3">
        <w:rPr>
          <w:rFonts w:asciiTheme="majorHAnsi" w:eastAsia="Times New Roman" w:hAnsiTheme="majorHAnsi" w:cs="Arial"/>
          <w:sz w:val="24"/>
          <w:szCs w:val="24"/>
          <w:lang w:eastAsia="en-GB"/>
        </w:rPr>
        <w:t xml:space="preserve"> Range: </w:t>
      </w:r>
      <w:r w:rsidR="00AB7D07" w:rsidRPr="00DB23C3">
        <w:rPr>
          <w:rFonts w:asciiTheme="majorHAnsi" w:eastAsia="Times New Roman" w:hAnsiTheme="majorHAnsi" w:cs="Arial"/>
          <w:sz w:val="24"/>
          <w:szCs w:val="24"/>
          <w:lang w:eastAsia="en-GB"/>
        </w:rPr>
        <w:t>4-18</w:t>
      </w:r>
    </w:p>
    <w:p w14:paraId="2092750D" w14:textId="77777777" w:rsidR="00BF2E1C" w:rsidRPr="00DB23C3" w:rsidRDefault="004C003E" w:rsidP="00BF2E1C">
      <w:pPr>
        <w:pStyle w:val="ListParagraph"/>
        <w:numPr>
          <w:ilvl w:val="0"/>
          <w:numId w:val="78"/>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Number and Gender: </w:t>
      </w:r>
      <w:r w:rsidR="00BF2D89" w:rsidRPr="00DB23C3">
        <w:rPr>
          <w:rFonts w:asciiTheme="majorHAnsi" w:eastAsia="Times New Roman" w:hAnsiTheme="majorHAnsi" w:cs="Arial"/>
          <w:sz w:val="24"/>
          <w:szCs w:val="24"/>
          <w:lang w:eastAsia="en-GB"/>
        </w:rPr>
        <w:t xml:space="preserve">4 children 4-18 years old </w:t>
      </w:r>
      <w:r w:rsidR="002535E7" w:rsidRPr="00DB23C3">
        <w:rPr>
          <w:rFonts w:asciiTheme="majorHAnsi" w:eastAsia="Times New Roman" w:hAnsiTheme="majorHAnsi" w:cs="Arial"/>
          <w:sz w:val="24"/>
          <w:szCs w:val="24"/>
          <w:lang w:eastAsia="en-GB"/>
        </w:rPr>
        <w:t>mixed gender</w:t>
      </w:r>
    </w:p>
    <w:p w14:paraId="30A08FB6" w14:textId="77777777" w:rsidR="00CF510D" w:rsidRPr="00DB23C3" w:rsidRDefault="004C003E" w:rsidP="00FD5953">
      <w:pPr>
        <w:pStyle w:val="ListParagraph"/>
        <w:numPr>
          <w:ilvl w:val="0"/>
          <w:numId w:val="78"/>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Needs Supported: Children with emotional and behavioural needs (EBD), including those affected by trauma, attachment difficulties, and other identified vulnerabilities.</w:t>
      </w:r>
    </w:p>
    <w:p w14:paraId="2D2133CC" w14:textId="77777777" w:rsidR="00CF510D" w:rsidRPr="00DB23C3" w:rsidRDefault="004C003E" w:rsidP="00CF510D">
      <w:pPr>
        <w:pStyle w:val="ListParagraph"/>
        <w:numPr>
          <w:ilvl w:val="0"/>
          <w:numId w:val="78"/>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Placement Compatibility: All admissions </w:t>
      </w:r>
      <w:r w:rsidR="00C2266A" w:rsidRPr="00DB23C3">
        <w:rPr>
          <w:rFonts w:asciiTheme="majorHAnsi" w:eastAsia="Times New Roman" w:hAnsiTheme="majorHAnsi" w:cs="Arial"/>
          <w:sz w:val="24"/>
          <w:szCs w:val="24"/>
          <w:lang w:eastAsia="en-GB"/>
        </w:rPr>
        <w:t>are considered in light of</w:t>
      </w:r>
      <w:r w:rsidRPr="00DB23C3">
        <w:rPr>
          <w:rFonts w:asciiTheme="majorHAnsi" w:eastAsia="Times New Roman" w:hAnsiTheme="majorHAnsi" w:cs="Arial"/>
          <w:sz w:val="24"/>
          <w:szCs w:val="24"/>
          <w:lang w:eastAsia="en-GB"/>
        </w:rPr>
        <w:t xml:space="preserve"> the existing group dynamic, individual risk profiles, and the home's current capacity to provide safe and appropriate care.</w:t>
      </w:r>
    </w:p>
    <w:p w14:paraId="21F26084" w14:textId="2EBD3EDB" w:rsidR="004C003E" w:rsidRPr="00DB23C3" w:rsidRDefault="004C003E" w:rsidP="00CF510D">
      <w:pPr>
        <w:pStyle w:val="ListParagraph"/>
        <w:numPr>
          <w:ilvl w:val="0"/>
          <w:numId w:val="78"/>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Admission Type: </w:t>
      </w:r>
      <w:r w:rsidR="00767031" w:rsidRPr="00DB23C3">
        <w:rPr>
          <w:rFonts w:asciiTheme="majorHAnsi" w:eastAsia="Times New Roman" w:hAnsiTheme="majorHAnsi" w:cs="Arial"/>
          <w:sz w:val="24"/>
          <w:szCs w:val="24"/>
          <w:lang w:eastAsia="en-GB"/>
        </w:rPr>
        <w:t>P</w:t>
      </w:r>
      <w:r w:rsidRPr="00DB23C3">
        <w:rPr>
          <w:rFonts w:asciiTheme="majorHAnsi" w:eastAsia="Times New Roman" w:hAnsiTheme="majorHAnsi" w:cs="Arial"/>
          <w:sz w:val="24"/>
          <w:szCs w:val="24"/>
          <w:lang w:eastAsia="en-GB"/>
        </w:rPr>
        <w:t>lanned and emergency admissions accepted</w:t>
      </w:r>
    </w:p>
    <w:p w14:paraId="6A6D7534" w14:textId="7673D008" w:rsidR="004C003E" w:rsidRPr="00DB23C3" w:rsidRDefault="004C003E"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All referrals undergo a detailed impact </w:t>
      </w:r>
      <w:r w:rsidR="00C2266A" w:rsidRPr="00DB23C3">
        <w:rPr>
          <w:rFonts w:asciiTheme="majorHAnsi" w:eastAsia="Times New Roman" w:hAnsiTheme="majorHAnsi" w:cs="Arial"/>
          <w:sz w:val="24"/>
          <w:szCs w:val="24"/>
          <w:lang w:eastAsia="en-GB"/>
        </w:rPr>
        <w:t xml:space="preserve">and </w:t>
      </w:r>
      <w:r w:rsidRPr="00DB23C3">
        <w:rPr>
          <w:rFonts w:asciiTheme="majorHAnsi" w:eastAsia="Times New Roman" w:hAnsiTheme="majorHAnsi" w:cs="Arial"/>
          <w:sz w:val="24"/>
          <w:szCs w:val="24"/>
          <w:lang w:eastAsia="en-GB"/>
        </w:rPr>
        <w:t>risk assessment</w:t>
      </w:r>
      <w:r w:rsidR="00C2266A" w:rsidRPr="00DB23C3">
        <w:rPr>
          <w:rFonts w:asciiTheme="majorHAnsi" w:eastAsia="Times New Roman" w:hAnsiTheme="majorHAnsi" w:cs="Arial"/>
          <w:sz w:val="24"/>
          <w:szCs w:val="24"/>
          <w:lang w:eastAsia="en-GB"/>
        </w:rPr>
        <w:t>,</w:t>
      </w:r>
      <w:r w:rsidRPr="00DB23C3">
        <w:rPr>
          <w:rFonts w:asciiTheme="majorHAnsi" w:eastAsia="Times New Roman" w:hAnsiTheme="majorHAnsi" w:cs="Arial"/>
          <w:sz w:val="24"/>
          <w:szCs w:val="24"/>
          <w:lang w:eastAsia="en-GB"/>
        </w:rPr>
        <w:t xml:space="preserve"> </w:t>
      </w:r>
      <w:r w:rsidR="00C2266A" w:rsidRPr="00DB23C3">
        <w:rPr>
          <w:rFonts w:asciiTheme="majorHAnsi" w:eastAsia="Times New Roman" w:hAnsiTheme="majorHAnsi" w:cs="Arial"/>
          <w:sz w:val="24"/>
          <w:szCs w:val="24"/>
          <w:lang w:eastAsia="en-GB"/>
        </w:rPr>
        <w:t>as well as a</w:t>
      </w:r>
      <w:r w:rsidRPr="00DB23C3">
        <w:rPr>
          <w:rFonts w:asciiTheme="majorHAnsi" w:eastAsia="Times New Roman" w:hAnsiTheme="majorHAnsi" w:cs="Arial"/>
          <w:sz w:val="24"/>
          <w:szCs w:val="24"/>
          <w:lang w:eastAsia="en-GB"/>
        </w:rPr>
        <w:t xml:space="preserve"> compatibility review</w:t>
      </w:r>
      <w:r w:rsidR="00C2266A" w:rsidRPr="00DB23C3">
        <w:rPr>
          <w:rFonts w:asciiTheme="majorHAnsi" w:eastAsia="Times New Roman" w:hAnsiTheme="majorHAnsi" w:cs="Arial"/>
          <w:sz w:val="24"/>
          <w:szCs w:val="24"/>
          <w:lang w:eastAsia="en-GB"/>
        </w:rPr>
        <w:t>,</w:t>
      </w:r>
      <w:r w:rsidRPr="00DB23C3">
        <w:rPr>
          <w:rFonts w:asciiTheme="majorHAnsi" w:eastAsia="Times New Roman" w:hAnsiTheme="majorHAnsi" w:cs="Arial"/>
          <w:sz w:val="24"/>
          <w:szCs w:val="24"/>
          <w:lang w:eastAsia="en-GB"/>
        </w:rPr>
        <w:t xml:space="preserve"> to ensure the home can provide a safe, stable, and supportive environment.</w:t>
      </w:r>
    </w:p>
    <w:p w14:paraId="6289EA03" w14:textId="122284AA" w:rsidR="004C003E" w:rsidRPr="00DB23C3" w:rsidRDefault="004C003E" w:rsidP="00C26E7F">
      <w:pPr>
        <w:spacing w:beforeAutospacing="1" w:afterAutospacing="1"/>
        <w:rPr>
          <w:rFonts w:asciiTheme="majorHAnsi" w:eastAsia="Times New Roman" w:hAnsiTheme="majorHAnsi" w:cs="Arial"/>
          <w:sz w:val="24"/>
          <w:szCs w:val="24"/>
          <w:u w:val="single"/>
          <w:lang w:eastAsia="en-GB"/>
        </w:rPr>
      </w:pPr>
      <w:r w:rsidRPr="00DB23C3">
        <w:rPr>
          <w:rFonts w:asciiTheme="majorHAnsi" w:eastAsia="Times New Roman" w:hAnsiTheme="majorHAnsi" w:cs="Arial"/>
          <w:b/>
          <w:bCs/>
          <w:sz w:val="24"/>
          <w:szCs w:val="24"/>
          <w:u w:val="single"/>
          <w:lang w:eastAsia="en-GB"/>
        </w:rPr>
        <w:t xml:space="preserve">Emergency Admissions </w:t>
      </w:r>
    </w:p>
    <w:p w14:paraId="5FE36209" w14:textId="77777777" w:rsidR="004C003E" w:rsidRPr="00DB23C3" w:rsidRDefault="004C003E" w:rsidP="00C26E7F">
      <w:p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I</w:t>
      </w:r>
      <w:r w:rsidRPr="00DB23C3">
        <w:rPr>
          <w:rFonts w:asciiTheme="majorHAnsi" w:eastAsia="Times New Roman" w:hAnsiTheme="majorHAnsi" w:cs="Arial"/>
          <w:b/>
          <w:bCs/>
          <w:sz w:val="24"/>
          <w:szCs w:val="24"/>
          <w:lang w:eastAsia="en-GB"/>
        </w:rPr>
        <w:t>n exceptional circumstances, emergency admissions may be considered where:</w:t>
      </w:r>
    </w:p>
    <w:p w14:paraId="3134D128" w14:textId="77777777" w:rsidR="004C003E" w:rsidRPr="00DB23C3" w:rsidRDefault="004C003E" w:rsidP="00047E12">
      <w:pPr>
        <w:numPr>
          <w:ilvl w:val="0"/>
          <w:numId w:val="3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It is in the best interests of the child</w:t>
      </w:r>
    </w:p>
    <w:p w14:paraId="5248B5DC" w14:textId="77777777" w:rsidR="004C003E" w:rsidRPr="00DB23C3" w:rsidRDefault="004C003E" w:rsidP="00047E12">
      <w:pPr>
        <w:numPr>
          <w:ilvl w:val="0"/>
          <w:numId w:val="3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The home has capacity to provide safe and effective care</w:t>
      </w:r>
    </w:p>
    <w:p w14:paraId="4A7599F4" w14:textId="77777777" w:rsidR="004C003E" w:rsidRPr="00DB23C3" w:rsidRDefault="004C003E" w:rsidP="00047E12">
      <w:pPr>
        <w:numPr>
          <w:ilvl w:val="0"/>
          <w:numId w:val="32"/>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The placing authority agrees to the emergency placement</w:t>
      </w:r>
    </w:p>
    <w:p w14:paraId="5701CE89" w14:textId="306F89C0" w:rsidR="00AB7D07" w:rsidRPr="00DB23C3" w:rsidRDefault="00AB7D07" w:rsidP="00047E12">
      <w:pPr>
        <w:numPr>
          <w:ilvl w:val="0"/>
          <w:numId w:val="32"/>
        </w:numPr>
        <w:spacing w:before="100" w:beforeAutospacing="1" w:after="100"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A risk management meeting is held</w:t>
      </w:r>
    </w:p>
    <w:p w14:paraId="1CA00819" w14:textId="77777777" w:rsidR="004C003E" w:rsidRPr="00DB23C3" w:rsidRDefault="004C003E" w:rsidP="00C26E7F">
      <w:pPr>
        <w:spacing w:beforeAutospacing="1" w:afterAutospacing="1"/>
        <w:rPr>
          <w:rFonts w:asciiTheme="majorHAnsi" w:eastAsia="Times New Roman" w:hAnsiTheme="majorHAnsi" w:cs="Arial"/>
          <w:b/>
          <w:bCs/>
          <w:sz w:val="24"/>
          <w:szCs w:val="24"/>
          <w:lang w:eastAsia="en-GB"/>
        </w:rPr>
      </w:pPr>
      <w:r w:rsidRPr="00DB23C3">
        <w:rPr>
          <w:rFonts w:asciiTheme="majorHAnsi" w:eastAsia="Times New Roman" w:hAnsiTheme="majorHAnsi" w:cs="Arial"/>
          <w:b/>
          <w:bCs/>
          <w:sz w:val="24"/>
          <w:szCs w:val="24"/>
          <w:lang w:eastAsia="en-GB"/>
        </w:rPr>
        <w:t>The following steps are followed for emergency admissions:</w:t>
      </w:r>
    </w:p>
    <w:p w14:paraId="4263747C" w14:textId="77777777" w:rsidR="004C003E" w:rsidRPr="00DB23C3" w:rsidRDefault="004C003E" w:rsidP="00047E12">
      <w:pPr>
        <w:numPr>
          <w:ilvl w:val="0"/>
          <w:numId w:val="3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Initial referral reviewed by the Registered Manager (or nominated senior manager)</w:t>
      </w:r>
    </w:p>
    <w:p w14:paraId="7C7884DF" w14:textId="77777777" w:rsidR="004C003E" w:rsidRPr="00DB23C3" w:rsidRDefault="004C003E" w:rsidP="00047E12">
      <w:pPr>
        <w:numPr>
          <w:ilvl w:val="0"/>
          <w:numId w:val="3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Completion of a rapid impact risk assessment to determine placement compatibility</w:t>
      </w:r>
    </w:p>
    <w:p w14:paraId="368E5852" w14:textId="77777777" w:rsidR="004C003E" w:rsidRPr="00DB23C3" w:rsidRDefault="004C003E" w:rsidP="00047E12">
      <w:pPr>
        <w:numPr>
          <w:ilvl w:val="0"/>
          <w:numId w:val="3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Immediate consultation with the placing authority and relevant professionals</w:t>
      </w:r>
    </w:p>
    <w:p w14:paraId="289B2FC7" w14:textId="77777777" w:rsidR="003031E7" w:rsidRPr="00DB23C3" w:rsidRDefault="004C003E" w:rsidP="003031E7">
      <w:pPr>
        <w:numPr>
          <w:ilvl w:val="0"/>
          <w:numId w:val="3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sz w:val="24"/>
          <w:szCs w:val="24"/>
          <w:lang w:eastAsia="en-GB"/>
        </w:rPr>
        <w:t xml:space="preserve">Safeguarding arrangements and initial placement plan implemented </w:t>
      </w:r>
      <w:r w:rsidR="00C2266A" w:rsidRPr="00DB23C3">
        <w:rPr>
          <w:rFonts w:asciiTheme="majorHAnsi" w:eastAsia="Times New Roman" w:hAnsiTheme="majorHAnsi" w:cs="Arial"/>
          <w:sz w:val="24"/>
          <w:szCs w:val="24"/>
          <w:lang w:eastAsia="en-GB"/>
        </w:rPr>
        <w:t>before</w:t>
      </w:r>
      <w:r w:rsidRPr="00DB23C3">
        <w:rPr>
          <w:rFonts w:asciiTheme="majorHAnsi" w:eastAsia="Times New Roman" w:hAnsiTheme="majorHAnsi" w:cs="Arial"/>
          <w:sz w:val="24"/>
          <w:szCs w:val="24"/>
          <w:lang w:eastAsia="en-GB"/>
        </w:rPr>
        <w:t xml:space="preserve"> or upon </w:t>
      </w:r>
      <w:r w:rsidR="003031E7" w:rsidRPr="00DB23C3">
        <w:rPr>
          <w:rFonts w:asciiTheme="majorHAnsi" w:eastAsia="Times New Roman" w:hAnsiTheme="majorHAnsi" w:cs="Arial"/>
          <w:sz w:val="24"/>
          <w:szCs w:val="24"/>
          <w:lang w:eastAsia="en-GB"/>
        </w:rPr>
        <w:t>admission</w:t>
      </w:r>
      <w:r w:rsidR="003031E7" w:rsidRPr="00DB23C3">
        <w:rPr>
          <w:rFonts w:asciiTheme="majorHAnsi" w:eastAsia="Times New Roman" w:hAnsiTheme="majorHAnsi" w:cs="Arial"/>
          <w:b/>
          <w:bCs/>
          <w:color w:val="242424"/>
          <w:sz w:val="24"/>
          <w:szCs w:val="24"/>
          <w:bdr w:val="none" w:sz="0" w:space="0" w:color="auto" w:frame="1"/>
          <w:lang w:eastAsia="en-GB"/>
        </w:rPr>
        <w:t xml:space="preserve"> </w:t>
      </w:r>
    </w:p>
    <w:p w14:paraId="5640D07A" w14:textId="77777777" w:rsidR="00C12DEA" w:rsidRPr="00DB23C3" w:rsidRDefault="00C12DEA" w:rsidP="00C12DEA">
      <w:pPr>
        <w:spacing w:beforeAutospacing="1" w:afterAutospacing="1"/>
        <w:ind w:left="720"/>
        <w:rPr>
          <w:rFonts w:asciiTheme="majorHAnsi" w:eastAsia="Times New Roman" w:hAnsiTheme="majorHAnsi" w:cs="Arial"/>
          <w:sz w:val="24"/>
          <w:szCs w:val="24"/>
          <w:lang w:eastAsia="en-GB"/>
        </w:rPr>
      </w:pPr>
    </w:p>
    <w:p w14:paraId="3413860A" w14:textId="77777777" w:rsidR="00C12DEA" w:rsidRPr="00DB23C3" w:rsidRDefault="003031E7" w:rsidP="00C12DEA">
      <w:pPr>
        <w:pStyle w:val="ListParagraph"/>
        <w:spacing w:beforeAutospacing="1" w:afterAutospacing="1"/>
        <w:rPr>
          <w:rFonts w:asciiTheme="majorHAnsi" w:eastAsia="Times New Roman" w:hAnsiTheme="majorHAnsi" w:cs="Arial"/>
          <w:b/>
          <w:bCs/>
          <w:color w:val="242424"/>
          <w:sz w:val="24"/>
          <w:szCs w:val="24"/>
          <w:u w:val="single"/>
          <w:bdr w:val="none" w:sz="0" w:space="0" w:color="auto" w:frame="1"/>
          <w:lang w:eastAsia="en-GB"/>
        </w:rPr>
      </w:pPr>
      <w:r w:rsidRPr="00DB23C3">
        <w:rPr>
          <w:rFonts w:asciiTheme="majorHAnsi" w:eastAsia="Times New Roman" w:hAnsiTheme="majorHAnsi" w:cs="Arial"/>
          <w:b/>
          <w:bCs/>
          <w:color w:val="242424"/>
          <w:sz w:val="24"/>
          <w:szCs w:val="24"/>
          <w:u w:val="single"/>
          <w:bdr w:val="none" w:sz="0" w:space="0" w:color="auto" w:frame="1"/>
          <w:lang w:eastAsia="en-GB"/>
        </w:rPr>
        <w:t>Discharge</w:t>
      </w:r>
      <w:r w:rsidR="00D14F70" w:rsidRPr="00DB23C3">
        <w:rPr>
          <w:rFonts w:asciiTheme="majorHAnsi" w:eastAsia="Times New Roman" w:hAnsiTheme="majorHAnsi" w:cs="Arial"/>
          <w:b/>
          <w:bCs/>
          <w:color w:val="242424"/>
          <w:sz w:val="24"/>
          <w:szCs w:val="24"/>
          <w:u w:val="single"/>
          <w:bdr w:val="none" w:sz="0" w:space="0" w:color="auto" w:frame="1"/>
          <w:lang w:eastAsia="en-GB"/>
        </w:rPr>
        <w:t xml:space="preserve"> </w:t>
      </w:r>
      <w:r w:rsidRPr="00DB23C3">
        <w:rPr>
          <w:rFonts w:asciiTheme="majorHAnsi" w:eastAsia="Times New Roman" w:hAnsiTheme="majorHAnsi" w:cs="Arial"/>
          <w:b/>
          <w:bCs/>
          <w:color w:val="242424"/>
          <w:sz w:val="24"/>
          <w:szCs w:val="24"/>
          <w:u w:val="single"/>
          <w:bdr w:val="none" w:sz="0" w:space="0" w:color="auto" w:frame="1"/>
          <w:lang w:eastAsia="en-GB"/>
        </w:rPr>
        <w:t>Criteria:</w:t>
      </w:r>
    </w:p>
    <w:p w14:paraId="42AC841B" w14:textId="77777777" w:rsidR="005E09B4" w:rsidRPr="00DB23C3" w:rsidRDefault="005E09B4" w:rsidP="00C12DEA">
      <w:pPr>
        <w:pStyle w:val="ListParagraph"/>
        <w:spacing w:beforeAutospacing="1" w:afterAutospacing="1"/>
        <w:rPr>
          <w:rFonts w:asciiTheme="majorHAnsi" w:eastAsia="Times New Roman" w:hAnsiTheme="majorHAnsi" w:cs="Arial"/>
          <w:sz w:val="24"/>
          <w:szCs w:val="24"/>
          <w:u w:val="single"/>
          <w:lang w:eastAsia="en-GB"/>
        </w:rPr>
      </w:pPr>
    </w:p>
    <w:p w14:paraId="5F3FFC10" w14:textId="7F9D08E6" w:rsidR="00C12DEA" w:rsidRPr="00DB23C3" w:rsidRDefault="007B58FE" w:rsidP="00C12DEA">
      <w:pPr>
        <w:pStyle w:val="ListParagraph"/>
        <w:numPr>
          <w:ilvl w:val="0"/>
          <w:numId w:val="3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C</w:t>
      </w:r>
      <w:r w:rsidR="003031E7" w:rsidRPr="00DB23C3">
        <w:rPr>
          <w:rFonts w:asciiTheme="majorHAnsi" w:eastAsia="Times New Roman" w:hAnsiTheme="majorHAnsi" w:cs="Arial"/>
          <w:color w:val="242424"/>
          <w:sz w:val="24"/>
          <w:szCs w:val="24"/>
          <w:bdr w:val="none" w:sz="0" w:space="0" w:color="auto" w:frame="1"/>
          <w:lang w:eastAsia="en-GB"/>
        </w:rPr>
        <w:t>hild</w:t>
      </w:r>
      <w:r w:rsidR="00D14F70" w:rsidRPr="00DB23C3">
        <w:rPr>
          <w:rFonts w:asciiTheme="majorHAnsi" w:eastAsia="Times New Roman" w:hAnsiTheme="majorHAnsi" w:cs="Arial"/>
          <w:color w:val="242424"/>
          <w:sz w:val="24"/>
          <w:szCs w:val="24"/>
          <w:bdr w:val="none" w:sz="0" w:space="0" w:color="auto" w:frame="1"/>
          <w:lang w:eastAsia="en-GB"/>
        </w:rPr>
        <w:t xml:space="preserve"> moves to foster care, adoption, or semi-independence.</w:t>
      </w:r>
    </w:p>
    <w:p w14:paraId="3E60CB2F" w14:textId="2E7DA620" w:rsidR="00C12DEA" w:rsidRPr="00DB23C3" w:rsidRDefault="00D14F70" w:rsidP="003031E7">
      <w:pPr>
        <w:numPr>
          <w:ilvl w:val="0"/>
          <w:numId w:val="3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 xml:space="preserve">Child reaches 18 and transitions to adult care or </w:t>
      </w:r>
      <w:r w:rsidR="003031E7" w:rsidRPr="00DB23C3">
        <w:rPr>
          <w:rFonts w:asciiTheme="majorHAnsi" w:eastAsia="Times New Roman" w:hAnsiTheme="majorHAnsi" w:cs="Arial"/>
          <w:color w:val="242424"/>
          <w:sz w:val="24"/>
          <w:szCs w:val="24"/>
          <w:bdr w:val="none" w:sz="0" w:space="0" w:color="auto" w:frame="1"/>
          <w:lang w:eastAsia="en-GB"/>
        </w:rPr>
        <w:t>independence. Placement</w:t>
      </w:r>
      <w:r w:rsidRPr="00DB23C3">
        <w:rPr>
          <w:rFonts w:asciiTheme="majorHAnsi" w:eastAsia="Times New Roman" w:hAnsiTheme="majorHAnsi" w:cs="Arial"/>
          <w:color w:val="242424"/>
          <w:sz w:val="24"/>
          <w:szCs w:val="24"/>
          <w:bdr w:val="none" w:sz="0" w:space="0" w:color="auto" w:frame="1"/>
          <w:lang w:eastAsia="en-GB"/>
        </w:rPr>
        <w:t xml:space="preserve"> ends due to incompatibility or risks that cannot be managed safely (last resort; only after </w:t>
      </w:r>
      <w:r w:rsidRPr="00DB23C3">
        <w:rPr>
          <w:rFonts w:asciiTheme="majorHAnsi" w:eastAsia="Times New Roman" w:hAnsiTheme="majorHAnsi" w:cs="Arial"/>
          <w:b/>
          <w:bCs/>
          <w:color w:val="242424"/>
          <w:sz w:val="24"/>
          <w:szCs w:val="24"/>
          <w:bdr w:val="none" w:sz="0" w:space="0" w:color="auto" w:frame="1"/>
          <w:lang w:eastAsia="en-GB"/>
        </w:rPr>
        <w:t>all interventions</w:t>
      </w:r>
      <w:r w:rsidRPr="00DB23C3">
        <w:rPr>
          <w:rFonts w:asciiTheme="majorHAnsi" w:eastAsia="Times New Roman" w:hAnsiTheme="majorHAnsi" w:cs="Arial"/>
          <w:color w:val="242424"/>
          <w:sz w:val="24"/>
          <w:szCs w:val="24"/>
          <w:bdr w:val="none" w:sz="0" w:space="0" w:color="auto" w:frame="1"/>
          <w:lang w:eastAsia="en-GB"/>
        </w:rPr>
        <w:t xml:space="preserve"> </w:t>
      </w:r>
      <w:r w:rsidR="007B58FE" w:rsidRPr="00DB23C3">
        <w:rPr>
          <w:rFonts w:asciiTheme="majorHAnsi" w:eastAsia="Times New Roman" w:hAnsiTheme="majorHAnsi" w:cs="Arial"/>
          <w:color w:val="242424"/>
          <w:sz w:val="24"/>
          <w:szCs w:val="24"/>
          <w:bdr w:val="none" w:sz="0" w:space="0" w:color="auto" w:frame="1"/>
          <w:lang w:eastAsia="en-GB"/>
        </w:rPr>
        <w:t>are exhausted</w:t>
      </w:r>
      <w:r w:rsidRPr="00DB23C3">
        <w:rPr>
          <w:rFonts w:asciiTheme="majorHAnsi" w:eastAsia="Times New Roman" w:hAnsiTheme="majorHAnsi" w:cs="Arial"/>
          <w:color w:val="242424"/>
          <w:sz w:val="24"/>
          <w:szCs w:val="24"/>
          <w:bdr w:val="none" w:sz="0" w:space="0" w:color="auto" w:frame="1"/>
          <w:lang w:eastAsia="en-GB"/>
        </w:rPr>
        <w:t>).</w:t>
      </w:r>
    </w:p>
    <w:p w14:paraId="5955AAB9" w14:textId="34B5D2B2" w:rsidR="00D14F70" w:rsidRPr="00DB23C3" w:rsidRDefault="00D14F70" w:rsidP="003031E7">
      <w:pPr>
        <w:numPr>
          <w:ilvl w:val="0"/>
          <w:numId w:val="33"/>
        </w:numPr>
        <w:spacing w:beforeAutospacing="1" w:afterAutospacing="1"/>
        <w:rPr>
          <w:rFonts w:asciiTheme="majorHAnsi" w:eastAsia="Times New Roman" w:hAnsiTheme="majorHAnsi" w:cs="Arial"/>
          <w:sz w:val="24"/>
          <w:szCs w:val="24"/>
          <w:lang w:eastAsia="en-GB"/>
        </w:rPr>
      </w:pPr>
      <w:r w:rsidRPr="00DB23C3">
        <w:rPr>
          <w:rFonts w:asciiTheme="majorHAnsi" w:eastAsia="Times New Roman" w:hAnsiTheme="majorHAnsi" w:cs="Arial"/>
          <w:color w:val="242424"/>
          <w:sz w:val="24"/>
          <w:szCs w:val="24"/>
          <w:bdr w:val="none" w:sz="0" w:space="0" w:color="auto" w:frame="1"/>
          <w:lang w:eastAsia="en-GB"/>
        </w:rPr>
        <w:t xml:space="preserve">Andaman house team to continue ongoing connection and support </w:t>
      </w:r>
    </w:p>
    <w:p w14:paraId="6A6F5187" w14:textId="77777777" w:rsidR="00D14F70" w:rsidRPr="00DB23C3" w:rsidRDefault="00D14F70" w:rsidP="00D14F70">
      <w:pPr>
        <w:spacing w:beforeAutospacing="1" w:afterAutospacing="1"/>
        <w:rPr>
          <w:rFonts w:ascii="Arial" w:eastAsia="Times New Roman" w:hAnsi="Arial" w:cs="Arial"/>
          <w:sz w:val="24"/>
          <w:szCs w:val="24"/>
          <w:lang w:eastAsia="en-GB"/>
        </w:rPr>
      </w:pPr>
    </w:p>
    <w:sectPr w:rsidR="00D14F70" w:rsidRPr="00DB23C3" w:rsidSect="00EE58F9">
      <w:footerReference w:type="even" r:id="rId8"/>
      <w:footerReference w:type="first" r:id="rId9"/>
      <w:type w:val="continuous"/>
      <w:pgSz w:w="11900" w:h="16840" w:code="9"/>
      <w:pgMar w:top="1134" w:right="1134" w:bottom="2160" w:left="1134" w:header="851" w:footer="720" w:gutter="0"/>
      <w:pgBorders w:offsetFrom="page">
        <w:top w:val="single" w:sz="4" w:space="24" w:color="DDD9C3" w:themeColor="background2" w:themeShade="E6"/>
        <w:left w:val="single" w:sz="4" w:space="24" w:color="DDD9C3" w:themeColor="background2" w:themeShade="E6"/>
        <w:bottom w:val="single" w:sz="4" w:space="24" w:color="DDD9C3" w:themeColor="background2" w:themeShade="E6"/>
        <w:right w:val="single" w:sz="4" w:space="24" w:color="DDD9C3" w:themeColor="background2" w:themeShade="E6"/>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E7AB" w14:textId="77777777" w:rsidR="00E32D4C" w:rsidRPr="00C26E7F" w:rsidRDefault="00E32D4C" w:rsidP="008B6FA5">
      <w:pPr>
        <w:spacing w:after="0" w:line="240" w:lineRule="auto"/>
        <w:rPr>
          <w:rFonts w:cs="Tahoma"/>
        </w:rPr>
      </w:pPr>
      <w:r w:rsidRPr="00C26E7F">
        <w:rPr>
          <w:rFonts w:cs="Tahoma"/>
        </w:rPr>
        <w:separator/>
      </w:r>
    </w:p>
  </w:endnote>
  <w:endnote w:type="continuationSeparator" w:id="0">
    <w:p w14:paraId="0DB9276C" w14:textId="77777777" w:rsidR="00E32D4C" w:rsidRPr="00C26E7F" w:rsidRDefault="00E32D4C" w:rsidP="008B6FA5">
      <w:pPr>
        <w:spacing w:after="0" w:line="240" w:lineRule="auto"/>
        <w:rPr>
          <w:rFonts w:cs="Tahoma"/>
        </w:rPr>
      </w:pPr>
      <w:r w:rsidRPr="00C26E7F">
        <w:rPr>
          <w:rFonts w:cs="Tahom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786E" w14:textId="77777777" w:rsidR="00963172" w:rsidRPr="00C26E7F" w:rsidRDefault="00963172" w:rsidP="00C42D6F">
    <w:pPr>
      <w:pStyle w:val="Footer"/>
      <w:framePr w:wrap="none" w:vAnchor="text" w:hAnchor="margin" w:xAlign="right" w:y="1"/>
      <w:rPr>
        <w:rStyle w:val="PageNumber"/>
        <w:rFonts w:cs="Tahoma"/>
      </w:rPr>
    </w:pPr>
    <w:r w:rsidRPr="00C26E7F">
      <w:rPr>
        <w:rStyle w:val="PageNumber"/>
        <w:rFonts w:cs="Tahoma"/>
      </w:rPr>
      <w:fldChar w:fldCharType="begin"/>
    </w:r>
    <w:r w:rsidRPr="00C26E7F">
      <w:rPr>
        <w:rStyle w:val="PageNumber"/>
        <w:rFonts w:cs="Tahoma"/>
      </w:rPr>
      <w:instrText xml:space="preserve">PAGE  </w:instrText>
    </w:r>
    <w:r w:rsidRPr="00C26E7F">
      <w:rPr>
        <w:rStyle w:val="PageNumber"/>
        <w:rFonts w:cs="Tahoma"/>
      </w:rPr>
      <w:fldChar w:fldCharType="end"/>
    </w:r>
  </w:p>
  <w:p w14:paraId="08C5C02C" w14:textId="77777777" w:rsidR="00963172" w:rsidRPr="00C26E7F" w:rsidRDefault="00963172" w:rsidP="00947FAB">
    <w:pPr>
      <w:pStyle w:val="Footer"/>
      <w:ind w:right="360"/>
      <w:rPr>
        <w:rFonts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954"/>
    </w:tblGrid>
    <w:tr w:rsidR="00EF25E9" w:rsidRPr="00C26E7F" w14:paraId="4A0E617F" w14:textId="77777777" w:rsidTr="00C26E7F">
      <w:tc>
        <w:tcPr>
          <w:tcW w:w="2954" w:type="dxa"/>
          <w:shd w:val="clear" w:color="auto" w:fill="auto"/>
          <w:tcMar>
            <w:right w:w="0" w:type="dxa"/>
          </w:tcMar>
        </w:tcPr>
        <w:p w14:paraId="56EC8099" w14:textId="141D30FE" w:rsidR="00EF25E9" w:rsidRPr="00C26E7F" w:rsidRDefault="00EF25E9" w:rsidP="00C26E7F">
          <w:pPr>
            <w:pStyle w:val="Footer"/>
            <w:jc w:val="right"/>
            <w:rPr>
              <w:rFonts w:cs="Tahoma"/>
            </w:rPr>
          </w:pPr>
          <w:r w:rsidRPr="00C26E7F">
            <w:rPr>
              <w:rFonts w:cs="Tahoma"/>
            </w:rPr>
            <w:fldChar w:fldCharType="begin"/>
          </w:r>
          <w:r w:rsidRPr="00C26E7F">
            <w:rPr>
              <w:rFonts w:cs="Tahoma"/>
            </w:rPr>
            <w:instrText xml:space="preserve"> PAGE  \* MERGEFORMAT </w:instrText>
          </w:r>
          <w:r w:rsidRPr="00C26E7F">
            <w:rPr>
              <w:rFonts w:cs="Tahoma"/>
            </w:rPr>
            <w:fldChar w:fldCharType="separate"/>
          </w:r>
          <w:r w:rsidRPr="00C26E7F">
            <w:rPr>
              <w:rFonts w:cs="Tahoma"/>
              <w:noProof/>
              <w:sz w:val="20"/>
            </w:rPr>
            <w:t>1</w:t>
          </w:r>
          <w:r w:rsidRPr="00C26E7F">
            <w:rPr>
              <w:rFonts w:cs="Tahoma"/>
            </w:rPr>
            <w:fldChar w:fldCharType="end"/>
          </w:r>
        </w:p>
      </w:tc>
    </w:tr>
  </w:tbl>
  <w:p w14:paraId="0BE75370" w14:textId="77777777" w:rsidR="004F6646" w:rsidRPr="00C26E7F" w:rsidRDefault="004F6646" w:rsidP="00C26E7F">
    <w:pPr>
      <w:pStyle w:val="Footer"/>
      <w:rPr>
        <w:rFonts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0D0A" w14:textId="77777777" w:rsidR="00E32D4C" w:rsidRPr="00C26E7F" w:rsidRDefault="00E32D4C" w:rsidP="008B6FA5">
      <w:pPr>
        <w:spacing w:after="0" w:line="240" w:lineRule="auto"/>
        <w:rPr>
          <w:rFonts w:cs="Tahoma"/>
        </w:rPr>
      </w:pPr>
      <w:r w:rsidRPr="00C26E7F">
        <w:rPr>
          <w:rFonts w:cs="Tahoma"/>
        </w:rPr>
        <w:separator/>
      </w:r>
    </w:p>
  </w:footnote>
  <w:footnote w:type="continuationSeparator" w:id="0">
    <w:p w14:paraId="4FDE7274" w14:textId="77777777" w:rsidR="00E32D4C" w:rsidRPr="00C26E7F" w:rsidRDefault="00E32D4C" w:rsidP="008B6FA5">
      <w:pPr>
        <w:spacing w:after="0" w:line="240" w:lineRule="auto"/>
        <w:rPr>
          <w:rFonts w:cs="Tahoma"/>
        </w:rPr>
      </w:pPr>
      <w:r w:rsidRPr="00C26E7F">
        <w:rPr>
          <w:rFonts w:cs="Tahom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8D312"/>
    <w:lvl w:ilvl="0">
      <w:start w:val="1"/>
      <w:numFmt w:val="decimal"/>
      <w:pStyle w:val="ListNumber5"/>
      <w:lvlText w:val="%1."/>
      <w:lvlJc w:val="left"/>
      <w:pPr>
        <w:tabs>
          <w:tab w:val="num" w:pos="5668"/>
        </w:tabs>
        <w:ind w:left="5668" w:hanging="360"/>
      </w:pPr>
    </w:lvl>
  </w:abstractNum>
  <w:abstractNum w:abstractNumId="1" w15:restartNumberingAfterBreak="0">
    <w:nsid w:val="FFFFFF7D"/>
    <w:multiLevelType w:val="singleLevel"/>
    <w:tmpl w:val="3AE85C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51AD5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8C244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C4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2F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EEAD0"/>
    <w:lvl w:ilvl="0">
      <w:start w:val="1"/>
      <w:numFmt w:val="bullet"/>
      <w:pStyle w:val="ListBullet3"/>
      <w:lvlText w:val="*"/>
      <w:lvlJc w:val="left"/>
      <w:pPr>
        <w:ind w:left="2061" w:hanging="360"/>
      </w:pPr>
      <w:rPr>
        <w:rFonts w:ascii="Tahoma" w:eastAsia="Tahoma" w:hAnsi="Tahoma" w:hint="default"/>
        <w:w w:val="99"/>
        <w:sz w:val="22"/>
        <w:szCs w:val="22"/>
      </w:rPr>
    </w:lvl>
  </w:abstractNum>
  <w:abstractNum w:abstractNumId="7" w15:restartNumberingAfterBreak="0">
    <w:nsid w:val="FFFFFF83"/>
    <w:multiLevelType w:val="singleLevel"/>
    <w:tmpl w:val="CCB4AA50"/>
    <w:lvl w:ilvl="0">
      <w:start w:val="1"/>
      <w:numFmt w:val="bullet"/>
      <w:pStyle w:val="ListBullet2"/>
      <w:lvlText w:val="o"/>
      <w:lvlJc w:val="left"/>
      <w:pPr>
        <w:ind w:left="1494" w:hanging="360"/>
      </w:pPr>
      <w:rPr>
        <w:rFonts w:ascii="Courier New" w:hAnsi="Courier New" w:hint="default"/>
      </w:rPr>
    </w:lvl>
  </w:abstractNum>
  <w:abstractNum w:abstractNumId="8" w15:restartNumberingAfterBreak="0">
    <w:nsid w:val="FFFFFF89"/>
    <w:multiLevelType w:val="singleLevel"/>
    <w:tmpl w:val="5F78F824"/>
    <w:lvl w:ilvl="0">
      <w:start w:val="1"/>
      <w:numFmt w:val="bullet"/>
      <w:pStyle w:val="ListBullet"/>
      <w:lvlText w:val=""/>
      <w:lvlJc w:val="left"/>
      <w:pPr>
        <w:tabs>
          <w:tab w:val="num" w:pos="567"/>
        </w:tabs>
        <w:ind w:left="851" w:hanging="284"/>
      </w:pPr>
      <w:rPr>
        <w:rFonts w:ascii="Symbol" w:hAnsi="Symbol" w:hint="default"/>
      </w:rPr>
    </w:lvl>
  </w:abstractNum>
  <w:abstractNum w:abstractNumId="9" w15:restartNumberingAfterBreak="0">
    <w:nsid w:val="01BF2857"/>
    <w:multiLevelType w:val="multilevel"/>
    <w:tmpl w:val="A45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F50756"/>
    <w:multiLevelType w:val="multilevel"/>
    <w:tmpl w:val="2400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9B0A8F"/>
    <w:multiLevelType w:val="multilevel"/>
    <w:tmpl w:val="10D05FE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887952"/>
    <w:multiLevelType w:val="multilevel"/>
    <w:tmpl w:val="0E3A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C73670"/>
    <w:multiLevelType w:val="multilevel"/>
    <w:tmpl w:val="4D087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3962CD"/>
    <w:multiLevelType w:val="hybridMultilevel"/>
    <w:tmpl w:val="26FA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E8218E"/>
    <w:multiLevelType w:val="multilevel"/>
    <w:tmpl w:val="0170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90073"/>
    <w:multiLevelType w:val="hybridMultilevel"/>
    <w:tmpl w:val="C7F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C1B126E"/>
    <w:multiLevelType w:val="multilevel"/>
    <w:tmpl w:val="5200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BA3F9B"/>
    <w:multiLevelType w:val="multilevel"/>
    <w:tmpl w:val="A102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D2674B"/>
    <w:multiLevelType w:val="multilevel"/>
    <w:tmpl w:val="D0F2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asciiTheme="majorHAnsi" w:hAnsiTheme="maj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0A549C"/>
    <w:multiLevelType w:val="multilevel"/>
    <w:tmpl w:val="6E0C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3E0528"/>
    <w:multiLevelType w:val="multilevel"/>
    <w:tmpl w:val="EC26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305F2C"/>
    <w:multiLevelType w:val="multilevel"/>
    <w:tmpl w:val="DF7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B63D9B"/>
    <w:multiLevelType w:val="multilevel"/>
    <w:tmpl w:val="54605976"/>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510" w:hanging="4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3839F6"/>
    <w:multiLevelType w:val="multilevel"/>
    <w:tmpl w:val="A25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953625"/>
    <w:multiLevelType w:val="multilevel"/>
    <w:tmpl w:val="A45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127673"/>
    <w:multiLevelType w:val="multilevel"/>
    <w:tmpl w:val="F508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1D2912"/>
    <w:multiLevelType w:val="multilevel"/>
    <w:tmpl w:val="C398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647614"/>
    <w:multiLevelType w:val="multilevel"/>
    <w:tmpl w:val="A45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155270"/>
    <w:multiLevelType w:val="hybridMultilevel"/>
    <w:tmpl w:val="3F4A5DBA"/>
    <w:lvl w:ilvl="0" w:tplc="28FEED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637012A"/>
    <w:multiLevelType w:val="multilevel"/>
    <w:tmpl w:val="C2D8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9E15D8"/>
    <w:multiLevelType w:val="multilevel"/>
    <w:tmpl w:val="CD001B7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510" w:hanging="4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AD010D"/>
    <w:multiLevelType w:val="multilevel"/>
    <w:tmpl w:val="DBC8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F41B73"/>
    <w:multiLevelType w:val="multilevel"/>
    <w:tmpl w:val="8CE8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D53B79"/>
    <w:multiLevelType w:val="multilevel"/>
    <w:tmpl w:val="C066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A97137"/>
    <w:multiLevelType w:val="hybridMultilevel"/>
    <w:tmpl w:val="E74271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41D2854"/>
    <w:multiLevelType w:val="hybridMultilevel"/>
    <w:tmpl w:val="42286E70"/>
    <w:lvl w:ilvl="0" w:tplc="4634A8A4">
      <w:start w:val="1"/>
      <w:numFmt w:val="decimal"/>
      <w:pStyle w:val="ColorfulList-Accent12"/>
      <w:lvlText w:val="%1."/>
      <w:lvlJc w:val="left"/>
      <w:pPr>
        <w:ind w:left="56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5451176"/>
    <w:multiLevelType w:val="multilevel"/>
    <w:tmpl w:val="04EC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DB4746"/>
    <w:multiLevelType w:val="multilevel"/>
    <w:tmpl w:val="35A2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FD25A6"/>
    <w:multiLevelType w:val="multilevel"/>
    <w:tmpl w:val="391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060A4D"/>
    <w:multiLevelType w:val="multilevel"/>
    <w:tmpl w:val="B43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4F51F4"/>
    <w:multiLevelType w:val="multilevel"/>
    <w:tmpl w:val="983E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F564FA"/>
    <w:multiLevelType w:val="multilevel"/>
    <w:tmpl w:val="162041E0"/>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3" w15:restartNumberingAfterBreak="0">
    <w:nsid w:val="314E351A"/>
    <w:multiLevelType w:val="multilevel"/>
    <w:tmpl w:val="A45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EE3370"/>
    <w:multiLevelType w:val="multilevel"/>
    <w:tmpl w:val="3AD2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435D07"/>
    <w:multiLevelType w:val="multilevel"/>
    <w:tmpl w:val="4862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91231A"/>
    <w:multiLevelType w:val="multilevel"/>
    <w:tmpl w:val="B544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73651F"/>
    <w:multiLevelType w:val="multilevel"/>
    <w:tmpl w:val="3670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BC4514"/>
    <w:multiLevelType w:val="multilevel"/>
    <w:tmpl w:val="8CB2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470D21"/>
    <w:multiLevelType w:val="hybridMultilevel"/>
    <w:tmpl w:val="DC96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C480D"/>
    <w:multiLevelType w:val="multilevel"/>
    <w:tmpl w:val="BEF6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EA59B3"/>
    <w:multiLevelType w:val="multilevel"/>
    <w:tmpl w:val="D6B4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3B0571"/>
    <w:multiLevelType w:val="multilevel"/>
    <w:tmpl w:val="CF7C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6A7F87"/>
    <w:multiLevelType w:val="multilevel"/>
    <w:tmpl w:val="A45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7B145B"/>
    <w:multiLevelType w:val="multilevel"/>
    <w:tmpl w:val="1F5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384ED9"/>
    <w:multiLevelType w:val="multilevel"/>
    <w:tmpl w:val="47B6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451919"/>
    <w:multiLevelType w:val="multilevel"/>
    <w:tmpl w:val="2170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AE4A74"/>
    <w:multiLevelType w:val="multilevel"/>
    <w:tmpl w:val="2B52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9020EF"/>
    <w:multiLevelType w:val="multilevel"/>
    <w:tmpl w:val="24262E1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530" w:hanging="45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C30968"/>
    <w:multiLevelType w:val="multilevel"/>
    <w:tmpl w:val="344E1F62"/>
    <w:lvl w:ilvl="0">
      <w:start w:val="1"/>
      <w:numFmt w:val="decimal"/>
      <w:pStyle w:val="ListNumber"/>
      <w:lvlText w:val="%1."/>
      <w:lvlJc w:val="left"/>
      <w:pPr>
        <w:ind w:left="851" w:hanging="284"/>
      </w:pPr>
      <w:rPr>
        <w:rFonts w:hint="default"/>
      </w:rPr>
    </w:lvl>
    <w:lvl w:ilvl="1">
      <w:start w:val="1"/>
      <w:numFmt w:val="lowerLetter"/>
      <w:lvlText w:val="%2."/>
      <w:lvlJc w:val="left"/>
      <w:pPr>
        <w:ind w:left="1418" w:hanging="284"/>
      </w:pPr>
      <w:rPr>
        <w:rFonts w:hint="default"/>
      </w:rPr>
    </w:lvl>
    <w:lvl w:ilvl="2">
      <w:start w:val="1"/>
      <w:numFmt w:val="lowerRoman"/>
      <w:lvlText w:val="%3."/>
      <w:lvlJc w:val="left"/>
      <w:pPr>
        <w:tabs>
          <w:tab w:val="num" w:pos="1701"/>
        </w:tabs>
        <w:ind w:left="1985" w:hanging="284"/>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0" w15:restartNumberingAfterBreak="0">
    <w:nsid w:val="4D1D1563"/>
    <w:multiLevelType w:val="multilevel"/>
    <w:tmpl w:val="6970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64E7E"/>
    <w:multiLevelType w:val="hybridMultilevel"/>
    <w:tmpl w:val="7492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8E2EB0"/>
    <w:multiLevelType w:val="multilevel"/>
    <w:tmpl w:val="9C92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9B44A3"/>
    <w:multiLevelType w:val="multilevel"/>
    <w:tmpl w:val="0D84F4A4"/>
    <w:lvl w:ilvl="0">
      <w:start w:val="1"/>
      <w:numFmt w:val="decimal"/>
      <w:lvlText w:val="%1."/>
      <w:lvlJc w:val="left"/>
      <w:pPr>
        <w:ind w:left="567" w:hanging="56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3925E1A"/>
    <w:multiLevelType w:val="multilevel"/>
    <w:tmpl w:val="BF96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57396A"/>
    <w:multiLevelType w:val="multilevel"/>
    <w:tmpl w:val="8B66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5C06C3D"/>
    <w:multiLevelType w:val="multilevel"/>
    <w:tmpl w:val="41EE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0E19F2"/>
    <w:multiLevelType w:val="multilevel"/>
    <w:tmpl w:val="A45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4510EA"/>
    <w:multiLevelType w:val="multilevel"/>
    <w:tmpl w:val="2F2C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4A72C7"/>
    <w:multiLevelType w:val="hybridMultilevel"/>
    <w:tmpl w:val="294C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4C0C81"/>
    <w:multiLevelType w:val="multilevel"/>
    <w:tmpl w:val="A3A2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482246"/>
    <w:multiLevelType w:val="multilevel"/>
    <w:tmpl w:val="02EC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4734EA1"/>
    <w:multiLevelType w:val="multilevel"/>
    <w:tmpl w:val="6ED0C4E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9575B4"/>
    <w:multiLevelType w:val="multilevel"/>
    <w:tmpl w:val="769C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99635D"/>
    <w:multiLevelType w:val="multilevel"/>
    <w:tmpl w:val="62B4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406681"/>
    <w:multiLevelType w:val="multilevel"/>
    <w:tmpl w:val="3ACA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AD3FE2"/>
    <w:multiLevelType w:val="multilevel"/>
    <w:tmpl w:val="1626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FD1A3E"/>
    <w:multiLevelType w:val="multilevel"/>
    <w:tmpl w:val="A45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8A1EDA"/>
    <w:multiLevelType w:val="multilevel"/>
    <w:tmpl w:val="0A3E344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924233"/>
    <w:multiLevelType w:val="multilevel"/>
    <w:tmpl w:val="E5F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0B3C41"/>
    <w:multiLevelType w:val="multilevel"/>
    <w:tmpl w:val="6DC6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BB1428"/>
    <w:multiLevelType w:val="multilevel"/>
    <w:tmpl w:val="FB68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89262A"/>
    <w:multiLevelType w:val="multilevel"/>
    <w:tmpl w:val="A45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6E6214D"/>
    <w:multiLevelType w:val="multilevel"/>
    <w:tmpl w:val="5E0A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6D23F6"/>
    <w:multiLevelType w:val="multilevel"/>
    <w:tmpl w:val="A45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7256E9"/>
    <w:multiLevelType w:val="multilevel"/>
    <w:tmpl w:val="C86E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315C33"/>
    <w:multiLevelType w:val="multilevel"/>
    <w:tmpl w:val="975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1E6776"/>
    <w:multiLevelType w:val="hybridMultilevel"/>
    <w:tmpl w:val="CD62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D266BCE"/>
    <w:multiLevelType w:val="multilevel"/>
    <w:tmpl w:val="FD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D074A8"/>
    <w:multiLevelType w:val="multilevel"/>
    <w:tmpl w:val="4B0A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354082">
    <w:abstractNumId w:val="8"/>
  </w:num>
  <w:num w:numId="2" w16cid:durableId="314073587">
    <w:abstractNumId w:val="7"/>
  </w:num>
  <w:num w:numId="3" w16cid:durableId="671298284">
    <w:abstractNumId w:val="6"/>
  </w:num>
  <w:num w:numId="4" w16cid:durableId="258149674">
    <w:abstractNumId w:val="5"/>
  </w:num>
  <w:num w:numId="5" w16cid:durableId="361246853">
    <w:abstractNumId w:val="4"/>
  </w:num>
  <w:num w:numId="6" w16cid:durableId="1204712693">
    <w:abstractNumId w:val="3"/>
  </w:num>
  <w:num w:numId="7" w16cid:durableId="2001273621">
    <w:abstractNumId w:val="2"/>
  </w:num>
  <w:num w:numId="8" w16cid:durableId="1703239957">
    <w:abstractNumId w:val="1"/>
  </w:num>
  <w:num w:numId="9" w16cid:durableId="1634094933">
    <w:abstractNumId w:val="0"/>
  </w:num>
  <w:num w:numId="10" w16cid:durableId="177698385">
    <w:abstractNumId w:val="63"/>
  </w:num>
  <w:num w:numId="11" w16cid:durableId="1259679857">
    <w:abstractNumId w:val="59"/>
  </w:num>
  <w:num w:numId="12" w16cid:durableId="1601838917">
    <w:abstractNumId w:val="42"/>
  </w:num>
  <w:num w:numId="13" w16cid:durableId="1644235569">
    <w:abstractNumId w:val="36"/>
  </w:num>
  <w:num w:numId="14" w16cid:durableId="1287544388">
    <w:abstractNumId w:val="83"/>
  </w:num>
  <w:num w:numId="15" w16cid:durableId="1004622820">
    <w:abstractNumId w:val="17"/>
  </w:num>
  <w:num w:numId="16" w16cid:durableId="1397389775">
    <w:abstractNumId w:val="80"/>
  </w:num>
  <w:num w:numId="17" w16cid:durableId="1143230664">
    <w:abstractNumId w:val="71"/>
  </w:num>
  <w:num w:numId="18" w16cid:durableId="1675719938">
    <w:abstractNumId w:val="60"/>
  </w:num>
  <w:num w:numId="19" w16cid:durableId="1648314129">
    <w:abstractNumId w:val="13"/>
  </w:num>
  <w:num w:numId="20" w16cid:durableId="1549102268">
    <w:abstractNumId w:val="23"/>
  </w:num>
  <w:num w:numId="21" w16cid:durableId="720445943">
    <w:abstractNumId w:val="40"/>
  </w:num>
  <w:num w:numId="22" w16cid:durableId="296182263">
    <w:abstractNumId w:val="27"/>
  </w:num>
  <w:num w:numId="23" w16cid:durableId="1729458033">
    <w:abstractNumId w:val="32"/>
  </w:num>
  <w:num w:numId="24" w16cid:durableId="871725730">
    <w:abstractNumId w:val="18"/>
  </w:num>
  <w:num w:numId="25" w16cid:durableId="2042633271">
    <w:abstractNumId w:val="76"/>
  </w:num>
  <w:num w:numId="26" w16cid:durableId="1051997510">
    <w:abstractNumId w:val="88"/>
  </w:num>
  <w:num w:numId="27" w16cid:durableId="616450256">
    <w:abstractNumId w:val="74"/>
  </w:num>
  <w:num w:numId="28" w16cid:durableId="218129614">
    <w:abstractNumId w:val="44"/>
  </w:num>
  <w:num w:numId="29" w16cid:durableId="86390928">
    <w:abstractNumId w:val="81"/>
  </w:num>
  <w:num w:numId="30" w16cid:durableId="2106415664">
    <w:abstractNumId w:val="20"/>
  </w:num>
  <w:num w:numId="31" w16cid:durableId="184055188">
    <w:abstractNumId w:val="65"/>
  </w:num>
  <w:num w:numId="32" w16cid:durableId="868226343">
    <w:abstractNumId w:val="64"/>
  </w:num>
  <w:num w:numId="33" w16cid:durableId="1818296753">
    <w:abstractNumId w:val="43"/>
  </w:num>
  <w:num w:numId="34" w16cid:durableId="1942299506">
    <w:abstractNumId w:val="14"/>
  </w:num>
  <w:num w:numId="35" w16cid:durableId="1442912623">
    <w:abstractNumId w:val="79"/>
  </w:num>
  <w:num w:numId="36" w16cid:durableId="1526209461">
    <w:abstractNumId w:val="75"/>
  </w:num>
  <w:num w:numId="37" w16cid:durableId="1921479293">
    <w:abstractNumId w:val="39"/>
  </w:num>
  <w:num w:numId="38" w16cid:durableId="418872487">
    <w:abstractNumId w:val="33"/>
  </w:num>
  <w:num w:numId="39" w16cid:durableId="1445808118">
    <w:abstractNumId w:val="72"/>
  </w:num>
  <w:num w:numId="40" w16cid:durableId="1396661338">
    <w:abstractNumId w:val="78"/>
  </w:num>
  <w:num w:numId="41" w16cid:durableId="1953392257">
    <w:abstractNumId w:val="48"/>
  </w:num>
  <w:num w:numId="42" w16cid:durableId="616912340">
    <w:abstractNumId w:val="56"/>
  </w:num>
  <w:num w:numId="43" w16cid:durableId="1381905944">
    <w:abstractNumId w:val="85"/>
  </w:num>
  <w:num w:numId="44" w16cid:durableId="1355838975">
    <w:abstractNumId w:val="73"/>
  </w:num>
  <w:num w:numId="45" w16cid:durableId="573247176">
    <w:abstractNumId w:val="12"/>
  </w:num>
  <w:num w:numId="46" w16cid:durableId="1381326927">
    <w:abstractNumId w:val="35"/>
  </w:num>
  <w:num w:numId="47" w16cid:durableId="909999501">
    <w:abstractNumId w:val="69"/>
  </w:num>
  <w:num w:numId="48" w16cid:durableId="825048119">
    <w:abstractNumId w:val="38"/>
  </w:num>
  <w:num w:numId="49" w16cid:durableId="2066492202">
    <w:abstractNumId w:val="52"/>
  </w:num>
  <w:num w:numId="50" w16cid:durableId="912734870">
    <w:abstractNumId w:val="89"/>
  </w:num>
  <w:num w:numId="51" w16cid:durableId="1974363824">
    <w:abstractNumId w:val="68"/>
  </w:num>
  <w:num w:numId="52" w16cid:durableId="1400857628">
    <w:abstractNumId w:val="50"/>
  </w:num>
  <w:num w:numId="53" w16cid:durableId="118189190">
    <w:abstractNumId w:val="70"/>
  </w:num>
  <w:num w:numId="54" w16cid:durableId="705327238">
    <w:abstractNumId w:val="34"/>
  </w:num>
  <w:num w:numId="55" w16cid:durableId="1671562417">
    <w:abstractNumId w:val="15"/>
  </w:num>
  <w:num w:numId="56" w16cid:durableId="1207067455">
    <w:abstractNumId w:val="22"/>
  </w:num>
  <w:num w:numId="57" w16cid:durableId="1445541568">
    <w:abstractNumId w:val="55"/>
  </w:num>
  <w:num w:numId="58" w16cid:durableId="570965437">
    <w:abstractNumId w:val="37"/>
  </w:num>
  <w:num w:numId="59" w16cid:durableId="1807888714">
    <w:abstractNumId w:val="45"/>
  </w:num>
  <w:num w:numId="60" w16cid:durableId="2037848745">
    <w:abstractNumId w:val="30"/>
  </w:num>
  <w:num w:numId="61" w16cid:durableId="694841910">
    <w:abstractNumId w:val="10"/>
  </w:num>
  <w:num w:numId="62" w16cid:durableId="148711209">
    <w:abstractNumId w:val="66"/>
  </w:num>
  <w:num w:numId="63" w16cid:durableId="1552157369">
    <w:abstractNumId w:val="24"/>
  </w:num>
  <w:num w:numId="64" w16cid:durableId="1914773066">
    <w:abstractNumId w:val="31"/>
  </w:num>
  <w:num w:numId="65" w16cid:durableId="1159081224">
    <w:abstractNumId w:val="54"/>
  </w:num>
  <w:num w:numId="66" w16cid:durableId="860820102">
    <w:abstractNumId w:val="51"/>
  </w:num>
  <w:num w:numId="67" w16cid:durableId="1658456651">
    <w:abstractNumId w:val="58"/>
  </w:num>
  <w:num w:numId="68" w16cid:durableId="1288778476">
    <w:abstractNumId w:val="26"/>
  </w:num>
  <w:num w:numId="69" w16cid:durableId="1399742633">
    <w:abstractNumId w:val="46"/>
  </w:num>
  <w:num w:numId="70" w16cid:durableId="737633543">
    <w:abstractNumId w:val="86"/>
  </w:num>
  <w:num w:numId="71" w16cid:durableId="1810055170">
    <w:abstractNumId w:val="21"/>
  </w:num>
  <w:num w:numId="72" w16cid:durableId="370572696">
    <w:abstractNumId w:val="47"/>
  </w:num>
  <w:num w:numId="73" w16cid:durableId="885070273">
    <w:abstractNumId w:val="11"/>
  </w:num>
  <w:num w:numId="74" w16cid:durableId="245529760">
    <w:abstractNumId w:val="41"/>
  </w:num>
  <w:num w:numId="75" w16cid:durableId="1925606692">
    <w:abstractNumId w:val="57"/>
  </w:num>
  <w:num w:numId="76" w16cid:durableId="1962613790">
    <w:abstractNumId w:val="62"/>
  </w:num>
  <w:num w:numId="77" w16cid:durableId="1679114741">
    <w:abstractNumId w:val="16"/>
  </w:num>
  <w:num w:numId="78" w16cid:durableId="1231310627">
    <w:abstractNumId w:val="49"/>
  </w:num>
  <w:num w:numId="79" w16cid:durableId="848447016">
    <w:abstractNumId w:val="53"/>
  </w:num>
  <w:num w:numId="80" w16cid:durableId="1990353864">
    <w:abstractNumId w:val="19"/>
  </w:num>
  <w:num w:numId="81" w16cid:durableId="1562911565">
    <w:abstractNumId w:val="25"/>
  </w:num>
  <w:num w:numId="82" w16cid:durableId="1434281318">
    <w:abstractNumId w:val="84"/>
  </w:num>
  <w:num w:numId="83" w16cid:durableId="94332314">
    <w:abstractNumId w:val="77"/>
  </w:num>
  <w:num w:numId="84" w16cid:durableId="1394542821">
    <w:abstractNumId w:val="9"/>
  </w:num>
  <w:num w:numId="85" w16cid:durableId="1086346661">
    <w:abstractNumId w:val="82"/>
  </w:num>
  <w:num w:numId="86" w16cid:durableId="211969110">
    <w:abstractNumId w:val="67"/>
  </w:num>
  <w:num w:numId="87" w16cid:durableId="575668797">
    <w:abstractNumId w:val="28"/>
  </w:num>
  <w:num w:numId="88" w16cid:durableId="1807434789">
    <w:abstractNumId w:val="87"/>
  </w:num>
  <w:num w:numId="89" w16cid:durableId="323359106">
    <w:abstractNumId w:val="61"/>
  </w:num>
  <w:num w:numId="90" w16cid:durableId="443156430">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77"/>
    <w:rsid w:val="00001C7F"/>
    <w:rsid w:val="00004DD8"/>
    <w:rsid w:val="00004F87"/>
    <w:rsid w:val="00007154"/>
    <w:rsid w:val="00012145"/>
    <w:rsid w:val="0001229D"/>
    <w:rsid w:val="00017E98"/>
    <w:rsid w:val="00024254"/>
    <w:rsid w:val="00024BAB"/>
    <w:rsid w:val="00034F0E"/>
    <w:rsid w:val="00040825"/>
    <w:rsid w:val="000434B7"/>
    <w:rsid w:val="00043697"/>
    <w:rsid w:val="00045604"/>
    <w:rsid w:val="00047E12"/>
    <w:rsid w:val="000519EB"/>
    <w:rsid w:val="00054CDF"/>
    <w:rsid w:val="000550AB"/>
    <w:rsid w:val="00073388"/>
    <w:rsid w:val="000831B5"/>
    <w:rsid w:val="000907BD"/>
    <w:rsid w:val="00090BD0"/>
    <w:rsid w:val="00097240"/>
    <w:rsid w:val="000A3A7B"/>
    <w:rsid w:val="000A7EC3"/>
    <w:rsid w:val="000B0EEE"/>
    <w:rsid w:val="000B1153"/>
    <w:rsid w:val="000B37B3"/>
    <w:rsid w:val="000D33D7"/>
    <w:rsid w:val="000D33EB"/>
    <w:rsid w:val="000D4D61"/>
    <w:rsid w:val="000E70DA"/>
    <w:rsid w:val="000F1BDC"/>
    <w:rsid w:val="000F1CD8"/>
    <w:rsid w:val="001023AA"/>
    <w:rsid w:val="00110F23"/>
    <w:rsid w:val="00110FFA"/>
    <w:rsid w:val="00111CD7"/>
    <w:rsid w:val="00114231"/>
    <w:rsid w:val="001144CC"/>
    <w:rsid w:val="00114AF5"/>
    <w:rsid w:val="001173CB"/>
    <w:rsid w:val="001264C3"/>
    <w:rsid w:val="0013110B"/>
    <w:rsid w:val="00133E1F"/>
    <w:rsid w:val="001364EF"/>
    <w:rsid w:val="00142072"/>
    <w:rsid w:val="00151DF4"/>
    <w:rsid w:val="00153B2C"/>
    <w:rsid w:val="00165A00"/>
    <w:rsid w:val="001665F3"/>
    <w:rsid w:val="00173DD0"/>
    <w:rsid w:val="00176313"/>
    <w:rsid w:val="00177FF4"/>
    <w:rsid w:val="00180FFD"/>
    <w:rsid w:val="001825EC"/>
    <w:rsid w:val="001942A8"/>
    <w:rsid w:val="00194A8C"/>
    <w:rsid w:val="001950E4"/>
    <w:rsid w:val="0019659D"/>
    <w:rsid w:val="00197185"/>
    <w:rsid w:val="001A1505"/>
    <w:rsid w:val="001A15BF"/>
    <w:rsid w:val="001A2972"/>
    <w:rsid w:val="001A2E06"/>
    <w:rsid w:val="001A3C91"/>
    <w:rsid w:val="001A4272"/>
    <w:rsid w:val="001A51B6"/>
    <w:rsid w:val="001A5251"/>
    <w:rsid w:val="001B39A0"/>
    <w:rsid w:val="001B44B2"/>
    <w:rsid w:val="001B46EB"/>
    <w:rsid w:val="001B50EC"/>
    <w:rsid w:val="001C4411"/>
    <w:rsid w:val="001C6FC6"/>
    <w:rsid w:val="001D2C59"/>
    <w:rsid w:val="001D3809"/>
    <w:rsid w:val="001D53DD"/>
    <w:rsid w:val="001D5CBB"/>
    <w:rsid w:val="001D5EC9"/>
    <w:rsid w:val="001D6D01"/>
    <w:rsid w:val="001E01C0"/>
    <w:rsid w:val="001E3915"/>
    <w:rsid w:val="001E665D"/>
    <w:rsid w:val="001F0FAA"/>
    <w:rsid w:val="001F4268"/>
    <w:rsid w:val="001F69A5"/>
    <w:rsid w:val="001F7294"/>
    <w:rsid w:val="00204C06"/>
    <w:rsid w:val="00210D42"/>
    <w:rsid w:val="0021407E"/>
    <w:rsid w:val="0021538E"/>
    <w:rsid w:val="002218D0"/>
    <w:rsid w:val="002245C9"/>
    <w:rsid w:val="00224656"/>
    <w:rsid w:val="00227548"/>
    <w:rsid w:val="00241722"/>
    <w:rsid w:val="002535E7"/>
    <w:rsid w:val="002603D8"/>
    <w:rsid w:val="00260D88"/>
    <w:rsid w:val="00274609"/>
    <w:rsid w:val="0028155D"/>
    <w:rsid w:val="00283A85"/>
    <w:rsid w:val="0028787F"/>
    <w:rsid w:val="002966A1"/>
    <w:rsid w:val="0029754B"/>
    <w:rsid w:val="00297C42"/>
    <w:rsid w:val="002A0D34"/>
    <w:rsid w:val="002A7C0F"/>
    <w:rsid w:val="002B4D80"/>
    <w:rsid w:val="002B5B76"/>
    <w:rsid w:val="002B6C7A"/>
    <w:rsid w:val="002C0248"/>
    <w:rsid w:val="002D0183"/>
    <w:rsid w:val="002D135A"/>
    <w:rsid w:val="002D1E03"/>
    <w:rsid w:val="002D28B1"/>
    <w:rsid w:val="002D3884"/>
    <w:rsid w:val="002D5E4C"/>
    <w:rsid w:val="002D6254"/>
    <w:rsid w:val="002D7FAA"/>
    <w:rsid w:val="002F5779"/>
    <w:rsid w:val="003004FC"/>
    <w:rsid w:val="0030237E"/>
    <w:rsid w:val="003029AB"/>
    <w:rsid w:val="00303198"/>
    <w:rsid w:val="003031E7"/>
    <w:rsid w:val="00304B47"/>
    <w:rsid w:val="00306782"/>
    <w:rsid w:val="00306D56"/>
    <w:rsid w:val="00307547"/>
    <w:rsid w:val="00311A2A"/>
    <w:rsid w:val="00317042"/>
    <w:rsid w:val="003224D0"/>
    <w:rsid w:val="0032381F"/>
    <w:rsid w:val="0032649B"/>
    <w:rsid w:val="0033049A"/>
    <w:rsid w:val="00330C9C"/>
    <w:rsid w:val="00331AFB"/>
    <w:rsid w:val="00336696"/>
    <w:rsid w:val="00337BB4"/>
    <w:rsid w:val="003404C6"/>
    <w:rsid w:val="0034193D"/>
    <w:rsid w:val="003458CE"/>
    <w:rsid w:val="003516BD"/>
    <w:rsid w:val="003524F7"/>
    <w:rsid w:val="00356E52"/>
    <w:rsid w:val="003575C2"/>
    <w:rsid w:val="0036467C"/>
    <w:rsid w:val="0036498B"/>
    <w:rsid w:val="003654E8"/>
    <w:rsid w:val="00366364"/>
    <w:rsid w:val="003703D3"/>
    <w:rsid w:val="00372B3F"/>
    <w:rsid w:val="003758E2"/>
    <w:rsid w:val="00376065"/>
    <w:rsid w:val="0037760C"/>
    <w:rsid w:val="00385BE7"/>
    <w:rsid w:val="00386561"/>
    <w:rsid w:val="00386BF3"/>
    <w:rsid w:val="00386CBA"/>
    <w:rsid w:val="0039130D"/>
    <w:rsid w:val="0039165F"/>
    <w:rsid w:val="00393B99"/>
    <w:rsid w:val="003940AD"/>
    <w:rsid w:val="00395E93"/>
    <w:rsid w:val="00397D61"/>
    <w:rsid w:val="003A07E4"/>
    <w:rsid w:val="003A4518"/>
    <w:rsid w:val="003A745A"/>
    <w:rsid w:val="003A7D48"/>
    <w:rsid w:val="003B2B53"/>
    <w:rsid w:val="003B5AB9"/>
    <w:rsid w:val="003B62B6"/>
    <w:rsid w:val="003C110E"/>
    <w:rsid w:val="003C2294"/>
    <w:rsid w:val="003C33B2"/>
    <w:rsid w:val="003C4567"/>
    <w:rsid w:val="003C7207"/>
    <w:rsid w:val="003D10FA"/>
    <w:rsid w:val="003D2837"/>
    <w:rsid w:val="003D4745"/>
    <w:rsid w:val="003E0BA3"/>
    <w:rsid w:val="003E2CD5"/>
    <w:rsid w:val="003E4E3A"/>
    <w:rsid w:val="003F7460"/>
    <w:rsid w:val="0040182D"/>
    <w:rsid w:val="00401B39"/>
    <w:rsid w:val="00405BC6"/>
    <w:rsid w:val="00405F6A"/>
    <w:rsid w:val="0041066D"/>
    <w:rsid w:val="004106D1"/>
    <w:rsid w:val="00412233"/>
    <w:rsid w:val="0041734D"/>
    <w:rsid w:val="0042064D"/>
    <w:rsid w:val="00420B97"/>
    <w:rsid w:val="00420F85"/>
    <w:rsid w:val="004227E9"/>
    <w:rsid w:val="004236EE"/>
    <w:rsid w:val="00424F6E"/>
    <w:rsid w:val="00433A62"/>
    <w:rsid w:val="00433C92"/>
    <w:rsid w:val="004401AC"/>
    <w:rsid w:val="00443D24"/>
    <w:rsid w:val="00446E00"/>
    <w:rsid w:val="004535D7"/>
    <w:rsid w:val="004606E9"/>
    <w:rsid w:val="004632E5"/>
    <w:rsid w:val="00466608"/>
    <w:rsid w:val="004719D5"/>
    <w:rsid w:val="00475062"/>
    <w:rsid w:val="00481D99"/>
    <w:rsid w:val="00482923"/>
    <w:rsid w:val="00483E07"/>
    <w:rsid w:val="004854EC"/>
    <w:rsid w:val="00493184"/>
    <w:rsid w:val="004A4DBB"/>
    <w:rsid w:val="004A506D"/>
    <w:rsid w:val="004B26DC"/>
    <w:rsid w:val="004B62CC"/>
    <w:rsid w:val="004B7032"/>
    <w:rsid w:val="004C003E"/>
    <w:rsid w:val="004C1373"/>
    <w:rsid w:val="004E4EA7"/>
    <w:rsid w:val="004F1B62"/>
    <w:rsid w:val="004F6646"/>
    <w:rsid w:val="00502EE7"/>
    <w:rsid w:val="00503777"/>
    <w:rsid w:val="00504643"/>
    <w:rsid w:val="00511756"/>
    <w:rsid w:val="00512A9C"/>
    <w:rsid w:val="005179F3"/>
    <w:rsid w:val="00523C28"/>
    <w:rsid w:val="0052432E"/>
    <w:rsid w:val="00527E2A"/>
    <w:rsid w:val="005304B7"/>
    <w:rsid w:val="00530CF4"/>
    <w:rsid w:val="0053159A"/>
    <w:rsid w:val="00533D18"/>
    <w:rsid w:val="005430E7"/>
    <w:rsid w:val="00547DCB"/>
    <w:rsid w:val="00551A14"/>
    <w:rsid w:val="005525C8"/>
    <w:rsid w:val="00553CE7"/>
    <w:rsid w:val="00553EDB"/>
    <w:rsid w:val="00562E20"/>
    <w:rsid w:val="005660E0"/>
    <w:rsid w:val="00571322"/>
    <w:rsid w:val="0057258C"/>
    <w:rsid w:val="0057261F"/>
    <w:rsid w:val="00575F7E"/>
    <w:rsid w:val="00581967"/>
    <w:rsid w:val="00586001"/>
    <w:rsid w:val="005941A7"/>
    <w:rsid w:val="00595BA8"/>
    <w:rsid w:val="00597AEC"/>
    <w:rsid w:val="005A2436"/>
    <w:rsid w:val="005A24B2"/>
    <w:rsid w:val="005A492B"/>
    <w:rsid w:val="005B3354"/>
    <w:rsid w:val="005B425F"/>
    <w:rsid w:val="005C10E7"/>
    <w:rsid w:val="005C169A"/>
    <w:rsid w:val="005C23BE"/>
    <w:rsid w:val="005C3DCA"/>
    <w:rsid w:val="005C422D"/>
    <w:rsid w:val="005C4A74"/>
    <w:rsid w:val="005D1799"/>
    <w:rsid w:val="005D1B27"/>
    <w:rsid w:val="005D38B8"/>
    <w:rsid w:val="005D6091"/>
    <w:rsid w:val="005E09B4"/>
    <w:rsid w:val="005E4E58"/>
    <w:rsid w:val="005E6A89"/>
    <w:rsid w:val="005F123D"/>
    <w:rsid w:val="005F4FCD"/>
    <w:rsid w:val="005F7298"/>
    <w:rsid w:val="00600EC6"/>
    <w:rsid w:val="00601371"/>
    <w:rsid w:val="006160D1"/>
    <w:rsid w:val="0061669B"/>
    <w:rsid w:val="00616DEE"/>
    <w:rsid w:val="006171FB"/>
    <w:rsid w:val="00617FF4"/>
    <w:rsid w:val="00622616"/>
    <w:rsid w:val="0062442D"/>
    <w:rsid w:val="00625BF9"/>
    <w:rsid w:val="00627E5B"/>
    <w:rsid w:val="00634261"/>
    <w:rsid w:val="006421DF"/>
    <w:rsid w:val="00643FDC"/>
    <w:rsid w:val="0065018E"/>
    <w:rsid w:val="00651E02"/>
    <w:rsid w:val="00651F2B"/>
    <w:rsid w:val="006536A9"/>
    <w:rsid w:val="00667E29"/>
    <w:rsid w:val="0067098C"/>
    <w:rsid w:val="00674464"/>
    <w:rsid w:val="0068006A"/>
    <w:rsid w:val="00683AC5"/>
    <w:rsid w:val="00683CD2"/>
    <w:rsid w:val="00683F95"/>
    <w:rsid w:val="0068493E"/>
    <w:rsid w:val="00685FA5"/>
    <w:rsid w:val="006862E4"/>
    <w:rsid w:val="00694B60"/>
    <w:rsid w:val="006A0060"/>
    <w:rsid w:val="006A0F64"/>
    <w:rsid w:val="006A1961"/>
    <w:rsid w:val="006A36CA"/>
    <w:rsid w:val="006A7498"/>
    <w:rsid w:val="006B3C25"/>
    <w:rsid w:val="006B5C24"/>
    <w:rsid w:val="006C2349"/>
    <w:rsid w:val="006C347A"/>
    <w:rsid w:val="006C3D2F"/>
    <w:rsid w:val="006C581C"/>
    <w:rsid w:val="006C66F2"/>
    <w:rsid w:val="006D1B30"/>
    <w:rsid w:val="006D244F"/>
    <w:rsid w:val="006D7968"/>
    <w:rsid w:val="006E11A6"/>
    <w:rsid w:val="006E15A2"/>
    <w:rsid w:val="006E16DA"/>
    <w:rsid w:val="006E1770"/>
    <w:rsid w:val="006E2930"/>
    <w:rsid w:val="006E2EC1"/>
    <w:rsid w:val="006E3AB0"/>
    <w:rsid w:val="006F2191"/>
    <w:rsid w:val="006F3AAF"/>
    <w:rsid w:val="006F6879"/>
    <w:rsid w:val="007009FD"/>
    <w:rsid w:val="0070172D"/>
    <w:rsid w:val="00701872"/>
    <w:rsid w:val="00711FC0"/>
    <w:rsid w:val="0071297A"/>
    <w:rsid w:val="007136A3"/>
    <w:rsid w:val="00714A14"/>
    <w:rsid w:val="007158AB"/>
    <w:rsid w:val="007164AF"/>
    <w:rsid w:val="007201AC"/>
    <w:rsid w:val="007237C1"/>
    <w:rsid w:val="007264F5"/>
    <w:rsid w:val="007266CB"/>
    <w:rsid w:val="00734DE7"/>
    <w:rsid w:val="00741476"/>
    <w:rsid w:val="007430FE"/>
    <w:rsid w:val="00744CB4"/>
    <w:rsid w:val="007532BF"/>
    <w:rsid w:val="00754AD3"/>
    <w:rsid w:val="0075725A"/>
    <w:rsid w:val="0076273C"/>
    <w:rsid w:val="00762DA9"/>
    <w:rsid w:val="00763E2C"/>
    <w:rsid w:val="0076532D"/>
    <w:rsid w:val="0076677A"/>
    <w:rsid w:val="00767031"/>
    <w:rsid w:val="0077447D"/>
    <w:rsid w:val="00774DF5"/>
    <w:rsid w:val="00775FC5"/>
    <w:rsid w:val="007863AD"/>
    <w:rsid w:val="007871E4"/>
    <w:rsid w:val="00787CFC"/>
    <w:rsid w:val="00790E02"/>
    <w:rsid w:val="007944BC"/>
    <w:rsid w:val="007A0EA5"/>
    <w:rsid w:val="007A677B"/>
    <w:rsid w:val="007B288C"/>
    <w:rsid w:val="007B3406"/>
    <w:rsid w:val="007B58FE"/>
    <w:rsid w:val="007C109C"/>
    <w:rsid w:val="007C20C1"/>
    <w:rsid w:val="007C5F76"/>
    <w:rsid w:val="007D6388"/>
    <w:rsid w:val="007E1FCD"/>
    <w:rsid w:val="007E24B1"/>
    <w:rsid w:val="0080077D"/>
    <w:rsid w:val="00804B2E"/>
    <w:rsid w:val="008067BA"/>
    <w:rsid w:val="00807B4B"/>
    <w:rsid w:val="008112A7"/>
    <w:rsid w:val="00812A85"/>
    <w:rsid w:val="00814544"/>
    <w:rsid w:val="008176A2"/>
    <w:rsid w:val="00820B67"/>
    <w:rsid w:val="00824BA8"/>
    <w:rsid w:val="0082562E"/>
    <w:rsid w:val="00825DD4"/>
    <w:rsid w:val="00826323"/>
    <w:rsid w:val="008362AD"/>
    <w:rsid w:val="0084171F"/>
    <w:rsid w:val="00842322"/>
    <w:rsid w:val="008465EA"/>
    <w:rsid w:val="00853E6C"/>
    <w:rsid w:val="008540DB"/>
    <w:rsid w:val="008601AB"/>
    <w:rsid w:val="008623D4"/>
    <w:rsid w:val="00862A35"/>
    <w:rsid w:val="00864F67"/>
    <w:rsid w:val="008712E7"/>
    <w:rsid w:val="00880393"/>
    <w:rsid w:val="008818A7"/>
    <w:rsid w:val="00883083"/>
    <w:rsid w:val="008922B8"/>
    <w:rsid w:val="00894F6D"/>
    <w:rsid w:val="008A4363"/>
    <w:rsid w:val="008A5326"/>
    <w:rsid w:val="008B6FA5"/>
    <w:rsid w:val="008C1319"/>
    <w:rsid w:val="008C40E6"/>
    <w:rsid w:val="008C49B5"/>
    <w:rsid w:val="008C578C"/>
    <w:rsid w:val="008C62E6"/>
    <w:rsid w:val="008D0D5F"/>
    <w:rsid w:val="008D0FBB"/>
    <w:rsid w:val="008D129E"/>
    <w:rsid w:val="008D15D2"/>
    <w:rsid w:val="008D3BB7"/>
    <w:rsid w:val="008D49DE"/>
    <w:rsid w:val="008D49EF"/>
    <w:rsid w:val="008E35FC"/>
    <w:rsid w:val="008F3541"/>
    <w:rsid w:val="008F7B8D"/>
    <w:rsid w:val="00901ADD"/>
    <w:rsid w:val="00903B61"/>
    <w:rsid w:val="00905592"/>
    <w:rsid w:val="00906A00"/>
    <w:rsid w:val="00913C4D"/>
    <w:rsid w:val="00914065"/>
    <w:rsid w:val="00915112"/>
    <w:rsid w:val="00923F66"/>
    <w:rsid w:val="00926C6B"/>
    <w:rsid w:val="00930D0D"/>
    <w:rsid w:val="00932B67"/>
    <w:rsid w:val="0093372F"/>
    <w:rsid w:val="00937B4C"/>
    <w:rsid w:val="00942027"/>
    <w:rsid w:val="009447E9"/>
    <w:rsid w:val="00947FAB"/>
    <w:rsid w:val="00951A3E"/>
    <w:rsid w:val="00953C87"/>
    <w:rsid w:val="00954530"/>
    <w:rsid w:val="0095613F"/>
    <w:rsid w:val="00963172"/>
    <w:rsid w:val="00971BA8"/>
    <w:rsid w:val="00971E05"/>
    <w:rsid w:val="009750BC"/>
    <w:rsid w:val="009754C3"/>
    <w:rsid w:val="00976DDB"/>
    <w:rsid w:val="00980BD3"/>
    <w:rsid w:val="00981166"/>
    <w:rsid w:val="0098476C"/>
    <w:rsid w:val="009877E9"/>
    <w:rsid w:val="009965E5"/>
    <w:rsid w:val="009A08DC"/>
    <w:rsid w:val="009A3097"/>
    <w:rsid w:val="009B2D4F"/>
    <w:rsid w:val="009B5421"/>
    <w:rsid w:val="009D359C"/>
    <w:rsid w:val="009D4923"/>
    <w:rsid w:val="009D65C4"/>
    <w:rsid w:val="009D72FD"/>
    <w:rsid w:val="009E1F8A"/>
    <w:rsid w:val="009F1356"/>
    <w:rsid w:val="009F350C"/>
    <w:rsid w:val="009F3AC6"/>
    <w:rsid w:val="009F5C01"/>
    <w:rsid w:val="009F647F"/>
    <w:rsid w:val="00A032F9"/>
    <w:rsid w:val="00A127FF"/>
    <w:rsid w:val="00A12D84"/>
    <w:rsid w:val="00A13637"/>
    <w:rsid w:val="00A14018"/>
    <w:rsid w:val="00A152AF"/>
    <w:rsid w:val="00A254ED"/>
    <w:rsid w:val="00A26A90"/>
    <w:rsid w:val="00A270C3"/>
    <w:rsid w:val="00A375E0"/>
    <w:rsid w:val="00A4220F"/>
    <w:rsid w:val="00A519AA"/>
    <w:rsid w:val="00A565AC"/>
    <w:rsid w:val="00A61B7F"/>
    <w:rsid w:val="00A62C08"/>
    <w:rsid w:val="00A63226"/>
    <w:rsid w:val="00A66F76"/>
    <w:rsid w:val="00A71779"/>
    <w:rsid w:val="00A72500"/>
    <w:rsid w:val="00A72639"/>
    <w:rsid w:val="00A81CC9"/>
    <w:rsid w:val="00A84F52"/>
    <w:rsid w:val="00A92271"/>
    <w:rsid w:val="00A929F0"/>
    <w:rsid w:val="00A97B02"/>
    <w:rsid w:val="00AA724F"/>
    <w:rsid w:val="00AA74AC"/>
    <w:rsid w:val="00AB6262"/>
    <w:rsid w:val="00AB7D07"/>
    <w:rsid w:val="00AC5576"/>
    <w:rsid w:val="00AD2F9C"/>
    <w:rsid w:val="00AD3FC4"/>
    <w:rsid w:val="00AD6433"/>
    <w:rsid w:val="00AD7631"/>
    <w:rsid w:val="00AD78A5"/>
    <w:rsid w:val="00AD7C68"/>
    <w:rsid w:val="00AE0EA2"/>
    <w:rsid w:val="00AE0F84"/>
    <w:rsid w:val="00AF5C27"/>
    <w:rsid w:val="00AF73A4"/>
    <w:rsid w:val="00B012AB"/>
    <w:rsid w:val="00B034BB"/>
    <w:rsid w:val="00B04EFE"/>
    <w:rsid w:val="00B05EDC"/>
    <w:rsid w:val="00B0709C"/>
    <w:rsid w:val="00B10FF6"/>
    <w:rsid w:val="00B12799"/>
    <w:rsid w:val="00B159A6"/>
    <w:rsid w:val="00B164FC"/>
    <w:rsid w:val="00B20F05"/>
    <w:rsid w:val="00B21418"/>
    <w:rsid w:val="00B21E4F"/>
    <w:rsid w:val="00B222D2"/>
    <w:rsid w:val="00B2474C"/>
    <w:rsid w:val="00B26991"/>
    <w:rsid w:val="00B30E5A"/>
    <w:rsid w:val="00B3463F"/>
    <w:rsid w:val="00B34F7B"/>
    <w:rsid w:val="00B355E0"/>
    <w:rsid w:val="00B374F4"/>
    <w:rsid w:val="00B4096D"/>
    <w:rsid w:val="00B40974"/>
    <w:rsid w:val="00B41CE6"/>
    <w:rsid w:val="00B43330"/>
    <w:rsid w:val="00B4372A"/>
    <w:rsid w:val="00B44EDA"/>
    <w:rsid w:val="00B53B52"/>
    <w:rsid w:val="00B608E6"/>
    <w:rsid w:val="00B6291A"/>
    <w:rsid w:val="00B6329D"/>
    <w:rsid w:val="00B65A93"/>
    <w:rsid w:val="00B72BAF"/>
    <w:rsid w:val="00B731D9"/>
    <w:rsid w:val="00B82ACA"/>
    <w:rsid w:val="00B84804"/>
    <w:rsid w:val="00B874FD"/>
    <w:rsid w:val="00B876BF"/>
    <w:rsid w:val="00B87E87"/>
    <w:rsid w:val="00B916CC"/>
    <w:rsid w:val="00B928C5"/>
    <w:rsid w:val="00B972F0"/>
    <w:rsid w:val="00BA28C4"/>
    <w:rsid w:val="00BA4A77"/>
    <w:rsid w:val="00BA533C"/>
    <w:rsid w:val="00BC6D46"/>
    <w:rsid w:val="00BD051E"/>
    <w:rsid w:val="00BD6495"/>
    <w:rsid w:val="00BE0B0E"/>
    <w:rsid w:val="00BE26D8"/>
    <w:rsid w:val="00BE4D93"/>
    <w:rsid w:val="00BF2D89"/>
    <w:rsid w:val="00BF2E1C"/>
    <w:rsid w:val="00C046F9"/>
    <w:rsid w:val="00C060C8"/>
    <w:rsid w:val="00C06875"/>
    <w:rsid w:val="00C12DEA"/>
    <w:rsid w:val="00C135D0"/>
    <w:rsid w:val="00C137D9"/>
    <w:rsid w:val="00C1438A"/>
    <w:rsid w:val="00C20814"/>
    <w:rsid w:val="00C2266A"/>
    <w:rsid w:val="00C23DA2"/>
    <w:rsid w:val="00C23E68"/>
    <w:rsid w:val="00C24D12"/>
    <w:rsid w:val="00C25FFF"/>
    <w:rsid w:val="00C26E7F"/>
    <w:rsid w:val="00C35F0A"/>
    <w:rsid w:val="00C429CC"/>
    <w:rsid w:val="00C42D6F"/>
    <w:rsid w:val="00C545A5"/>
    <w:rsid w:val="00C5610C"/>
    <w:rsid w:val="00C565A9"/>
    <w:rsid w:val="00C600BC"/>
    <w:rsid w:val="00C6158D"/>
    <w:rsid w:val="00C61A0D"/>
    <w:rsid w:val="00C62511"/>
    <w:rsid w:val="00C62DB9"/>
    <w:rsid w:val="00C63F63"/>
    <w:rsid w:val="00C66AC8"/>
    <w:rsid w:val="00C877D0"/>
    <w:rsid w:val="00C93720"/>
    <w:rsid w:val="00C93F24"/>
    <w:rsid w:val="00C9416A"/>
    <w:rsid w:val="00C95941"/>
    <w:rsid w:val="00CA1890"/>
    <w:rsid w:val="00CA4236"/>
    <w:rsid w:val="00CA6D48"/>
    <w:rsid w:val="00CB2407"/>
    <w:rsid w:val="00CB66F9"/>
    <w:rsid w:val="00CC25E8"/>
    <w:rsid w:val="00CC33ED"/>
    <w:rsid w:val="00CC4013"/>
    <w:rsid w:val="00CD200F"/>
    <w:rsid w:val="00CD57ED"/>
    <w:rsid w:val="00CE2902"/>
    <w:rsid w:val="00CE3D00"/>
    <w:rsid w:val="00CE4E47"/>
    <w:rsid w:val="00CF066D"/>
    <w:rsid w:val="00CF08AD"/>
    <w:rsid w:val="00CF510D"/>
    <w:rsid w:val="00CF675D"/>
    <w:rsid w:val="00CF69AC"/>
    <w:rsid w:val="00CF7F50"/>
    <w:rsid w:val="00D01ED5"/>
    <w:rsid w:val="00D1073A"/>
    <w:rsid w:val="00D120D5"/>
    <w:rsid w:val="00D122A4"/>
    <w:rsid w:val="00D14B58"/>
    <w:rsid w:val="00D14F70"/>
    <w:rsid w:val="00D17065"/>
    <w:rsid w:val="00D20A02"/>
    <w:rsid w:val="00D214D3"/>
    <w:rsid w:val="00D32F1B"/>
    <w:rsid w:val="00D3679B"/>
    <w:rsid w:val="00D36BAF"/>
    <w:rsid w:val="00D401AF"/>
    <w:rsid w:val="00D40E45"/>
    <w:rsid w:val="00D41A8B"/>
    <w:rsid w:val="00D41DC9"/>
    <w:rsid w:val="00D44D51"/>
    <w:rsid w:val="00D55ADF"/>
    <w:rsid w:val="00D56B20"/>
    <w:rsid w:val="00D60721"/>
    <w:rsid w:val="00D64EE3"/>
    <w:rsid w:val="00D70A81"/>
    <w:rsid w:val="00D74461"/>
    <w:rsid w:val="00D81C50"/>
    <w:rsid w:val="00D8522B"/>
    <w:rsid w:val="00D86B08"/>
    <w:rsid w:val="00D90497"/>
    <w:rsid w:val="00D93AB4"/>
    <w:rsid w:val="00DA3ABB"/>
    <w:rsid w:val="00DB0C88"/>
    <w:rsid w:val="00DB0CA8"/>
    <w:rsid w:val="00DB23C3"/>
    <w:rsid w:val="00DB6417"/>
    <w:rsid w:val="00DB6747"/>
    <w:rsid w:val="00DC2A8B"/>
    <w:rsid w:val="00DC63FA"/>
    <w:rsid w:val="00DC6E9F"/>
    <w:rsid w:val="00DC708C"/>
    <w:rsid w:val="00DD4D21"/>
    <w:rsid w:val="00DE2167"/>
    <w:rsid w:val="00DF0174"/>
    <w:rsid w:val="00DF2766"/>
    <w:rsid w:val="00DF2DBF"/>
    <w:rsid w:val="00DF4143"/>
    <w:rsid w:val="00E014B8"/>
    <w:rsid w:val="00E02B11"/>
    <w:rsid w:val="00E07830"/>
    <w:rsid w:val="00E07B13"/>
    <w:rsid w:val="00E1348C"/>
    <w:rsid w:val="00E13562"/>
    <w:rsid w:val="00E174D6"/>
    <w:rsid w:val="00E177CE"/>
    <w:rsid w:val="00E17D3E"/>
    <w:rsid w:val="00E22339"/>
    <w:rsid w:val="00E23C87"/>
    <w:rsid w:val="00E275F4"/>
    <w:rsid w:val="00E31ED1"/>
    <w:rsid w:val="00E32872"/>
    <w:rsid w:val="00E32D4C"/>
    <w:rsid w:val="00E3306A"/>
    <w:rsid w:val="00E334E1"/>
    <w:rsid w:val="00E34226"/>
    <w:rsid w:val="00E34FCA"/>
    <w:rsid w:val="00E362DE"/>
    <w:rsid w:val="00E415B8"/>
    <w:rsid w:val="00E425F0"/>
    <w:rsid w:val="00E43218"/>
    <w:rsid w:val="00E45A25"/>
    <w:rsid w:val="00E478F2"/>
    <w:rsid w:val="00E52B07"/>
    <w:rsid w:val="00E540E0"/>
    <w:rsid w:val="00E60135"/>
    <w:rsid w:val="00E605A0"/>
    <w:rsid w:val="00E675BD"/>
    <w:rsid w:val="00E711D4"/>
    <w:rsid w:val="00E72448"/>
    <w:rsid w:val="00E7538B"/>
    <w:rsid w:val="00E763CA"/>
    <w:rsid w:val="00E77E79"/>
    <w:rsid w:val="00E85844"/>
    <w:rsid w:val="00E869FE"/>
    <w:rsid w:val="00E87CCA"/>
    <w:rsid w:val="00EA2FE5"/>
    <w:rsid w:val="00EA4E7D"/>
    <w:rsid w:val="00EA7F48"/>
    <w:rsid w:val="00EB199F"/>
    <w:rsid w:val="00EB1EB6"/>
    <w:rsid w:val="00EB2191"/>
    <w:rsid w:val="00EB70B8"/>
    <w:rsid w:val="00EB76F5"/>
    <w:rsid w:val="00EB7DB7"/>
    <w:rsid w:val="00ED026C"/>
    <w:rsid w:val="00EE0D47"/>
    <w:rsid w:val="00EE58F9"/>
    <w:rsid w:val="00EE5F4F"/>
    <w:rsid w:val="00EF0CA4"/>
    <w:rsid w:val="00EF25E9"/>
    <w:rsid w:val="00EF2DBD"/>
    <w:rsid w:val="00EF38A6"/>
    <w:rsid w:val="00EF71E9"/>
    <w:rsid w:val="00F01D07"/>
    <w:rsid w:val="00F05F53"/>
    <w:rsid w:val="00F06082"/>
    <w:rsid w:val="00F1258F"/>
    <w:rsid w:val="00F13AD3"/>
    <w:rsid w:val="00F13F24"/>
    <w:rsid w:val="00F1788B"/>
    <w:rsid w:val="00F23529"/>
    <w:rsid w:val="00F267CB"/>
    <w:rsid w:val="00F3089C"/>
    <w:rsid w:val="00F30B89"/>
    <w:rsid w:val="00F3222F"/>
    <w:rsid w:val="00F36CB9"/>
    <w:rsid w:val="00F424D7"/>
    <w:rsid w:val="00F42AEC"/>
    <w:rsid w:val="00F54F9A"/>
    <w:rsid w:val="00F60EB7"/>
    <w:rsid w:val="00F644EF"/>
    <w:rsid w:val="00F70651"/>
    <w:rsid w:val="00F73736"/>
    <w:rsid w:val="00F82855"/>
    <w:rsid w:val="00F83C34"/>
    <w:rsid w:val="00F935E8"/>
    <w:rsid w:val="00F97215"/>
    <w:rsid w:val="00FA2A6E"/>
    <w:rsid w:val="00FA686F"/>
    <w:rsid w:val="00FB090E"/>
    <w:rsid w:val="00FB5FD5"/>
    <w:rsid w:val="00FB7721"/>
    <w:rsid w:val="00FC2310"/>
    <w:rsid w:val="00FD4EF5"/>
    <w:rsid w:val="00FD5953"/>
    <w:rsid w:val="00FD5B05"/>
    <w:rsid w:val="00FD6A34"/>
    <w:rsid w:val="00FD7492"/>
    <w:rsid w:val="00FE769E"/>
    <w:rsid w:val="00FF164B"/>
    <w:rsid w:val="00FF23E9"/>
    <w:rsid w:val="00FF4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BAB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6DDB"/>
  </w:style>
  <w:style w:type="paragraph" w:styleId="Heading1">
    <w:name w:val="heading 1"/>
    <w:basedOn w:val="Normal"/>
    <w:next w:val="Normal"/>
    <w:link w:val="Heading1Char"/>
    <w:uiPriority w:val="9"/>
    <w:qFormat/>
    <w:rsid w:val="00976DD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976DD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976DD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976DDB"/>
    <w:pPr>
      <w:keepNext/>
      <w:keepLines/>
      <w:spacing w:before="40" w:after="0"/>
      <w:outlineLvl w:val="3"/>
    </w:pPr>
    <w:rPr>
      <w:i/>
      <w:iCs/>
    </w:rPr>
  </w:style>
  <w:style w:type="paragraph" w:styleId="Heading5">
    <w:name w:val="heading 5"/>
    <w:basedOn w:val="Normal"/>
    <w:next w:val="Normal"/>
    <w:link w:val="Heading5Char"/>
    <w:uiPriority w:val="9"/>
    <w:unhideWhenUsed/>
    <w:qFormat/>
    <w:rsid w:val="00976DDB"/>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unhideWhenUsed/>
    <w:qFormat/>
    <w:rsid w:val="00976DDB"/>
    <w:pPr>
      <w:keepNext/>
      <w:keepLines/>
      <w:spacing w:before="40" w:after="0"/>
      <w:outlineLvl w:val="5"/>
    </w:pPr>
  </w:style>
  <w:style w:type="paragraph" w:styleId="Heading7">
    <w:name w:val="heading 7"/>
    <w:basedOn w:val="Normal"/>
    <w:next w:val="Normal"/>
    <w:link w:val="Heading7Char"/>
    <w:uiPriority w:val="9"/>
    <w:unhideWhenUsed/>
    <w:qFormat/>
    <w:rsid w:val="00976DD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976DDB"/>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unhideWhenUsed/>
    <w:qFormat/>
    <w:rsid w:val="00976DD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2D6F"/>
    <w:rPr>
      <w:rFonts w:ascii="Tahoma" w:hAnsi="Tahoma"/>
      <w:color w:val="21228E"/>
      <w:sz w:val="22"/>
      <w:u w:val="none"/>
    </w:rPr>
  </w:style>
  <w:style w:type="paragraph" w:styleId="ListParagraph">
    <w:name w:val="List Paragraph"/>
    <w:basedOn w:val="Normal"/>
    <w:uiPriority w:val="34"/>
    <w:qFormat/>
    <w:rsid w:val="00C42D6F"/>
    <w:pPr>
      <w:ind w:left="720"/>
      <w:contextualSpacing/>
    </w:pPr>
  </w:style>
  <w:style w:type="character" w:customStyle="1" w:styleId="Heading1Char">
    <w:name w:val="Heading 1 Char"/>
    <w:basedOn w:val="DefaultParagraphFont"/>
    <w:link w:val="Heading1"/>
    <w:uiPriority w:val="9"/>
    <w:rsid w:val="00976DDB"/>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976DDB"/>
    <w:rPr>
      <w:rFonts w:asciiTheme="majorHAnsi" w:eastAsiaTheme="majorEastAsia" w:hAnsiTheme="majorHAnsi" w:cstheme="majorBidi"/>
      <w:color w:val="262626" w:themeColor="text1" w:themeTint="D9"/>
      <w:sz w:val="28"/>
      <w:szCs w:val="28"/>
    </w:rPr>
  </w:style>
  <w:style w:type="paragraph" w:styleId="Subtitle">
    <w:name w:val="Subtitle"/>
    <w:basedOn w:val="Normal"/>
    <w:next w:val="Normal"/>
    <w:link w:val="SubtitleChar"/>
    <w:uiPriority w:val="11"/>
    <w:qFormat/>
    <w:rsid w:val="00976DD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76DDB"/>
    <w:rPr>
      <w:color w:val="5A5A5A" w:themeColor="text1" w:themeTint="A5"/>
      <w:spacing w:val="15"/>
    </w:rPr>
  </w:style>
  <w:style w:type="character" w:customStyle="1" w:styleId="Heading3Char">
    <w:name w:val="Heading 3 Char"/>
    <w:basedOn w:val="DefaultParagraphFont"/>
    <w:link w:val="Heading3"/>
    <w:uiPriority w:val="9"/>
    <w:rsid w:val="00976DDB"/>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976DDB"/>
    <w:rPr>
      <w:i/>
      <w:iCs/>
    </w:rPr>
  </w:style>
  <w:style w:type="paragraph" w:styleId="Header">
    <w:name w:val="header"/>
    <w:basedOn w:val="Normal"/>
    <w:link w:val="HeaderChar"/>
    <w:uiPriority w:val="99"/>
    <w:unhideWhenUsed/>
    <w:rsid w:val="00C42D6F"/>
    <w:pPr>
      <w:tabs>
        <w:tab w:val="center" w:pos="4680"/>
        <w:tab w:val="right" w:pos="9360"/>
      </w:tabs>
      <w:spacing w:after="0" w:line="240" w:lineRule="auto"/>
    </w:pPr>
  </w:style>
  <w:style w:type="character" w:customStyle="1" w:styleId="HeaderChar">
    <w:name w:val="Header Char"/>
    <w:link w:val="Header"/>
    <w:uiPriority w:val="99"/>
    <w:rsid w:val="00C42D6F"/>
    <w:rPr>
      <w:rFonts w:ascii="Tahoma" w:eastAsia="Calibri" w:hAnsi="Tahoma" w:cs="Times New Roman (Body CS)"/>
      <w:szCs w:val="24"/>
    </w:rPr>
  </w:style>
  <w:style w:type="paragraph" w:styleId="Footer">
    <w:name w:val="footer"/>
    <w:basedOn w:val="Normal"/>
    <w:link w:val="FooterChar"/>
    <w:uiPriority w:val="99"/>
    <w:unhideWhenUsed/>
    <w:rsid w:val="00C42D6F"/>
    <w:pPr>
      <w:tabs>
        <w:tab w:val="center" w:pos="4680"/>
        <w:tab w:val="right" w:pos="9360"/>
      </w:tabs>
      <w:spacing w:after="0" w:line="240" w:lineRule="auto"/>
    </w:pPr>
  </w:style>
  <w:style w:type="character" w:customStyle="1" w:styleId="FooterChar">
    <w:name w:val="Footer Char"/>
    <w:link w:val="Footer"/>
    <w:uiPriority w:val="99"/>
    <w:rsid w:val="00C42D6F"/>
    <w:rPr>
      <w:rFonts w:ascii="Tahoma" w:eastAsia="Calibri" w:hAnsi="Tahoma" w:cs="Times New Roman (Body CS)"/>
      <w:szCs w:val="24"/>
    </w:rPr>
  </w:style>
  <w:style w:type="paragraph" w:customStyle="1" w:styleId="Default">
    <w:name w:val="Default"/>
    <w:rsid w:val="00C42D6F"/>
    <w:pPr>
      <w:autoSpaceDE w:val="0"/>
      <w:autoSpaceDN w:val="0"/>
      <w:adjustRightInd w:val="0"/>
      <w:spacing w:after="0" w:line="240" w:lineRule="auto"/>
    </w:pPr>
    <w:rPr>
      <w:rFonts w:ascii="Tahoma" w:eastAsia="Times New Roman" w:hAnsi="Tahoma" w:cs="Tahoma"/>
      <w:noProof/>
      <w:color w:val="000000"/>
      <w:kern w:val="2"/>
      <w:lang w:val="en-US"/>
      <w14:ligatures w14:val="standardContextual"/>
    </w:rPr>
  </w:style>
  <w:style w:type="character" w:customStyle="1" w:styleId="apple-converted-space">
    <w:name w:val="apple-converted-space"/>
    <w:basedOn w:val="DefaultParagraphFont"/>
    <w:rsid w:val="00C42D6F"/>
  </w:style>
  <w:style w:type="paragraph" w:styleId="BalloonText">
    <w:name w:val="Balloon Text"/>
    <w:basedOn w:val="Normal"/>
    <w:link w:val="BalloonTextChar"/>
    <w:uiPriority w:val="99"/>
    <w:semiHidden/>
    <w:unhideWhenUsed/>
    <w:rsid w:val="00C42D6F"/>
    <w:rPr>
      <w:rFonts w:ascii="Times New Roman" w:hAnsi="Times New Roman"/>
      <w:sz w:val="18"/>
      <w:szCs w:val="18"/>
    </w:rPr>
  </w:style>
  <w:style w:type="character" w:customStyle="1" w:styleId="BalloonTextChar">
    <w:name w:val="Balloon Text Char"/>
    <w:link w:val="BalloonText"/>
    <w:uiPriority w:val="99"/>
    <w:semiHidden/>
    <w:rsid w:val="00C42D6F"/>
    <w:rPr>
      <w:rFonts w:ascii="Times New Roman" w:eastAsia="Calibri" w:hAnsi="Times New Roman" w:cs="Times New Roman (Body CS)"/>
      <w:sz w:val="18"/>
      <w:szCs w:val="18"/>
    </w:rPr>
  </w:style>
  <w:style w:type="table" w:styleId="TableGrid">
    <w:name w:val="Table Grid"/>
    <w:basedOn w:val="TableNormal"/>
    <w:uiPriority w:val="39"/>
    <w:rsid w:val="00C42D6F"/>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unhideWhenUsed/>
    <w:rsid w:val="00C42D6F"/>
  </w:style>
  <w:style w:type="character" w:styleId="FollowedHyperlink">
    <w:name w:val="FollowedHyperlink"/>
    <w:uiPriority w:val="99"/>
    <w:unhideWhenUsed/>
    <w:rsid w:val="00C42D6F"/>
    <w:rPr>
      <w:color w:val="21228E"/>
      <w:u w:val="none"/>
    </w:rPr>
  </w:style>
  <w:style w:type="paragraph" w:customStyle="1" w:styleId="legp1paratext">
    <w:name w:val="legp1paratext"/>
    <w:basedOn w:val="Normal"/>
    <w:rsid w:val="00C42D6F"/>
    <w:pPr>
      <w:spacing w:before="100" w:beforeAutospacing="1" w:after="100" w:afterAutospacing="1" w:line="240" w:lineRule="auto"/>
    </w:pPr>
    <w:rPr>
      <w:rFonts w:ascii="Times New Roman" w:eastAsia="Times New Roman" w:hAnsi="Times New Roman"/>
    </w:rPr>
  </w:style>
  <w:style w:type="character" w:customStyle="1" w:styleId="legp1no">
    <w:name w:val="legp1no"/>
    <w:basedOn w:val="DefaultParagraphFont"/>
    <w:rsid w:val="00C42D6F"/>
  </w:style>
  <w:style w:type="paragraph" w:customStyle="1" w:styleId="legclearfix">
    <w:name w:val="legclearfix"/>
    <w:basedOn w:val="Normal"/>
    <w:rsid w:val="00C42D6F"/>
    <w:pPr>
      <w:spacing w:before="100" w:beforeAutospacing="1" w:after="100" w:afterAutospacing="1" w:line="240" w:lineRule="auto"/>
    </w:pPr>
    <w:rPr>
      <w:rFonts w:ascii="Times New Roman" w:eastAsia="Times New Roman" w:hAnsi="Times New Roman"/>
    </w:rPr>
  </w:style>
  <w:style w:type="character" w:customStyle="1" w:styleId="legds">
    <w:name w:val="legds"/>
    <w:rsid w:val="00C42D6F"/>
  </w:style>
  <w:style w:type="paragraph" w:styleId="Bibliography">
    <w:name w:val="Bibliography"/>
    <w:basedOn w:val="Normal"/>
    <w:next w:val="Normal"/>
    <w:uiPriority w:val="37"/>
    <w:semiHidden/>
    <w:unhideWhenUsed/>
    <w:rsid w:val="00C42D6F"/>
  </w:style>
  <w:style w:type="paragraph" w:styleId="BlockText">
    <w:name w:val="Block Text"/>
    <w:basedOn w:val="Normal"/>
    <w:uiPriority w:val="99"/>
    <w:unhideWhenUsed/>
    <w:rsid w:val="00C42D6F"/>
    <w:pPr>
      <w:ind w:left="1440" w:right="1440"/>
    </w:pPr>
  </w:style>
  <w:style w:type="paragraph" w:styleId="BodyText">
    <w:name w:val="Body Text"/>
    <w:basedOn w:val="Normal"/>
    <w:link w:val="BodyTextChar"/>
    <w:uiPriority w:val="1"/>
    <w:rsid w:val="00C42D6F"/>
    <w:pPr>
      <w:ind w:left="797" w:hanging="208"/>
    </w:pPr>
    <w:rPr>
      <w:rFonts w:eastAsia="Tahoma"/>
    </w:rPr>
  </w:style>
  <w:style w:type="character" w:customStyle="1" w:styleId="BodyTextChar">
    <w:name w:val="Body Text Char"/>
    <w:link w:val="BodyText"/>
    <w:uiPriority w:val="1"/>
    <w:rsid w:val="00C42D6F"/>
    <w:rPr>
      <w:rFonts w:ascii="Tahoma" w:eastAsia="Tahoma" w:hAnsi="Tahoma" w:cs="Times New Roman (Body CS)"/>
      <w:szCs w:val="24"/>
    </w:rPr>
  </w:style>
  <w:style w:type="paragraph" w:styleId="BodyText2">
    <w:name w:val="Body Text 2"/>
    <w:basedOn w:val="Normal"/>
    <w:link w:val="BodyText2Char"/>
    <w:uiPriority w:val="99"/>
    <w:unhideWhenUsed/>
    <w:rsid w:val="00C42D6F"/>
    <w:pPr>
      <w:spacing w:line="480" w:lineRule="auto"/>
    </w:pPr>
  </w:style>
  <w:style w:type="character" w:customStyle="1" w:styleId="BodyText2Char">
    <w:name w:val="Body Text 2 Char"/>
    <w:link w:val="BodyText2"/>
    <w:uiPriority w:val="99"/>
    <w:rsid w:val="00C42D6F"/>
    <w:rPr>
      <w:rFonts w:ascii="Tahoma" w:eastAsia="Calibri" w:hAnsi="Tahoma" w:cs="Times New Roman (Body CS)"/>
      <w:szCs w:val="24"/>
    </w:rPr>
  </w:style>
  <w:style w:type="paragraph" w:styleId="BodyText3">
    <w:name w:val="Body Text 3"/>
    <w:basedOn w:val="Normal"/>
    <w:link w:val="BodyText3Char"/>
    <w:uiPriority w:val="99"/>
    <w:unhideWhenUsed/>
    <w:rsid w:val="00C42D6F"/>
    <w:rPr>
      <w:sz w:val="16"/>
      <w:szCs w:val="16"/>
    </w:rPr>
  </w:style>
  <w:style w:type="character" w:customStyle="1" w:styleId="BodyText3Char">
    <w:name w:val="Body Text 3 Char"/>
    <w:link w:val="BodyText3"/>
    <w:uiPriority w:val="99"/>
    <w:rsid w:val="00C42D6F"/>
    <w:rPr>
      <w:rFonts w:ascii="Tahoma" w:eastAsia="Calibri" w:hAnsi="Tahoma" w:cs="Times New Roman (Body CS)"/>
      <w:sz w:val="16"/>
      <w:szCs w:val="16"/>
    </w:rPr>
  </w:style>
  <w:style w:type="paragraph" w:styleId="BodyTextFirstIndent">
    <w:name w:val="Body Text First Indent"/>
    <w:basedOn w:val="BodyText"/>
    <w:link w:val="BodyTextFirstIndentChar"/>
    <w:uiPriority w:val="99"/>
    <w:unhideWhenUsed/>
    <w:rsid w:val="00C42D6F"/>
    <w:pPr>
      <w:ind w:left="0" w:firstLine="210"/>
    </w:pPr>
    <w:rPr>
      <w:rFonts w:eastAsia="Calibri"/>
    </w:rPr>
  </w:style>
  <w:style w:type="character" w:customStyle="1" w:styleId="BodyTextFirstIndentChar">
    <w:name w:val="Body Text First Indent Char"/>
    <w:link w:val="BodyTextFirstIndent"/>
    <w:uiPriority w:val="99"/>
    <w:rsid w:val="00C42D6F"/>
    <w:rPr>
      <w:rFonts w:ascii="Tahoma" w:eastAsia="Calibri" w:hAnsi="Tahoma" w:cs="Times New Roman (Body CS)"/>
      <w:szCs w:val="24"/>
    </w:rPr>
  </w:style>
  <w:style w:type="paragraph" w:styleId="BodyTextIndent">
    <w:name w:val="Body Text Indent"/>
    <w:basedOn w:val="Normal"/>
    <w:link w:val="BodyTextIndentChar"/>
    <w:uiPriority w:val="99"/>
    <w:unhideWhenUsed/>
    <w:rsid w:val="00C42D6F"/>
    <w:pPr>
      <w:ind w:left="283"/>
    </w:pPr>
  </w:style>
  <w:style w:type="character" w:customStyle="1" w:styleId="BodyTextIndentChar">
    <w:name w:val="Body Text Indent Char"/>
    <w:link w:val="BodyTextIndent"/>
    <w:uiPriority w:val="99"/>
    <w:rsid w:val="00C42D6F"/>
    <w:rPr>
      <w:rFonts w:ascii="Tahoma" w:eastAsia="Calibri" w:hAnsi="Tahoma" w:cs="Times New Roman (Body CS)"/>
      <w:szCs w:val="24"/>
    </w:rPr>
  </w:style>
  <w:style w:type="paragraph" w:styleId="BodyTextFirstIndent2">
    <w:name w:val="Body Text First Indent 2"/>
    <w:basedOn w:val="BodyTextIndent"/>
    <w:link w:val="BodyTextFirstIndent2Char"/>
    <w:uiPriority w:val="99"/>
    <w:unhideWhenUsed/>
    <w:rsid w:val="00C42D6F"/>
    <w:pPr>
      <w:ind w:firstLine="210"/>
    </w:pPr>
  </w:style>
  <w:style w:type="character" w:customStyle="1" w:styleId="BodyTextFirstIndent2Char">
    <w:name w:val="Body Text First Indent 2 Char"/>
    <w:basedOn w:val="BodyTextIndentChar"/>
    <w:link w:val="BodyTextFirstIndent2"/>
    <w:uiPriority w:val="99"/>
    <w:rsid w:val="00C42D6F"/>
    <w:rPr>
      <w:rFonts w:ascii="Tahoma" w:eastAsia="Calibri" w:hAnsi="Tahoma" w:cs="Times New Roman (Body CS)"/>
      <w:szCs w:val="24"/>
    </w:rPr>
  </w:style>
  <w:style w:type="paragraph" w:styleId="BodyTextIndent2">
    <w:name w:val="Body Text Indent 2"/>
    <w:basedOn w:val="Normal"/>
    <w:link w:val="BodyTextIndent2Char"/>
    <w:uiPriority w:val="99"/>
    <w:unhideWhenUsed/>
    <w:rsid w:val="00C42D6F"/>
    <w:pPr>
      <w:spacing w:line="480" w:lineRule="auto"/>
      <w:ind w:left="283"/>
    </w:pPr>
  </w:style>
  <w:style w:type="character" w:customStyle="1" w:styleId="BodyTextIndent2Char">
    <w:name w:val="Body Text Indent 2 Char"/>
    <w:link w:val="BodyTextIndent2"/>
    <w:uiPriority w:val="99"/>
    <w:rsid w:val="00C42D6F"/>
    <w:rPr>
      <w:rFonts w:ascii="Tahoma" w:eastAsia="Calibri" w:hAnsi="Tahoma" w:cs="Times New Roman (Body CS)"/>
      <w:szCs w:val="24"/>
    </w:rPr>
  </w:style>
  <w:style w:type="paragraph" w:styleId="BodyTextIndent3">
    <w:name w:val="Body Text Indent 3"/>
    <w:basedOn w:val="Normal"/>
    <w:link w:val="BodyTextIndent3Char"/>
    <w:uiPriority w:val="99"/>
    <w:unhideWhenUsed/>
    <w:rsid w:val="00C42D6F"/>
    <w:pPr>
      <w:ind w:left="283"/>
    </w:pPr>
    <w:rPr>
      <w:sz w:val="16"/>
      <w:szCs w:val="16"/>
    </w:rPr>
  </w:style>
  <w:style w:type="character" w:customStyle="1" w:styleId="BodyTextIndent3Char">
    <w:name w:val="Body Text Indent 3 Char"/>
    <w:link w:val="BodyTextIndent3"/>
    <w:uiPriority w:val="99"/>
    <w:rsid w:val="00C42D6F"/>
    <w:rPr>
      <w:rFonts w:ascii="Tahoma" w:eastAsia="Calibri" w:hAnsi="Tahoma" w:cs="Times New Roman (Body CS)"/>
      <w:sz w:val="16"/>
      <w:szCs w:val="16"/>
    </w:rPr>
  </w:style>
  <w:style w:type="paragraph" w:styleId="Caption">
    <w:name w:val="caption"/>
    <w:basedOn w:val="Normal"/>
    <w:next w:val="Normal"/>
    <w:uiPriority w:val="35"/>
    <w:unhideWhenUsed/>
    <w:qFormat/>
    <w:rsid w:val="00976DDB"/>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C42D6F"/>
    <w:pPr>
      <w:ind w:left="4252"/>
    </w:pPr>
  </w:style>
  <w:style w:type="character" w:customStyle="1" w:styleId="ClosingChar">
    <w:name w:val="Closing Char"/>
    <w:link w:val="Closing"/>
    <w:uiPriority w:val="99"/>
    <w:rsid w:val="00C42D6F"/>
    <w:rPr>
      <w:rFonts w:ascii="Tahoma" w:eastAsia="Calibri" w:hAnsi="Tahoma" w:cs="Times New Roman (Body CS)"/>
      <w:szCs w:val="24"/>
    </w:rPr>
  </w:style>
  <w:style w:type="paragraph" w:styleId="CommentText">
    <w:name w:val="annotation text"/>
    <w:basedOn w:val="Normal"/>
    <w:link w:val="CommentTextChar"/>
    <w:uiPriority w:val="99"/>
    <w:unhideWhenUsed/>
    <w:rsid w:val="00C42D6F"/>
    <w:pPr>
      <w:spacing w:line="240" w:lineRule="auto"/>
    </w:pPr>
    <w:rPr>
      <w:sz w:val="20"/>
      <w:szCs w:val="20"/>
    </w:rPr>
  </w:style>
  <w:style w:type="character" w:customStyle="1" w:styleId="CommentTextChar">
    <w:name w:val="Comment Text Char"/>
    <w:link w:val="CommentText"/>
    <w:uiPriority w:val="99"/>
    <w:rsid w:val="00C42D6F"/>
    <w:rPr>
      <w:rFonts w:ascii="Tahoma" w:eastAsia="Calibri" w:hAnsi="Tahoma" w:cs="Times New Roman (Body CS)"/>
      <w:sz w:val="20"/>
      <w:szCs w:val="20"/>
    </w:rPr>
  </w:style>
  <w:style w:type="paragraph" w:styleId="CommentSubject">
    <w:name w:val="annotation subject"/>
    <w:basedOn w:val="CommentText"/>
    <w:next w:val="CommentText"/>
    <w:link w:val="CommentSubjectChar"/>
    <w:uiPriority w:val="99"/>
    <w:unhideWhenUsed/>
    <w:rsid w:val="00C42D6F"/>
    <w:rPr>
      <w:b/>
      <w:bCs/>
    </w:rPr>
  </w:style>
  <w:style w:type="character" w:customStyle="1" w:styleId="CommentSubjectChar">
    <w:name w:val="Comment Subject Char"/>
    <w:link w:val="CommentSubject"/>
    <w:uiPriority w:val="99"/>
    <w:rsid w:val="00C42D6F"/>
    <w:rPr>
      <w:rFonts w:ascii="Tahoma" w:eastAsia="Calibri" w:hAnsi="Tahoma" w:cs="Times New Roman (Body CS)"/>
      <w:b/>
      <w:bCs/>
      <w:sz w:val="20"/>
      <w:szCs w:val="20"/>
    </w:rPr>
  </w:style>
  <w:style w:type="paragraph" w:styleId="Date">
    <w:name w:val="Date"/>
    <w:basedOn w:val="Normal"/>
    <w:next w:val="Normal"/>
    <w:link w:val="DateChar"/>
    <w:uiPriority w:val="99"/>
    <w:unhideWhenUsed/>
    <w:rsid w:val="00C42D6F"/>
  </w:style>
  <w:style w:type="character" w:customStyle="1" w:styleId="DateChar">
    <w:name w:val="Date Char"/>
    <w:link w:val="Date"/>
    <w:uiPriority w:val="99"/>
    <w:rsid w:val="00C42D6F"/>
    <w:rPr>
      <w:rFonts w:ascii="Tahoma" w:eastAsia="Calibri" w:hAnsi="Tahoma" w:cs="Times New Roman (Body CS)"/>
      <w:szCs w:val="24"/>
    </w:rPr>
  </w:style>
  <w:style w:type="paragraph" w:styleId="DocumentMap">
    <w:name w:val="Document Map"/>
    <w:basedOn w:val="Normal"/>
    <w:link w:val="DocumentMapChar"/>
    <w:uiPriority w:val="99"/>
    <w:unhideWhenUsed/>
    <w:rsid w:val="00C42D6F"/>
    <w:rPr>
      <w:rFonts w:ascii="Times New Roman" w:hAnsi="Times New Roman" w:cs="Times New Roman"/>
    </w:rPr>
  </w:style>
  <w:style w:type="character" w:customStyle="1" w:styleId="DocumentMapChar">
    <w:name w:val="Document Map Char"/>
    <w:basedOn w:val="DefaultParagraphFont"/>
    <w:link w:val="DocumentMap"/>
    <w:uiPriority w:val="99"/>
    <w:rsid w:val="00C42D6F"/>
    <w:rPr>
      <w:rFonts w:ascii="Times New Roman" w:eastAsia="Calibri" w:hAnsi="Times New Roman" w:cs="Times New Roman"/>
      <w:szCs w:val="24"/>
    </w:rPr>
  </w:style>
  <w:style w:type="paragraph" w:styleId="E-mailSignature">
    <w:name w:val="E-mail Signature"/>
    <w:basedOn w:val="Normal"/>
    <w:link w:val="E-mailSignatureChar"/>
    <w:uiPriority w:val="99"/>
    <w:unhideWhenUsed/>
    <w:rsid w:val="00C42D6F"/>
  </w:style>
  <w:style w:type="character" w:customStyle="1" w:styleId="E-mailSignatureChar">
    <w:name w:val="E-mail Signature Char"/>
    <w:link w:val="E-mailSignature"/>
    <w:uiPriority w:val="99"/>
    <w:rsid w:val="00C42D6F"/>
    <w:rPr>
      <w:rFonts w:ascii="Tahoma" w:eastAsia="Calibri" w:hAnsi="Tahoma" w:cs="Times New Roman (Body CS)"/>
      <w:szCs w:val="24"/>
    </w:rPr>
  </w:style>
  <w:style w:type="paragraph" w:styleId="EndnoteText">
    <w:name w:val="endnote text"/>
    <w:basedOn w:val="Normal"/>
    <w:link w:val="EndnoteTextChar"/>
    <w:uiPriority w:val="99"/>
    <w:semiHidden/>
    <w:unhideWhenUsed/>
    <w:rsid w:val="00C42D6F"/>
    <w:rPr>
      <w:sz w:val="20"/>
      <w:szCs w:val="20"/>
    </w:rPr>
  </w:style>
  <w:style w:type="character" w:customStyle="1" w:styleId="EndnoteTextChar">
    <w:name w:val="Endnote Text Char"/>
    <w:link w:val="EndnoteText"/>
    <w:uiPriority w:val="99"/>
    <w:semiHidden/>
    <w:rsid w:val="00C42D6F"/>
    <w:rPr>
      <w:rFonts w:ascii="Tahoma" w:eastAsia="Calibri" w:hAnsi="Tahoma" w:cs="Times New Roman (Body CS)"/>
      <w:sz w:val="20"/>
      <w:szCs w:val="20"/>
    </w:rPr>
  </w:style>
  <w:style w:type="paragraph" w:styleId="EnvelopeAddress">
    <w:name w:val="envelope address"/>
    <w:basedOn w:val="Normal"/>
    <w:uiPriority w:val="99"/>
    <w:unhideWhenUsed/>
    <w:rsid w:val="00C42D6F"/>
    <w:pPr>
      <w:framePr w:w="7920" w:h="1980" w:hRule="exact" w:hSpace="180" w:wrap="auto" w:hAnchor="page" w:xAlign="center" w:yAlign="bottom"/>
      <w:ind w:left="2880"/>
    </w:pPr>
    <w:rPr>
      <w:rFonts w:ascii="Calibri Light" w:eastAsia="Times New Roman" w:hAnsi="Calibri Light" w:cs="Times New Roman"/>
    </w:rPr>
  </w:style>
  <w:style w:type="paragraph" w:styleId="EnvelopeReturn">
    <w:name w:val="envelope return"/>
    <w:basedOn w:val="Normal"/>
    <w:uiPriority w:val="99"/>
    <w:unhideWhenUsed/>
    <w:rsid w:val="00C42D6F"/>
    <w:rPr>
      <w:rFonts w:ascii="Calibri Light" w:eastAsia="Times New Roman" w:hAnsi="Calibri Light" w:cs="Times New Roman"/>
      <w:sz w:val="20"/>
      <w:szCs w:val="20"/>
    </w:rPr>
  </w:style>
  <w:style w:type="paragraph" w:styleId="FootnoteText">
    <w:name w:val="footnote text"/>
    <w:basedOn w:val="Normal"/>
    <w:link w:val="FootnoteTextChar"/>
    <w:autoRedefine/>
    <w:uiPriority w:val="99"/>
    <w:semiHidden/>
    <w:unhideWhenUsed/>
    <w:rsid w:val="00C42D6F"/>
    <w:rPr>
      <w:sz w:val="18"/>
    </w:rPr>
  </w:style>
  <w:style w:type="character" w:customStyle="1" w:styleId="FootnoteTextChar">
    <w:name w:val="Footnote Text Char"/>
    <w:link w:val="FootnoteText"/>
    <w:uiPriority w:val="99"/>
    <w:semiHidden/>
    <w:rsid w:val="00C42D6F"/>
    <w:rPr>
      <w:rFonts w:ascii="Tahoma" w:eastAsia="Calibri" w:hAnsi="Tahoma" w:cs="Times New Roman (Body CS)"/>
      <w:sz w:val="18"/>
      <w:szCs w:val="24"/>
    </w:rPr>
  </w:style>
  <w:style w:type="character" w:customStyle="1" w:styleId="Heading5Char">
    <w:name w:val="Heading 5 Char"/>
    <w:basedOn w:val="DefaultParagraphFont"/>
    <w:link w:val="Heading5"/>
    <w:uiPriority w:val="9"/>
    <w:rsid w:val="00976DDB"/>
    <w:rPr>
      <w:color w:val="404040" w:themeColor="text1" w:themeTint="BF"/>
    </w:rPr>
  </w:style>
  <w:style w:type="character" w:customStyle="1" w:styleId="Heading6Char">
    <w:name w:val="Heading 6 Char"/>
    <w:basedOn w:val="DefaultParagraphFont"/>
    <w:link w:val="Heading6"/>
    <w:uiPriority w:val="9"/>
    <w:rsid w:val="00976DDB"/>
  </w:style>
  <w:style w:type="character" w:customStyle="1" w:styleId="Heading7Char">
    <w:name w:val="Heading 7 Char"/>
    <w:basedOn w:val="DefaultParagraphFont"/>
    <w:link w:val="Heading7"/>
    <w:uiPriority w:val="9"/>
    <w:rsid w:val="00976DD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976DDB"/>
    <w:rPr>
      <w:color w:val="262626" w:themeColor="text1" w:themeTint="D9"/>
      <w:sz w:val="21"/>
      <w:szCs w:val="21"/>
    </w:rPr>
  </w:style>
  <w:style w:type="character" w:customStyle="1" w:styleId="Heading9Char">
    <w:name w:val="Heading 9 Char"/>
    <w:basedOn w:val="DefaultParagraphFont"/>
    <w:link w:val="Heading9"/>
    <w:uiPriority w:val="9"/>
    <w:rsid w:val="00976DDB"/>
    <w:rPr>
      <w:rFonts w:asciiTheme="majorHAnsi" w:eastAsiaTheme="majorEastAsia" w:hAnsiTheme="majorHAnsi" w:cstheme="majorBidi"/>
      <w:i/>
      <w:iCs/>
      <w:color w:val="262626" w:themeColor="text1" w:themeTint="D9"/>
      <w:sz w:val="21"/>
      <w:szCs w:val="21"/>
    </w:rPr>
  </w:style>
  <w:style w:type="paragraph" w:styleId="HTMLAddress">
    <w:name w:val="HTML Address"/>
    <w:basedOn w:val="Normal"/>
    <w:link w:val="HTMLAddressChar"/>
    <w:uiPriority w:val="99"/>
    <w:unhideWhenUsed/>
    <w:rsid w:val="00C42D6F"/>
    <w:rPr>
      <w:i/>
      <w:iCs/>
    </w:rPr>
  </w:style>
  <w:style w:type="character" w:customStyle="1" w:styleId="HTMLAddressChar">
    <w:name w:val="HTML Address Char"/>
    <w:link w:val="HTMLAddress"/>
    <w:uiPriority w:val="99"/>
    <w:rsid w:val="00C42D6F"/>
    <w:rPr>
      <w:rFonts w:ascii="Tahoma" w:eastAsia="Calibri" w:hAnsi="Tahoma" w:cs="Times New Roman (Body CS)"/>
      <w:i/>
      <w:iCs/>
      <w:szCs w:val="24"/>
    </w:rPr>
  </w:style>
  <w:style w:type="paragraph" w:styleId="HTMLPreformatted">
    <w:name w:val="HTML Preformatted"/>
    <w:basedOn w:val="Normal"/>
    <w:link w:val="HTMLPreformattedChar"/>
    <w:uiPriority w:val="99"/>
    <w:unhideWhenUsed/>
    <w:rsid w:val="00C42D6F"/>
    <w:rPr>
      <w:rFonts w:ascii="Courier New" w:hAnsi="Courier New" w:cs="Courier New"/>
      <w:sz w:val="20"/>
      <w:szCs w:val="20"/>
    </w:rPr>
  </w:style>
  <w:style w:type="character" w:customStyle="1" w:styleId="HTMLPreformattedChar">
    <w:name w:val="HTML Preformatted Char"/>
    <w:link w:val="HTMLPreformatted"/>
    <w:uiPriority w:val="99"/>
    <w:rsid w:val="00C42D6F"/>
    <w:rPr>
      <w:rFonts w:ascii="Courier New" w:eastAsia="Calibri" w:hAnsi="Courier New" w:cs="Courier New"/>
      <w:sz w:val="20"/>
      <w:szCs w:val="20"/>
    </w:rPr>
  </w:style>
  <w:style w:type="paragraph" w:styleId="Index1">
    <w:name w:val="index 1"/>
    <w:basedOn w:val="Normal"/>
    <w:next w:val="Normal"/>
    <w:autoRedefine/>
    <w:uiPriority w:val="99"/>
    <w:unhideWhenUsed/>
    <w:rsid w:val="00C42D6F"/>
    <w:pPr>
      <w:ind w:left="220" w:hanging="220"/>
    </w:pPr>
  </w:style>
  <w:style w:type="paragraph" w:styleId="Index2">
    <w:name w:val="index 2"/>
    <w:basedOn w:val="Normal"/>
    <w:next w:val="Normal"/>
    <w:autoRedefine/>
    <w:uiPriority w:val="99"/>
    <w:unhideWhenUsed/>
    <w:rsid w:val="00C42D6F"/>
    <w:pPr>
      <w:ind w:left="440" w:hanging="220"/>
    </w:pPr>
  </w:style>
  <w:style w:type="paragraph" w:styleId="Index3">
    <w:name w:val="index 3"/>
    <w:basedOn w:val="Normal"/>
    <w:next w:val="Normal"/>
    <w:autoRedefine/>
    <w:uiPriority w:val="99"/>
    <w:unhideWhenUsed/>
    <w:rsid w:val="00C42D6F"/>
    <w:pPr>
      <w:ind w:left="660" w:hanging="220"/>
    </w:pPr>
  </w:style>
  <w:style w:type="paragraph" w:styleId="Index4">
    <w:name w:val="index 4"/>
    <w:basedOn w:val="Normal"/>
    <w:next w:val="Normal"/>
    <w:autoRedefine/>
    <w:uiPriority w:val="99"/>
    <w:unhideWhenUsed/>
    <w:rsid w:val="00C42D6F"/>
    <w:pPr>
      <w:ind w:left="880" w:hanging="220"/>
    </w:pPr>
  </w:style>
  <w:style w:type="paragraph" w:styleId="Index5">
    <w:name w:val="index 5"/>
    <w:basedOn w:val="Normal"/>
    <w:next w:val="Normal"/>
    <w:autoRedefine/>
    <w:uiPriority w:val="99"/>
    <w:unhideWhenUsed/>
    <w:rsid w:val="00C42D6F"/>
    <w:pPr>
      <w:ind w:left="1100" w:hanging="220"/>
    </w:pPr>
  </w:style>
  <w:style w:type="paragraph" w:styleId="Index6">
    <w:name w:val="index 6"/>
    <w:basedOn w:val="Normal"/>
    <w:next w:val="Normal"/>
    <w:autoRedefine/>
    <w:uiPriority w:val="99"/>
    <w:unhideWhenUsed/>
    <w:rsid w:val="00C42D6F"/>
    <w:pPr>
      <w:ind w:left="1320" w:hanging="220"/>
    </w:pPr>
  </w:style>
  <w:style w:type="paragraph" w:styleId="Index7">
    <w:name w:val="index 7"/>
    <w:basedOn w:val="Normal"/>
    <w:next w:val="Normal"/>
    <w:autoRedefine/>
    <w:uiPriority w:val="99"/>
    <w:unhideWhenUsed/>
    <w:rsid w:val="00C42D6F"/>
    <w:pPr>
      <w:ind w:left="1540" w:hanging="220"/>
    </w:pPr>
  </w:style>
  <w:style w:type="paragraph" w:styleId="Index8">
    <w:name w:val="index 8"/>
    <w:basedOn w:val="Normal"/>
    <w:next w:val="Normal"/>
    <w:autoRedefine/>
    <w:uiPriority w:val="99"/>
    <w:unhideWhenUsed/>
    <w:rsid w:val="00C42D6F"/>
    <w:pPr>
      <w:ind w:left="1760" w:hanging="220"/>
    </w:pPr>
  </w:style>
  <w:style w:type="paragraph" w:styleId="Index9">
    <w:name w:val="index 9"/>
    <w:basedOn w:val="Normal"/>
    <w:next w:val="Normal"/>
    <w:autoRedefine/>
    <w:uiPriority w:val="99"/>
    <w:unhideWhenUsed/>
    <w:rsid w:val="00C42D6F"/>
    <w:pPr>
      <w:ind w:left="1980" w:hanging="220"/>
    </w:pPr>
  </w:style>
  <w:style w:type="paragraph" w:styleId="IndexHeading">
    <w:name w:val="index heading"/>
    <w:basedOn w:val="Normal"/>
    <w:next w:val="Index1"/>
    <w:uiPriority w:val="99"/>
    <w:unhideWhenUsed/>
    <w:rsid w:val="00C42D6F"/>
  </w:style>
  <w:style w:type="character" w:customStyle="1" w:styleId="IntenseQuoteChar">
    <w:name w:val="Intense Quote Char"/>
    <w:basedOn w:val="DefaultParagraphFont"/>
    <w:link w:val="IntenseQuote"/>
    <w:uiPriority w:val="30"/>
    <w:rsid w:val="00976DDB"/>
    <w:rPr>
      <w:i/>
      <w:iCs/>
      <w:color w:val="404040" w:themeColor="text1" w:themeTint="BF"/>
    </w:rPr>
  </w:style>
  <w:style w:type="paragraph" w:styleId="List">
    <w:name w:val="List"/>
    <w:basedOn w:val="Normal"/>
    <w:uiPriority w:val="99"/>
    <w:unhideWhenUsed/>
    <w:rsid w:val="00C42D6F"/>
    <w:pPr>
      <w:ind w:left="283" w:hanging="283"/>
      <w:contextualSpacing/>
    </w:pPr>
  </w:style>
  <w:style w:type="paragraph" w:styleId="List2">
    <w:name w:val="List 2"/>
    <w:basedOn w:val="Normal"/>
    <w:uiPriority w:val="99"/>
    <w:unhideWhenUsed/>
    <w:rsid w:val="00C42D6F"/>
    <w:pPr>
      <w:ind w:left="566" w:hanging="283"/>
      <w:contextualSpacing/>
    </w:pPr>
  </w:style>
  <w:style w:type="paragraph" w:styleId="List3">
    <w:name w:val="List 3"/>
    <w:basedOn w:val="Normal"/>
    <w:uiPriority w:val="99"/>
    <w:unhideWhenUsed/>
    <w:rsid w:val="00C42D6F"/>
    <w:pPr>
      <w:ind w:left="849" w:hanging="283"/>
      <w:contextualSpacing/>
    </w:pPr>
  </w:style>
  <w:style w:type="paragraph" w:styleId="List4">
    <w:name w:val="List 4"/>
    <w:basedOn w:val="Normal"/>
    <w:uiPriority w:val="99"/>
    <w:unhideWhenUsed/>
    <w:rsid w:val="00C42D6F"/>
    <w:pPr>
      <w:ind w:left="1132" w:hanging="283"/>
      <w:contextualSpacing/>
    </w:pPr>
  </w:style>
  <w:style w:type="paragraph" w:styleId="List5">
    <w:name w:val="List 5"/>
    <w:basedOn w:val="Normal"/>
    <w:uiPriority w:val="99"/>
    <w:unhideWhenUsed/>
    <w:rsid w:val="00C42D6F"/>
    <w:pPr>
      <w:ind w:left="1415" w:hanging="283"/>
      <w:contextualSpacing/>
    </w:pPr>
  </w:style>
  <w:style w:type="paragraph" w:styleId="ListBullet">
    <w:name w:val="List Bullet"/>
    <w:basedOn w:val="Normal"/>
    <w:autoRedefine/>
    <w:uiPriority w:val="99"/>
    <w:unhideWhenUsed/>
    <w:rsid w:val="00C42D6F"/>
    <w:pPr>
      <w:numPr>
        <w:numId w:val="1"/>
      </w:numPr>
    </w:pPr>
  </w:style>
  <w:style w:type="paragraph" w:styleId="ListBullet2">
    <w:name w:val="List Bullet 2"/>
    <w:basedOn w:val="Normal"/>
    <w:autoRedefine/>
    <w:uiPriority w:val="99"/>
    <w:unhideWhenUsed/>
    <w:rsid w:val="00C42D6F"/>
    <w:pPr>
      <w:numPr>
        <w:numId w:val="2"/>
      </w:numPr>
    </w:pPr>
  </w:style>
  <w:style w:type="paragraph" w:styleId="ListBullet3">
    <w:name w:val="List Bullet 3"/>
    <w:basedOn w:val="Normal"/>
    <w:autoRedefine/>
    <w:uiPriority w:val="99"/>
    <w:unhideWhenUsed/>
    <w:rsid w:val="00C42D6F"/>
    <w:pPr>
      <w:numPr>
        <w:numId w:val="3"/>
      </w:numPr>
    </w:pPr>
  </w:style>
  <w:style w:type="paragraph" w:styleId="ListBullet4">
    <w:name w:val="List Bullet 4"/>
    <w:basedOn w:val="Normal"/>
    <w:uiPriority w:val="99"/>
    <w:unhideWhenUsed/>
    <w:rsid w:val="00C42D6F"/>
    <w:pPr>
      <w:numPr>
        <w:numId w:val="4"/>
      </w:numPr>
      <w:contextualSpacing/>
    </w:pPr>
  </w:style>
  <w:style w:type="paragraph" w:styleId="ListBullet5">
    <w:name w:val="List Bullet 5"/>
    <w:basedOn w:val="Normal"/>
    <w:uiPriority w:val="99"/>
    <w:unhideWhenUsed/>
    <w:rsid w:val="00C42D6F"/>
    <w:pPr>
      <w:numPr>
        <w:numId w:val="5"/>
      </w:numPr>
      <w:contextualSpacing/>
    </w:pPr>
  </w:style>
  <w:style w:type="paragraph" w:styleId="ListContinue">
    <w:name w:val="List Continue"/>
    <w:basedOn w:val="Normal"/>
    <w:uiPriority w:val="99"/>
    <w:unhideWhenUsed/>
    <w:rsid w:val="00C42D6F"/>
    <w:pPr>
      <w:ind w:left="283"/>
      <w:contextualSpacing/>
    </w:pPr>
  </w:style>
  <w:style w:type="paragraph" w:styleId="ListContinue2">
    <w:name w:val="List Continue 2"/>
    <w:basedOn w:val="Normal"/>
    <w:uiPriority w:val="99"/>
    <w:unhideWhenUsed/>
    <w:rsid w:val="00C42D6F"/>
    <w:pPr>
      <w:ind w:left="566"/>
      <w:contextualSpacing/>
    </w:pPr>
  </w:style>
  <w:style w:type="paragraph" w:styleId="ListContinue3">
    <w:name w:val="List Continue 3"/>
    <w:basedOn w:val="Normal"/>
    <w:uiPriority w:val="99"/>
    <w:unhideWhenUsed/>
    <w:rsid w:val="00C42D6F"/>
    <w:pPr>
      <w:ind w:left="849"/>
      <w:contextualSpacing/>
    </w:pPr>
  </w:style>
  <w:style w:type="paragraph" w:styleId="ListContinue4">
    <w:name w:val="List Continue 4"/>
    <w:basedOn w:val="Normal"/>
    <w:uiPriority w:val="99"/>
    <w:unhideWhenUsed/>
    <w:rsid w:val="00C42D6F"/>
    <w:pPr>
      <w:ind w:left="1132"/>
      <w:contextualSpacing/>
    </w:pPr>
  </w:style>
  <w:style w:type="paragraph" w:styleId="ListContinue5">
    <w:name w:val="List Continue 5"/>
    <w:basedOn w:val="Normal"/>
    <w:uiPriority w:val="99"/>
    <w:unhideWhenUsed/>
    <w:rsid w:val="00C42D6F"/>
    <w:pPr>
      <w:ind w:left="1415"/>
      <w:contextualSpacing/>
    </w:pPr>
  </w:style>
  <w:style w:type="paragraph" w:styleId="ListNumber">
    <w:name w:val="List Number"/>
    <w:basedOn w:val="Normal"/>
    <w:uiPriority w:val="99"/>
    <w:unhideWhenUsed/>
    <w:rsid w:val="00C42D6F"/>
    <w:pPr>
      <w:numPr>
        <w:numId w:val="11"/>
      </w:numPr>
      <w:spacing w:before="120"/>
    </w:pPr>
  </w:style>
  <w:style w:type="paragraph" w:styleId="ListNumber2">
    <w:name w:val="List Number 2"/>
    <w:basedOn w:val="Normal"/>
    <w:uiPriority w:val="99"/>
    <w:unhideWhenUsed/>
    <w:rsid w:val="00C42D6F"/>
    <w:pPr>
      <w:numPr>
        <w:numId w:val="6"/>
      </w:numPr>
      <w:contextualSpacing/>
    </w:pPr>
  </w:style>
  <w:style w:type="paragraph" w:styleId="ListNumber3">
    <w:name w:val="List Number 3"/>
    <w:basedOn w:val="Normal"/>
    <w:uiPriority w:val="99"/>
    <w:unhideWhenUsed/>
    <w:rsid w:val="00C42D6F"/>
    <w:pPr>
      <w:numPr>
        <w:numId w:val="7"/>
      </w:numPr>
      <w:contextualSpacing/>
    </w:pPr>
  </w:style>
  <w:style w:type="paragraph" w:styleId="ListNumber4">
    <w:name w:val="List Number 4"/>
    <w:basedOn w:val="Normal"/>
    <w:uiPriority w:val="99"/>
    <w:unhideWhenUsed/>
    <w:rsid w:val="00C42D6F"/>
    <w:pPr>
      <w:numPr>
        <w:numId w:val="8"/>
      </w:numPr>
      <w:contextualSpacing/>
    </w:pPr>
  </w:style>
  <w:style w:type="paragraph" w:styleId="ListNumber5">
    <w:name w:val="List Number 5"/>
    <w:basedOn w:val="Normal"/>
    <w:uiPriority w:val="99"/>
    <w:unhideWhenUsed/>
    <w:rsid w:val="00C42D6F"/>
    <w:pPr>
      <w:numPr>
        <w:numId w:val="9"/>
      </w:numPr>
      <w:contextualSpacing/>
    </w:pPr>
  </w:style>
  <w:style w:type="paragraph" w:styleId="MacroText">
    <w:name w:val="macro"/>
    <w:link w:val="MacroTextChar"/>
    <w:uiPriority w:val="99"/>
    <w:unhideWhenUsed/>
    <w:rsid w:val="00C42D6F"/>
    <w:pPr>
      <w:tabs>
        <w:tab w:val="left" w:pos="480"/>
        <w:tab w:val="left" w:pos="960"/>
        <w:tab w:val="left" w:pos="1440"/>
        <w:tab w:val="left" w:pos="1920"/>
        <w:tab w:val="left" w:pos="2400"/>
        <w:tab w:val="left" w:pos="2880"/>
        <w:tab w:val="left" w:pos="3360"/>
        <w:tab w:val="left" w:pos="3840"/>
        <w:tab w:val="left" w:pos="4320"/>
      </w:tabs>
      <w:spacing w:after="120" w:line="360" w:lineRule="exact"/>
    </w:pPr>
    <w:rPr>
      <w:rFonts w:ascii="Courier New" w:eastAsia="Calibri" w:hAnsi="Courier New" w:cs="Courier New"/>
      <w:kern w:val="2"/>
      <w:sz w:val="20"/>
      <w:szCs w:val="20"/>
      <w14:ligatures w14:val="standardContextual"/>
    </w:rPr>
  </w:style>
  <w:style w:type="character" w:customStyle="1" w:styleId="MacroTextChar">
    <w:name w:val="Macro Text Char"/>
    <w:link w:val="MacroText"/>
    <w:uiPriority w:val="99"/>
    <w:rsid w:val="00C42D6F"/>
    <w:rPr>
      <w:rFonts w:ascii="Courier New" w:eastAsia="Calibri" w:hAnsi="Courier New" w:cs="Courier New"/>
      <w:kern w:val="2"/>
      <w:sz w:val="20"/>
      <w:szCs w:val="20"/>
      <w14:ligatures w14:val="standardContextual"/>
    </w:rPr>
  </w:style>
  <w:style w:type="paragraph" w:styleId="MessageHeader">
    <w:name w:val="Message Header"/>
    <w:basedOn w:val="Normal"/>
    <w:link w:val="MessageHeaderChar"/>
    <w:uiPriority w:val="99"/>
    <w:unhideWhenUsed/>
    <w:rsid w:val="00C42D6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rPr>
  </w:style>
  <w:style w:type="character" w:customStyle="1" w:styleId="MessageHeaderChar">
    <w:name w:val="Message Header Char"/>
    <w:link w:val="MessageHeader"/>
    <w:uiPriority w:val="99"/>
    <w:rsid w:val="00C42D6F"/>
    <w:rPr>
      <w:rFonts w:ascii="Calibri Light" w:eastAsia="Times New Roman" w:hAnsi="Calibri Light" w:cs="Times New Roman"/>
      <w:sz w:val="24"/>
      <w:szCs w:val="24"/>
      <w:shd w:val="pct20" w:color="auto" w:fill="auto"/>
    </w:rPr>
  </w:style>
  <w:style w:type="paragraph" w:styleId="NoSpacing">
    <w:name w:val="No Spacing"/>
    <w:link w:val="NoSpacingChar"/>
    <w:uiPriority w:val="1"/>
    <w:qFormat/>
    <w:rsid w:val="00976DDB"/>
    <w:pPr>
      <w:spacing w:after="0" w:line="240" w:lineRule="auto"/>
    </w:pPr>
  </w:style>
  <w:style w:type="paragraph" w:styleId="NormalWeb">
    <w:name w:val="Normal (Web)"/>
    <w:basedOn w:val="Normal"/>
    <w:uiPriority w:val="99"/>
    <w:unhideWhenUsed/>
    <w:rsid w:val="00C42D6F"/>
    <w:pPr>
      <w:spacing w:before="100" w:beforeAutospacing="1" w:after="100" w:afterAutospacing="1"/>
    </w:pPr>
    <w:rPr>
      <w:rFonts w:ascii="Times New Roman" w:hAnsi="Times New Roman" w:cs="Times New Roman"/>
      <w:lang w:val="en-US"/>
    </w:rPr>
  </w:style>
  <w:style w:type="paragraph" w:styleId="NormalIndent">
    <w:name w:val="Normal Indent"/>
    <w:basedOn w:val="Normal"/>
    <w:uiPriority w:val="99"/>
    <w:unhideWhenUsed/>
    <w:rsid w:val="00C42D6F"/>
    <w:pPr>
      <w:ind w:left="720"/>
    </w:pPr>
  </w:style>
  <w:style w:type="paragraph" w:styleId="NoteHeading">
    <w:name w:val="Note Heading"/>
    <w:basedOn w:val="Normal"/>
    <w:next w:val="Normal"/>
    <w:link w:val="NoteHeadingChar"/>
    <w:uiPriority w:val="99"/>
    <w:unhideWhenUsed/>
    <w:rsid w:val="00C42D6F"/>
  </w:style>
  <w:style w:type="character" w:customStyle="1" w:styleId="NoteHeadingChar">
    <w:name w:val="Note Heading Char"/>
    <w:link w:val="NoteHeading"/>
    <w:uiPriority w:val="99"/>
    <w:rsid w:val="00C42D6F"/>
    <w:rPr>
      <w:rFonts w:ascii="Tahoma" w:eastAsia="Calibri" w:hAnsi="Tahoma" w:cs="Times New Roman (Body CS)"/>
      <w:szCs w:val="24"/>
    </w:rPr>
  </w:style>
  <w:style w:type="paragraph" w:styleId="PlainText">
    <w:name w:val="Plain Text"/>
    <w:basedOn w:val="Normal"/>
    <w:link w:val="PlainTextChar"/>
    <w:uiPriority w:val="99"/>
    <w:unhideWhenUsed/>
    <w:rsid w:val="00C42D6F"/>
    <w:rPr>
      <w:rFonts w:ascii="Courier New" w:hAnsi="Courier New" w:cs="Courier New"/>
      <w:sz w:val="20"/>
      <w:szCs w:val="20"/>
    </w:rPr>
  </w:style>
  <w:style w:type="character" w:customStyle="1" w:styleId="PlainTextChar">
    <w:name w:val="Plain Text Char"/>
    <w:link w:val="PlainText"/>
    <w:uiPriority w:val="99"/>
    <w:rsid w:val="00C42D6F"/>
    <w:rPr>
      <w:rFonts w:ascii="Courier New" w:eastAsia="Calibri" w:hAnsi="Courier New" w:cs="Courier New"/>
      <w:sz w:val="20"/>
      <w:szCs w:val="20"/>
    </w:rPr>
  </w:style>
  <w:style w:type="paragraph" w:styleId="Quote">
    <w:name w:val="Quote"/>
    <w:basedOn w:val="Normal"/>
    <w:next w:val="Normal"/>
    <w:link w:val="QuoteChar"/>
    <w:uiPriority w:val="29"/>
    <w:qFormat/>
    <w:rsid w:val="00976DD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76DDB"/>
    <w:rPr>
      <w:i/>
      <w:iCs/>
      <w:color w:val="404040" w:themeColor="text1" w:themeTint="BF"/>
    </w:rPr>
  </w:style>
  <w:style w:type="paragraph" w:styleId="Salutation">
    <w:name w:val="Salutation"/>
    <w:basedOn w:val="Normal"/>
    <w:next w:val="Normal"/>
    <w:link w:val="SalutationChar"/>
    <w:uiPriority w:val="99"/>
    <w:unhideWhenUsed/>
    <w:rsid w:val="00C42D6F"/>
  </w:style>
  <w:style w:type="character" w:customStyle="1" w:styleId="SalutationChar">
    <w:name w:val="Salutation Char"/>
    <w:link w:val="Salutation"/>
    <w:uiPriority w:val="99"/>
    <w:rsid w:val="00C42D6F"/>
    <w:rPr>
      <w:rFonts w:ascii="Tahoma" w:eastAsia="Calibri" w:hAnsi="Tahoma" w:cs="Times New Roman (Body CS)"/>
      <w:szCs w:val="24"/>
    </w:rPr>
  </w:style>
  <w:style w:type="paragraph" w:styleId="Signature">
    <w:name w:val="Signature"/>
    <w:basedOn w:val="Normal"/>
    <w:link w:val="SignatureChar"/>
    <w:uiPriority w:val="99"/>
    <w:unhideWhenUsed/>
    <w:rsid w:val="00C42D6F"/>
    <w:pPr>
      <w:ind w:left="4252"/>
    </w:pPr>
  </w:style>
  <w:style w:type="character" w:customStyle="1" w:styleId="SignatureChar">
    <w:name w:val="Signature Char"/>
    <w:link w:val="Signature"/>
    <w:uiPriority w:val="99"/>
    <w:rsid w:val="00C42D6F"/>
    <w:rPr>
      <w:rFonts w:ascii="Tahoma" w:eastAsia="Calibri" w:hAnsi="Tahoma" w:cs="Times New Roman (Body CS)"/>
      <w:szCs w:val="24"/>
    </w:rPr>
  </w:style>
  <w:style w:type="paragraph" w:styleId="TableofAuthorities">
    <w:name w:val="table of authorities"/>
    <w:basedOn w:val="Normal"/>
    <w:next w:val="Normal"/>
    <w:uiPriority w:val="99"/>
    <w:unhideWhenUsed/>
    <w:rsid w:val="00C42D6F"/>
    <w:pPr>
      <w:ind w:left="220" w:hanging="220"/>
    </w:pPr>
  </w:style>
  <w:style w:type="paragraph" w:styleId="TableofFigures">
    <w:name w:val="table of figures"/>
    <w:basedOn w:val="Normal"/>
    <w:next w:val="Normal"/>
    <w:uiPriority w:val="99"/>
    <w:unhideWhenUsed/>
    <w:rsid w:val="00C42D6F"/>
  </w:style>
  <w:style w:type="paragraph" w:styleId="Title">
    <w:name w:val="Title"/>
    <w:basedOn w:val="Normal"/>
    <w:next w:val="Normal"/>
    <w:link w:val="TitleChar"/>
    <w:uiPriority w:val="10"/>
    <w:qFormat/>
    <w:rsid w:val="00976DD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76DDB"/>
    <w:rPr>
      <w:rFonts w:asciiTheme="majorHAnsi" w:eastAsiaTheme="majorEastAsia" w:hAnsiTheme="majorHAnsi" w:cstheme="majorBidi"/>
      <w:spacing w:val="-10"/>
      <w:sz w:val="56"/>
      <w:szCs w:val="56"/>
    </w:rPr>
  </w:style>
  <w:style w:type="paragraph" w:styleId="TOAHeading">
    <w:name w:val="toa heading"/>
    <w:basedOn w:val="Normal"/>
    <w:next w:val="Normal"/>
    <w:uiPriority w:val="99"/>
    <w:semiHidden/>
    <w:unhideWhenUsed/>
    <w:rsid w:val="00C42D6F"/>
    <w:pPr>
      <w:spacing w:before="120"/>
    </w:pPr>
    <w:rPr>
      <w:rFonts w:ascii="Calibri Light" w:eastAsia="Times New Roman" w:hAnsi="Calibri Light" w:cs="Times New Roman"/>
      <w:b/>
      <w:bCs/>
    </w:rPr>
  </w:style>
  <w:style w:type="paragraph" w:styleId="TOC1">
    <w:name w:val="toc 1"/>
    <w:basedOn w:val="Normal"/>
    <w:next w:val="Normal"/>
    <w:autoRedefine/>
    <w:uiPriority w:val="39"/>
    <w:unhideWhenUsed/>
    <w:rsid w:val="008540DB"/>
    <w:pPr>
      <w:tabs>
        <w:tab w:val="left" w:pos="964"/>
        <w:tab w:val="left" w:leader="dot" w:pos="9072"/>
      </w:tabs>
      <w:ind w:left="964" w:right="567" w:hanging="397"/>
    </w:pPr>
    <w:rPr>
      <w:rFonts w:asciiTheme="majorHAnsi" w:hAnsiTheme="majorHAnsi" w:cs="Arial"/>
      <w:noProof/>
      <w:color w:val="000000" w:themeColor="text1"/>
      <w:sz w:val="28"/>
      <w:szCs w:val="28"/>
    </w:rPr>
  </w:style>
  <w:style w:type="paragraph" w:styleId="TOC2">
    <w:name w:val="toc 2"/>
    <w:basedOn w:val="Normal"/>
    <w:next w:val="Normal"/>
    <w:autoRedefine/>
    <w:uiPriority w:val="39"/>
    <w:unhideWhenUsed/>
    <w:rsid w:val="00C42D6F"/>
    <w:pPr>
      <w:tabs>
        <w:tab w:val="left" w:pos="1531"/>
        <w:tab w:val="left" w:leader="dot" w:pos="9072"/>
      </w:tabs>
      <w:ind w:left="1531" w:right="1134" w:hanging="567"/>
    </w:pPr>
    <w:rPr>
      <w:sz w:val="20"/>
    </w:rPr>
  </w:style>
  <w:style w:type="paragraph" w:styleId="TOC3">
    <w:name w:val="toc 3"/>
    <w:basedOn w:val="Normal"/>
    <w:next w:val="Normal"/>
    <w:autoRedefine/>
    <w:uiPriority w:val="39"/>
    <w:unhideWhenUsed/>
    <w:rsid w:val="00C42D6F"/>
    <w:pPr>
      <w:tabs>
        <w:tab w:val="left" w:pos="2268"/>
        <w:tab w:val="left" w:leader="dot" w:pos="9072"/>
      </w:tabs>
      <w:ind w:left="2268" w:right="1134" w:hanging="737"/>
    </w:pPr>
    <w:rPr>
      <w:sz w:val="20"/>
    </w:rPr>
  </w:style>
  <w:style w:type="paragraph" w:styleId="TOC4">
    <w:name w:val="toc 4"/>
    <w:basedOn w:val="Normal"/>
    <w:next w:val="Normal"/>
    <w:autoRedefine/>
    <w:uiPriority w:val="39"/>
    <w:unhideWhenUsed/>
    <w:rsid w:val="00C42D6F"/>
    <w:pPr>
      <w:ind w:left="720"/>
    </w:pPr>
  </w:style>
  <w:style w:type="paragraph" w:styleId="TOC5">
    <w:name w:val="toc 5"/>
    <w:basedOn w:val="Normal"/>
    <w:next w:val="Normal"/>
    <w:autoRedefine/>
    <w:uiPriority w:val="39"/>
    <w:unhideWhenUsed/>
    <w:rsid w:val="00C42D6F"/>
    <w:pPr>
      <w:ind w:left="960"/>
    </w:pPr>
  </w:style>
  <w:style w:type="paragraph" w:styleId="TOC6">
    <w:name w:val="toc 6"/>
    <w:basedOn w:val="Normal"/>
    <w:next w:val="Normal"/>
    <w:autoRedefine/>
    <w:uiPriority w:val="39"/>
    <w:unhideWhenUsed/>
    <w:rsid w:val="00C42D6F"/>
    <w:pPr>
      <w:ind w:left="1200"/>
    </w:pPr>
  </w:style>
  <w:style w:type="paragraph" w:styleId="TOC7">
    <w:name w:val="toc 7"/>
    <w:basedOn w:val="Normal"/>
    <w:next w:val="Normal"/>
    <w:autoRedefine/>
    <w:uiPriority w:val="39"/>
    <w:unhideWhenUsed/>
    <w:rsid w:val="00C42D6F"/>
    <w:pPr>
      <w:ind w:left="1440"/>
    </w:pPr>
  </w:style>
  <w:style w:type="paragraph" w:styleId="TOC8">
    <w:name w:val="toc 8"/>
    <w:basedOn w:val="Normal"/>
    <w:next w:val="Normal"/>
    <w:autoRedefine/>
    <w:uiPriority w:val="39"/>
    <w:unhideWhenUsed/>
    <w:rsid w:val="00C42D6F"/>
    <w:pPr>
      <w:ind w:left="1680"/>
    </w:pPr>
  </w:style>
  <w:style w:type="paragraph" w:styleId="TOC9">
    <w:name w:val="toc 9"/>
    <w:basedOn w:val="Normal"/>
    <w:next w:val="Normal"/>
    <w:autoRedefine/>
    <w:uiPriority w:val="39"/>
    <w:unhideWhenUsed/>
    <w:rsid w:val="00C42D6F"/>
    <w:pPr>
      <w:ind w:left="1920"/>
    </w:pPr>
  </w:style>
  <w:style w:type="paragraph" w:styleId="TOCHeading">
    <w:name w:val="TOC Heading"/>
    <w:basedOn w:val="Heading1"/>
    <w:next w:val="Normal"/>
    <w:uiPriority w:val="39"/>
    <w:unhideWhenUsed/>
    <w:qFormat/>
    <w:rsid w:val="00976DDB"/>
    <w:pPr>
      <w:outlineLvl w:val="9"/>
    </w:pPr>
  </w:style>
  <w:style w:type="character" w:customStyle="1" w:styleId="EquationCaption">
    <w:name w:val="_Equation Caption"/>
    <w:rsid w:val="00C42D6F"/>
  </w:style>
  <w:style w:type="character" w:customStyle="1" w:styleId="Bibliogrphy">
    <w:name w:val="Bibliogrphy"/>
    <w:basedOn w:val="DefaultParagraphFont"/>
    <w:rsid w:val="00C42D6F"/>
  </w:style>
  <w:style w:type="paragraph" w:customStyle="1" w:styleId="ColorfulList-Accent11">
    <w:name w:val="Colorful List - Accent 11"/>
    <w:basedOn w:val="Normal"/>
    <w:uiPriority w:val="34"/>
    <w:rsid w:val="00C42D6F"/>
    <w:pPr>
      <w:spacing w:after="60"/>
    </w:pPr>
  </w:style>
  <w:style w:type="character" w:customStyle="1" w:styleId="DocInit">
    <w:name w:val="Doc Init"/>
    <w:basedOn w:val="DefaultParagraphFont"/>
    <w:rsid w:val="00C42D6F"/>
  </w:style>
  <w:style w:type="paragraph" w:customStyle="1" w:styleId="Document1">
    <w:name w:val="Document 1"/>
    <w:rsid w:val="00C42D6F"/>
    <w:pPr>
      <w:keepNext/>
      <w:keepLines/>
      <w:widowControl w:val="0"/>
      <w:tabs>
        <w:tab w:val="left" w:pos="-720"/>
      </w:tabs>
      <w:suppressAutoHyphens/>
      <w:spacing w:after="0" w:line="240" w:lineRule="auto"/>
    </w:pPr>
    <w:rPr>
      <w:rFonts w:ascii="CG Times" w:eastAsia="Times New Roman" w:hAnsi="CG Times" w:cs="Times New Roman"/>
      <w:snapToGrid w:val="0"/>
      <w:kern w:val="2"/>
      <w:szCs w:val="20"/>
      <w:lang w:val="en-US"/>
      <w14:ligatures w14:val="standardContextual"/>
    </w:rPr>
  </w:style>
  <w:style w:type="character" w:customStyle="1" w:styleId="Document2">
    <w:name w:val="Document 2"/>
    <w:rsid w:val="00C42D6F"/>
    <w:rPr>
      <w:rFonts w:ascii="CG Times" w:hAnsi="CG Times"/>
      <w:noProof w:val="0"/>
      <w:sz w:val="24"/>
      <w:lang w:val="en-US"/>
    </w:rPr>
  </w:style>
  <w:style w:type="character" w:customStyle="1" w:styleId="Document3">
    <w:name w:val="Document 3"/>
    <w:rsid w:val="00C42D6F"/>
    <w:rPr>
      <w:rFonts w:ascii="CG Times" w:hAnsi="CG Times"/>
      <w:noProof w:val="0"/>
      <w:sz w:val="24"/>
      <w:lang w:val="en-US"/>
    </w:rPr>
  </w:style>
  <w:style w:type="character" w:customStyle="1" w:styleId="Document4">
    <w:name w:val="Document 4"/>
    <w:rsid w:val="00C42D6F"/>
    <w:rPr>
      <w:b/>
      <w:i/>
      <w:sz w:val="24"/>
    </w:rPr>
  </w:style>
  <w:style w:type="character" w:customStyle="1" w:styleId="Document5">
    <w:name w:val="Document 5"/>
    <w:basedOn w:val="DefaultParagraphFont"/>
    <w:rsid w:val="00C42D6F"/>
  </w:style>
  <w:style w:type="character" w:customStyle="1" w:styleId="Document6">
    <w:name w:val="Document 6"/>
    <w:basedOn w:val="DefaultParagraphFont"/>
    <w:rsid w:val="00C42D6F"/>
  </w:style>
  <w:style w:type="character" w:customStyle="1" w:styleId="Document7">
    <w:name w:val="Document 7"/>
    <w:basedOn w:val="DefaultParagraphFont"/>
    <w:rsid w:val="00C42D6F"/>
  </w:style>
  <w:style w:type="character" w:customStyle="1" w:styleId="Document8">
    <w:name w:val="Document 8"/>
    <w:basedOn w:val="DefaultParagraphFont"/>
    <w:rsid w:val="00C42D6F"/>
  </w:style>
  <w:style w:type="character" w:styleId="Emphasis">
    <w:name w:val="Emphasis"/>
    <w:basedOn w:val="DefaultParagraphFont"/>
    <w:uiPriority w:val="20"/>
    <w:qFormat/>
    <w:rsid w:val="00976DDB"/>
    <w:rPr>
      <w:i/>
      <w:iCs/>
      <w:color w:val="auto"/>
    </w:rPr>
  </w:style>
  <w:style w:type="character" w:styleId="EndnoteReference">
    <w:name w:val="endnote reference"/>
    <w:semiHidden/>
    <w:rsid w:val="00C42D6F"/>
    <w:rPr>
      <w:vertAlign w:val="superscript"/>
    </w:rPr>
  </w:style>
  <w:style w:type="character" w:styleId="FootnoteReference">
    <w:name w:val="footnote reference"/>
    <w:semiHidden/>
    <w:rsid w:val="00C42D6F"/>
    <w:rPr>
      <w:rFonts w:ascii="Tahoma" w:hAnsi="Tahoma"/>
      <w:sz w:val="20"/>
      <w:vertAlign w:val="superscript"/>
    </w:rPr>
  </w:style>
  <w:style w:type="character" w:customStyle="1" w:styleId="GridTable2-Accent21">
    <w:name w:val="Grid Table 2 - Accent 21"/>
    <w:uiPriority w:val="21"/>
    <w:rsid w:val="00C42D6F"/>
    <w:rPr>
      <w:b/>
      <w:bCs/>
      <w:i/>
      <w:iCs/>
      <w:color w:val="4F81BD"/>
    </w:rPr>
  </w:style>
  <w:style w:type="character" w:styleId="Hashtag">
    <w:name w:val="Hashtag"/>
    <w:uiPriority w:val="99"/>
    <w:rsid w:val="00C42D6F"/>
    <w:rPr>
      <w:color w:val="2B579A"/>
      <w:shd w:val="clear" w:color="auto" w:fill="E1DFDD"/>
    </w:rPr>
  </w:style>
  <w:style w:type="paragraph" w:customStyle="1" w:styleId="HbkHeading2">
    <w:name w:val="Hbk Heading 2"/>
    <w:basedOn w:val="Normal"/>
    <w:rsid w:val="00C42D6F"/>
    <w:pPr>
      <w:tabs>
        <w:tab w:val="num" w:pos="720"/>
      </w:tabs>
      <w:ind w:left="720" w:hanging="720"/>
      <w:jc w:val="both"/>
    </w:pPr>
    <w:rPr>
      <w:rFonts w:ascii="Arial" w:hAnsi="Arial"/>
      <w:b/>
      <w:bCs/>
      <w:u w:val="single"/>
    </w:rPr>
  </w:style>
  <w:style w:type="paragraph" w:customStyle="1" w:styleId="HbkHeading3">
    <w:name w:val="Hbk Heading 3"/>
    <w:basedOn w:val="Normal"/>
    <w:rsid w:val="00C42D6F"/>
    <w:pPr>
      <w:tabs>
        <w:tab w:val="num" w:pos="1440"/>
      </w:tabs>
      <w:ind w:left="1440" w:hanging="720"/>
      <w:jc w:val="both"/>
    </w:pPr>
    <w:rPr>
      <w:rFonts w:ascii="Arial" w:hAnsi="Arial"/>
    </w:rPr>
  </w:style>
  <w:style w:type="paragraph" w:customStyle="1" w:styleId="HbkHeading4">
    <w:name w:val="Hbk Heading 4"/>
    <w:basedOn w:val="Normal"/>
    <w:rsid w:val="00C42D6F"/>
    <w:pPr>
      <w:tabs>
        <w:tab w:val="num" w:pos="2160"/>
      </w:tabs>
      <w:ind w:left="2160" w:hanging="720"/>
      <w:jc w:val="both"/>
    </w:pPr>
    <w:rPr>
      <w:rFonts w:ascii="Arial" w:hAnsi="Arial"/>
    </w:rPr>
  </w:style>
  <w:style w:type="paragraph" w:customStyle="1" w:styleId="icon-bullet-right">
    <w:name w:val="icon-bullet-right"/>
    <w:basedOn w:val="Normal"/>
    <w:rsid w:val="00C42D6F"/>
    <w:pPr>
      <w:spacing w:before="100" w:beforeAutospacing="1" w:after="100" w:afterAutospacing="1" w:line="240" w:lineRule="auto"/>
    </w:pPr>
    <w:rPr>
      <w:rFonts w:ascii="Times New Roman" w:eastAsia="Times New Roman" w:hAnsi="Times New Roman"/>
    </w:rPr>
  </w:style>
  <w:style w:type="paragraph" w:customStyle="1" w:styleId="LightGrid-Accent31">
    <w:name w:val="Light Grid - Accent 31"/>
    <w:basedOn w:val="Normal"/>
    <w:uiPriority w:val="34"/>
    <w:rsid w:val="00C42D6F"/>
    <w:pPr>
      <w:spacing w:after="60"/>
    </w:pPr>
  </w:style>
  <w:style w:type="character" w:customStyle="1" w:styleId="number">
    <w:name w:val="number"/>
    <w:rsid w:val="00C42D6F"/>
  </w:style>
  <w:style w:type="paragraph" w:customStyle="1" w:styleId="Recommendation">
    <w:name w:val="Recommendation"/>
    <w:basedOn w:val="Footer"/>
    <w:autoRedefine/>
    <w:rsid w:val="00C42D6F"/>
    <w:pPr>
      <w:keepNext/>
      <w:tabs>
        <w:tab w:val="center" w:pos="4153"/>
        <w:tab w:val="right" w:pos="8306"/>
      </w:tabs>
      <w:suppressAutoHyphens/>
      <w:ind w:right="357"/>
    </w:pPr>
    <w:rPr>
      <w:rFonts w:ascii="Calibri Light" w:eastAsia="Times New Roman" w:hAnsi="Calibri Light" w:cs="Arial"/>
      <w:b/>
      <w:color w:val="000000"/>
      <w:lang w:eastAsia="zh-CN"/>
    </w:rPr>
  </w:style>
  <w:style w:type="character" w:customStyle="1" w:styleId="RightPar1">
    <w:name w:val="Right Par 1"/>
    <w:basedOn w:val="DefaultParagraphFont"/>
    <w:rsid w:val="00C42D6F"/>
  </w:style>
  <w:style w:type="character" w:customStyle="1" w:styleId="RightPar2">
    <w:name w:val="Right Par 2"/>
    <w:basedOn w:val="DefaultParagraphFont"/>
    <w:rsid w:val="00C42D6F"/>
  </w:style>
  <w:style w:type="character" w:customStyle="1" w:styleId="RightPar3">
    <w:name w:val="Right Par 3"/>
    <w:basedOn w:val="DefaultParagraphFont"/>
    <w:rsid w:val="00C42D6F"/>
  </w:style>
  <w:style w:type="character" w:customStyle="1" w:styleId="RightPar4">
    <w:name w:val="Right Par 4"/>
    <w:basedOn w:val="DefaultParagraphFont"/>
    <w:rsid w:val="00C42D6F"/>
  </w:style>
  <w:style w:type="character" w:customStyle="1" w:styleId="RightPar5">
    <w:name w:val="Right Par 5"/>
    <w:basedOn w:val="DefaultParagraphFont"/>
    <w:rsid w:val="00C42D6F"/>
  </w:style>
  <w:style w:type="character" w:customStyle="1" w:styleId="RightPar6">
    <w:name w:val="Right Par 6"/>
    <w:basedOn w:val="DefaultParagraphFont"/>
    <w:rsid w:val="00C42D6F"/>
  </w:style>
  <w:style w:type="character" w:customStyle="1" w:styleId="RightPar7">
    <w:name w:val="Right Par 7"/>
    <w:basedOn w:val="DefaultParagraphFont"/>
    <w:rsid w:val="00C42D6F"/>
  </w:style>
  <w:style w:type="character" w:customStyle="1" w:styleId="RightPar8">
    <w:name w:val="Right Par 8"/>
    <w:basedOn w:val="DefaultParagraphFont"/>
    <w:rsid w:val="00C42D6F"/>
  </w:style>
  <w:style w:type="character" w:customStyle="1" w:styleId="scayt-misspell-word">
    <w:name w:val="scayt-misspell-word"/>
    <w:rsid w:val="00C42D6F"/>
  </w:style>
  <w:style w:type="character" w:styleId="Strong">
    <w:name w:val="Strong"/>
    <w:basedOn w:val="DefaultParagraphFont"/>
    <w:uiPriority w:val="22"/>
    <w:qFormat/>
    <w:rsid w:val="00976DDB"/>
    <w:rPr>
      <w:b/>
      <w:bCs/>
      <w:color w:val="auto"/>
    </w:rPr>
  </w:style>
  <w:style w:type="paragraph" w:customStyle="1" w:styleId="TableParagraph">
    <w:name w:val="Table Paragraph"/>
    <w:basedOn w:val="Normal"/>
    <w:uiPriority w:val="1"/>
    <w:rsid w:val="00C42D6F"/>
  </w:style>
  <w:style w:type="paragraph" w:customStyle="1" w:styleId="Tabletextbullet">
    <w:name w:val="Table text bullet"/>
    <w:basedOn w:val="Normal"/>
    <w:rsid w:val="00C42D6F"/>
    <w:pPr>
      <w:numPr>
        <w:numId w:val="12"/>
      </w:numPr>
      <w:spacing w:before="60" w:after="60" w:line="240" w:lineRule="auto"/>
      <w:contextualSpacing/>
    </w:pPr>
    <w:rPr>
      <w:rFonts w:eastAsia="Times New Roman"/>
      <w:color w:val="000000"/>
    </w:rPr>
  </w:style>
  <w:style w:type="character" w:customStyle="1" w:styleId="TechInit">
    <w:name w:val="Tech Init"/>
    <w:rsid w:val="00C42D6F"/>
    <w:rPr>
      <w:rFonts w:ascii="CG Times" w:hAnsi="CG Times"/>
      <w:noProof w:val="0"/>
      <w:sz w:val="24"/>
      <w:lang w:val="en-US"/>
    </w:rPr>
  </w:style>
  <w:style w:type="character" w:customStyle="1" w:styleId="Technical1">
    <w:name w:val="Technical 1"/>
    <w:rsid w:val="00C42D6F"/>
    <w:rPr>
      <w:rFonts w:ascii="CG Times" w:hAnsi="CG Times"/>
      <w:noProof w:val="0"/>
      <w:sz w:val="24"/>
      <w:lang w:val="en-US"/>
    </w:rPr>
  </w:style>
  <w:style w:type="character" w:customStyle="1" w:styleId="Technical2">
    <w:name w:val="Technical 2"/>
    <w:rsid w:val="00C42D6F"/>
    <w:rPr>
      <w:rFonts w:ascii="CG Times" w:hAnsi="CG Times"/>
      <w:noProof w:val="0"/>
      <w:sz w:val="24"/>
      <w:lang w:val="en-US"/>
    </w:rPr>
  </w:style>
  <w:style w:type="character" w:customStyle="1" w:styleId="Technical3">
    <w:name w:val="Technical 3"/>
    <w:rsid w:val="00C42D6F"/>
    <w:rPr>
      <w:rFonts w:ascii="CG Times" w:hAnsi="CG Times"/>
      <w:noProof w:val="0"/>
      <w:sz w:val="24"/>
      <w:lang w:val="en-US"/>
    </w:rPr>
  </w:style>
  <w:style w:type="character" w:customStyle="1" w:styleId="Technical4">
    <w:name w:val="Technical 4"/>
    <w:basedOn w:val="DefaultParagraphFont"/>
    <w:rsid w:val="00C42D6F"/>
  </w:style>
  <w:style w:type="character" w:customStyle="1" w:styleId="Technical5">
    <w:name w:val="Technical 5"/>
    <w:basedOn w:val="DefaultParagraphFont"/>
    <w:rsid w:val="00C42D6F"/>
  </w:style>
  <w:style w:type="character" w:customStyle="1" w:styleId="Technical6">
    <w:name w:val="Technical 6"/>
    <w:basedOn w:val="DefaultParagraphFont"/>
    <w:rsid w:val="00C42D6F"/>
  </w:style>
  <w:style w:type="character" w:customStyle="1" w:styleId="Technical7">
    <w:name w:val="Technical 7"/>
    <w:basedOn w:val="DefaultParagraphFont"/>
    <w:rsid w:val="00C42D6F"/>
  </w:style>
  <w:style w:type="character" w:customStyle="1" w:styleId="Technical8">
    <w:name w:val="Technical 8"/>
    <w:basedOn w:val="DefaultParagraphFont"/>
    <w:rsid w:val="00C42D6F"/>
  </w:style>
  <w:style w:type="character" w:styleId="UnresolvedMention">
    <w:name w:val="Unresolved Mention"/>
    <w:basedOn w:val="DefaultParagraphFont"/>
    <w:uiPriority w:val="99"/>
    <w:rsid w:val="00C42D6F"/>
    <w:rPr>
      <w:color w:val="605E5C"/>
      <w:shd w:val="clear" w:color="auto" w:fill="E1DFDD"/>
    </w:rPr>
  </w:style>
  <w:style w:type="character" w:customStyle="1" w:styleId="UnresolvedMention1">
    <w:name w:val="Unresolved Mention1"/>
    <w:uiPriority w:val="99"/>
    <w:rsid w:val="00C42D6F"/>
    <w:rPr>
      <w:color w:val="605E5C"/>
      <w:shd w:val="clear" w:color="auto" w:fill="E1DFDD"/>
    </w:rPr>
  </w:style>
  <w:style w:type="paragraph" w:customStyle="1" w:styleId="ColorfulList-Accent12">
    <w:name w:val="Colorful List - Accent 12"/>
    <w:basedOn w:val="Normal"/>
    <w:uiPriority w:val="34"/>
    <w:rsid w:val="00C42D6F"/>
    <w:pPr>
      <w:numPr>
        <w:numId w:val="13"/>
      </w:numPr>
      <w:spacing w:after="60"/>
    </w:pPr>
  </w:style>
  <w:style w:type="paragraph" w:styleId="IntenseQuote">
    <w:name w:val="Intense Quote"/>
    <w:basedOn w:val="Normal"/>
    <w:next w:val="Normal"/>
    <w:link w:val="IntenseQuoteChar"/>
    <w:uiPriority w:val="30"/>
    <w:qFormat/>
    <w:rsid w:val="00976DD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1">
    <w:name w:val="Intense Quote Char1"/>
    <w:basedOn w:val="DefaultParagraphFont"/>
    <w:uiPriority w:val="30"/>
    <w:rsid w:val="00C42D6F"/>
    <w:rPr>
      <w:rFonts w:ascii="Tahoma" w:eastAsia="Calibri" w:hAnsi="Tahoma" w:cs="Times New Roman (Body CS)"/>
      <w:i/>
      <w:iCs/>
      <w:color w:val="4F81BD" w:themeColor="accent1"/>
      <w:szCs w:val="24"/>
    </w:rPr>
  </w:style>
  <w:style w:type="character" w:styleId="IntenseEmphasis">
    <w:name w:val="Intense Emphasis"/>
    <w:basedOn w:val="DefaultParagraphFont"/>
    <w:uiPriority w:val="21"/>
    <w:qFormat/>
    <w:rsid w:val="00976DDB"/>
    <w:rPr>
      <w:b/>
      <w:bCs/>
      <w:i/>
      <w:iCs/>
      <w:color w:val="auto"/>
    </w:rPr>
  </w:style>
  <w:style w:type="character" w:styleId="SubtleEmphasis">
    <w:name w:val="Subtle Emphasis"/>
    <w:basedOn w:val="DefaultParagraphFont"/>
    <w:uiPriority w:val="19"/>
    <w:qFormat/>
    <w:rsid w:val="00976DDB"/>
    <w:rPr>
      <w:i/>
      <w:iCs/>
      <w:color w:val="404040" w:themeColor="text1" w:themeTint="BF"/>
    </w:rPr>
  </w:style>
  <w:style w:type="character" w:styleId="SubtleReference">
    <w:name w:val="Subtle Reference"/>
    <w:basedOn w:val="DefaultParagraphFont"/>
    <w:uiPriority w:val="31"/>
    <w:qFormat/>
    <w:rsid w:val="00976DDB"/>
    <w:rPr>
      <w:smallCaps/>
      <w:color w:val="404040" w:themeColor="text1" w:themeTint="BF"/>
    </w:rPr>
  </w:style>
  <w:style w:type="character" w:styleId="IntenseReference">
    <w:name w:val="Intense Reference"/>
    <w:basedOn w:val="DefaultParagraphFont"/>
    <w:uiPriority w:val="32"/>
    <w:qFormat/>
    <w:rsid w:val="00976DDB"/>
    <w:rPr>
      <w:b/>
      <w:bCs/>
      <w:smallCaps/>
      <w:color w:val="404040" w:themeColor="text1" w:themeTint="BF"/>
      <w:spacing w:val="5"/>
    </w:rPr>
  </w:style>
  <w:style w:type="character" w:styleId="BookTitle">
    <w:name w:val="Book Title"/>
    <w:basedOn w:val="DefaultParagraphFont"/>
    <w:uiPriority w:val="33"/>
    <w:qFormat/>
    <w:rsid w:val="00976DDB"/>
    <w:rPr>
      <w:b/>
      <w:bCs/>
      <w:i/>
      <w:iCs/>
      <w:spacing w:val="5"/>
    </w:rPr>
  </w:style>
  <w:style w:type="character" w:styleId="LineNumber">
    <w:name w:val="line number"/>
    <w:basedOn w:val="DefaultParagraphFont"/>
    <w:uiPriority w:val="99"/>
    <w:semiHidden/>
    <w:unhideWhenUsed/>
    <w:rsid w:val="00926C6B"/>
  </w:style>
  <w:style w:type="character" w:customStyle="1" w:styleId="sr-only">
    <w:name w:val="sr-only"/>
    <w:basedOn w:val="DefaultParagraphFont"/>
    <w:rsid w:val="008A5326"/>
  </w:style>
  <w:style w:type="paragraph" w:styleId="z-TopofForm">
    <w:name w:val="HTML Top of Form"/>
    <w:basedOn w:val="Normal"/>
    <w:next w:val="Normal"/>
    <w:link w:val="z-TopofFormChar"/>
    <w:hidden/>
    <w:uiPriority w:val="99"/>
    <w:semiHidden/>
    <w:unhideWhenUsed/>
    <w:rsid w:val="008A532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A5326"/>
    <w:rPr>
      <w:rFonts w:ascii="Arial" w:eastAsia="Times New Roman" w:hAnsi="Arial" w:cs="Arial"/>
      <w:vanish/>
      <w:sz w:val="16"/>
      <w:szCs w:val="16"/>
      <w:lang w:eastAsia="en-GB"/>
    </w:rPr>
  </w:style>
  <w:style w:type="paragraph" w:customStyle="1" w:styleId="placeholder">
    <w:name w:val="placeholder"/>
    <w:basedOn w:val="Normal"/>
    <w:rsid w:val="008A53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8A532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A5326"/>
    <w:rPr>
      <w:rFonts w:ascii="Arial" w:eastAsia="Times New Roman" w:hAnsi="Arial" w:cs="Arial"/>
      <w:vanish/>
      <w:sz w:val="16"/>
      <w:szCs w:val="16"/>
      <w:lang w:eastAsia="en-GB"/>
    </w:rPr>
  </w:style>
  <w:style w:type="character" w:customStyle="1" w:styleId="NoSpacingChar">
    <w:name w:val="No Spacing Char"/>
    <w:basedOn w:val="DefaultParagraphFont"/>
    <w:link w:val="NoSpacing"/>
    <w:uiPriority w:val="1"/>
    <w:rsid w:val="00EE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856">
      <w:bodyDiv w:val="1"/>
      <w:marLeft w:val="0"/>
      <w:marRight w:val="0"/>
      <w:marTop w:val="0"/>
      <w:marBottom w:val="0"/>
      <w:divBdr>
        <w:top w:val="none" w:sz="0" w:space="0" w:color="auto"/>
        <w:left w:val="none" w:sz="0" w:space="0" w:color="auto"/>
        <w:bottom w:val="none" w:sz="0" w:space="0" w:color="auto"/>
        <w:right w:val="none" w:sz="0" w:space="0" w:color="auto"/>
      </w:divBdr>
    </w:div>
    <w:div w:id="32461976">
      <w:bodyDiv w:val="1"/>
      <w:marLeft w:val="0"/>
      <w:marRight w:val="0"/>
      <w:marTop w:val="0"/>
      <w:marBottom w:val="0"/>
      <w:divBdr>
        <w:top w:val="none" w:sz="0" w:space="0" w:color="auto"/>
        <w:left w:val="none" w:sz="0" w:space="0" w:color="auto"/>
        <w:bottom w:val="none" w:sz="0" w:space="0" w:color="auto"/>
        <w:right w:val="none" w:sz="0" w:space="0" w:color="auto"/>
      </w:divBdr>
      <w:divsChild>
        <w:div w:id="342054096">
          <w:marLeft w:val="0"/>
          <w:marRight w:val="0"/>
          <w:marTop w:val="0"/>
          <w:marBottom w:val="0"/>
          <w:divBdr>
            <w:top w:val="none" w:sz="0" w:space="0" w:color="auto"/>
            <w:left w:val="none" w:sz="0" w:space="0" w:color="auto"/>
            <w:bottom w:val="none" w:sz="0" w:space="0" w:color="auto"/>
            <w:right w:val="none" w:sz="0" w:space="0" w:color="auto"/>
          </w:divBdr>
          <w:divsChild>
            <w:div w:id="588344762">
              <w:marLeft w:val="0"/>
              <w:marRight w:val="0"/>
              <w:marTop w:val="0"/>
              <w:marBottom w:val="0"/>
              <w:divBdr>
                <w:top w:val="none" w:sz="0" w:space="0" w:color="auto"/>
                <w:left w:val="none" w:sz="0" w:space="0" w:color="auto"/>
                <w:bottom w:val="none" w:sz="0" w:space="0" w:color="auto"/>
                <w:right w:val="none" w:sz="0" w:space="0" w:color="auto"/>
              </w:divBdr>
              <w:divsChild>
                <w:div w:id="1452818324">
                  <w:marLeft w:val="0"/>
                  <w:marRight w:val="0"/>
                  <w:marTop w:val="0"/>
                  <w:marBottom w:val="0"/>
                  <w:divBdr>
                    <w:top w:val="none" w:sz="0" w:space="0" w:color="auto"/>
                    <w:left w:val="none" w:sz="0" w:space="0" w:color="auto"/>
                    <w:bottom w:val="none" w:sz="0" w:space="0" w:color="auto"/>
                    <w:right w:val="none" w:sz="0" w:space="0" w:color="auto"/>
                  </w:divBdr>
                  <w:divsChild>
                    <w:div w:id="1390424143">
                      <w:marLeft w:val="0"/>
                      <w:marRight w:val="0"/>
                      <w:marTop w:val="0"/>
                      <w:marBottom w:val="0"/>
                      <w:divBdr>
                        <w:top w:val="none" w:sz="0" w:space="0" w:color="auto"/>
                        <w:left w:val="none" w:sz="0" w:space="0" w:color="auto"/>
                        <w:bottom w:val="none" w:sz="0" w:space="0" w:color="auto"/>
                        <w:right w:val="none" w:sz="0" w:space="0" w:color="auto"/>
                      </w:divBdr>
                      <w:divsChild>
                        <w:div w:id="869025532">
                          <w:marLeft w:val="0"/>
                          <w:marRight w:val="0"/>
                          <w:marTop w:val="0"/>
                          <w:marBottom w:val="0"/>
                          <w:divBdr>
                            <w:top w:val="none" w:sz="0" w:space="0" w:color="auto"/>
                            <w:left w:val="none" w:sz="0" w:space="0" w:color="auto"/>
                            <w:bottom w:val="none" w:sz="0" w:space="0" w:color="auto"/>
                            <w:right w:val="none" w:sz="0" w:space="0" w:color="auto"/>
                          </w:divBdr>
                          <w:divsChild>
                            <w:div w:id="29304936">
                              <w:marLeft w:val="0"/>
                              <w:marRight w:val="0"/>
                              <w:marTop w:val="0"/>
                              <w:marBottom w:val="0"/>
                              <w:divBdr>
                                <w:top w:val="none" w:sz="0" w:space="0" w:color="auto"/>
                                <w:left w:val="none" w:sz="0" w:space="0" w:color="auto"/>
                                <w:bottom w:val="none" w:sz="0" w:space="0" w:color="auto"/>
                                <w:right w:val="none" w:sz="0" w:space="0" w:color="auto"/>
                              </w:divBdr>
                              <w:divsChild>
                                <w:div w:id="1575048868">
                                  <w:marLeft w:val="0"/>
                                  <w:marRight w:val="0"/>
                                  <w:marTop w:val="0"/>
                                  <w:marBottom w:val="0"/>
                                  <w:divBdr>
                                    <w:top w:val="none" w:sz="0" w:space="0" w:color="auto"/>
                                    <w:left w:val="none" w:sz="0" w:space="0" w:color="auto"/>
                                    <w:bottom w:val="none" w:sz="0" w:space="0" w:color="auto"/>
                                    <w:right w:val="none" w:sz="0" w:space="0" w:color="auto"/>
                                  </w:divBdr>
                                  <w:divsChild>
                                    <w:div w:id="276525057">
                                      <w:marLeft w:val="0"/>
                                      <w:marRight w:val="0"/>
                                      <w:marTop w:val="0"/>
                                      <w:marBottom w:val="0"/>
                                      <w:divBdr>
                                        <w:top w:val="none" w:sz="0" w:space="0" w:color="auto"/>
                                        <w:left w:val="none" w:sz="0" w:space="0" w:color="auto"/>
                                        <w:bottom w:val="none" w:sz="0" w:space="0" w:color="auto"/>
                                        <w:right w:val="none" w:sz="0" w:space="0" w:color="auto"/>
                                      </w:divBdr>
                                      <w:divsChild>
                                        <w:div w:id="1316836271">
                                          <w:marLeft w:val="0"/>
                                          <w:marRight w:val="0"/>
                                          <w:marTop w:val="0"/>
                                          <w:marBottom w:val="0"/>
                                          <w:divBdr>
                                            <w:top w:val="none" w:sz="0" w:space="0" w:color="auto"/>
                                            <w:left w:val="none" w:sz="0" w:space="0" w:color="auto"/>
                                            <w:bottom w:val="none" w:sz="0" w:space="0" w:color="auto"/>
                                            <w:right w:val="none" w:sz="0" w:space="0" w:color="auto"/>
                                          </w:divBdr>
                                          <w:divsChild>
                                            <w:div w:id="2051493125">
                                              <w:marLeft w:val="0"/>
                                              <w:marRight w:val="0"/>
                                              <w:marTop w:val="0"/>
                                              <w:marBottom w:val="0"/>
                                              <w:divBdr>
                                                <w:top w:val="none" w:sz="0" w:space="0" w:color="auto"/>
                                                <w:left w:val="none" w:sz="0" w:space="0" w:color="auto"/>
                                                <w:bottom w:val="none" w:sz="0" w:space="0" w:color="auto"/>
                                                <w:right w:val="none" w:sz="0" w:space="0" w:color="auto"/>
                                              </w:divBdr>
                                              <w:divsChild>
                                                <w:div w:id="507714158">
                                                  <w:marLeft w:val="0"/>
                                                  <w:marRight w:val="0"/>
                                                  <w:marTop w:val="0"/>
                                                  <w:marBottom w:val="0"/>
                                                  <w:divBdr>
                                                    <w:top w:val="none" w:sz="0" w:space="0" w:color="auto"/>
                                                    <w:left w:val="none" w:sz="0" w:space="0" w:color="auto"/>
                                                    <w:bottom w:val="none" w:sz="0" w:space="0" w:color="auto"/>
                                                    <w:right w:val="none" w:sz="0" w:space="0" w:color="auto"/>
                                                  </w:divBdr>
                                                  <w:divsChild>
                                                    <w:div w:id="4899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73522">
                                      <w:marLeft w:val="0"/>
                                      <w:marRight w:val="0"/>
                                      <w:marTop w:val="0"/>
                                      <w:marBottom w:val="0"/>
                                      <w:divBdr>
                                        <w:top w:val="none" w:sz="0" w:space="0" w:color="auto"/>
                                        <w:left w:val="none" w:sz="0" w:space="0" w:color="auto"/>
                                        <w:bottom w:val="none" w:sz="0" w:space="0" w:color="auto"/>
                                        <w:right w:val="none" w:sz="0" w:space="0" w:color="auto"/>
                                      </w:divBdr>
                                      <w:divsChild>
                                        <w:div w:id="20777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4470">
          <w:marLeft w:val="0"/>
          <w:marRight w:val="0"/>
          <w:marTop w:val="0"/>
          <w:marBottom w:val="0"/>
          <w:divBdr>
            <w:top w:val="none" w:sz="0" w:space="0" w:color="auto"/>
            <w:left w:val="none" w:sz="0" w:space="0" w:color="auto"/>
            <w:bottom w:val="none" w:sz="0" w:space="0" w:color="auto"/>
            <w:right w:val="none" w:sz="0" w:space="0" w:color="auto"/>
          </w:divBdr>
          <w:divsChild>
            <w:div w:id="982004833">
              <w:marLeft w:val="0"/>
              <w:marRight w:val="0"/>
              <w:marTop w:val="0"/>
              <w:marBottom w:val="0"/>
              <w:divBdr>
                <w:top w:val="none" w:sz="0" w:space="0" w:color="auto"/>
                <w:left w:val="none" w:sz="0" w:space="0" w:color="auto"/>
                <w:bottom w:val="none" w:sz="0" w:space="0" w:color="auto"/>
                <w:right w:val="none" w:sz="0" w:space="0" w:color="auto"/>
              </w:divBdr>
              <w:divsChild>
                <w:div w:id="210189785">
                  <w:marLeft w:val="0"/>
                  <w:marRight w:val="0"/>
                  <w:marTop w:val="0"/>
                  <w:marBottom w:val="0"/>
                  <w:divBdr>
                    <w:top w:val="none" w:sz="0" w:space="0" w:color="auto"/>
                    <w:left w:val="none" w:sz="0" w:space="0" w:color="auto"/>
                    <w:bottom w:val="none" w:sz="0" w:space="0" w:color="auto"/>
                    <w:right w:val="none" w:sz="0" w:space="0" w:color="auto"/>
                  </w:divBdr>
                  <w:divsChild>
                    <w:div w:id="1203441712">
                      <w:marLeft w:val="0"/>
                      <w:marRight w:val="0"/>
                      <w:marTop w:val="0"/>
                      <w:marBottom w:val="0"/>
                      <w:divBdr>
                        <w:top w:val="none" w:sz="0" w:space="0" w:color="auto"/>
                        <w:left w:val="none" w:sz="0" w:space="0" w:color="auto"/>
                        <w:bottom w:val="none" w:sz="0" w:space="0" w:color="auto"/>
                        <w:right w:val="none" w:sz="0" w:space="0" w:color="auto"/>
                      </w:divBdr>
                      <w:divsChild>
                        <w:div w:id="913124864">
                          <w:marLeft w:val="0"/>
                          <w:marRight w:val="0"/>
                          <w:marTop w:val="0"/>
                          <w:marBottom w:val="0"/>
                          <w:divBdr>
                            <w:top w:val="none" w:sz="0" w:space="0" w:color="auto"/>
                            <w:left w:val="none" w:sz="0" w:space="0" w:color="auto"/>
                            <w:bottom w:val="none" w:sz="0" w:space="0" w:color="auto"/>
                            <w:right w:val="none" w:sz="0" w:space="0" w:color="auto"/>
                          </w:divBdr>
                          <w:divsChild>
                            <w:div w:id="92438004">
                              <w:marLeft w:val="0"/>
                              <w:marRight w:val="0"/>
                              <w:marTop w:val="0"/>
                              <w:marBottom w:val="0"/>
                              <w:divBdr>
                                <w:top w:val="none" w:sz="0" w:space="0" w:color="auto"/>
                                <w:left w:val="none" w:sz="0" w:space="0" w:color="auto"/>
                                <w:bottom w:val="none" w:sz="0" w:space="0" w:color="auto"/>
                                <w:right w:val="none" w:sz="0" w:space="0" w:color="auto"/>
                              </w:divBdr>
                              <w:divsChild>
                                <w:div w:id="1817257596">
                                  <w:marLeft w:val="0"/>
                                  <w:marRight w:val="0"/>
                                  <w:marTop w:val="0"/>
                                  <w:marBottom w:val="0"/>
                                  <w:divBdr>
                                    <w:top w:val="none" w:sz="0" w:space="0" w:color="auto"/>
                                    <w:left w:val="none" w:sz="0" w:space="0" w:color="auto"/>
                                    <w:bottom w:val="none" w:sz="0" w:space="0" w:color="auto"/>
                                    <w:right w:val="none" w:sz="0" w:space="0" w:color="auto"/>
                                  </w:divBdr>
                                  <w:divsChild>
                                    <w:div w:id="638268706">
                                      <w:marLeft w:val="0"/>
                                      <w:marRight w:val="0"/>
                                      <w:marTop w:val="0"/>
                                      <w:marBottom w:val="0"/>
                                      <w:divBdr>
                                        <w:top w:val="none" w:sz="0" w:space="0" w:color="auto"/>
                                        <w:left w:val="none" w:sz="0" w:space="0" w:color="auto"/>
                                        <w:bottom w:val="none" w:sz="0" w:space="0" w:color="auto"/>
                                        <w:right w:val="none" w:sz="0" w:space="0" w:color="auto"/>
                                      </w:divBdr>
                                      <w:divsChild>
                                        <w:div w:id="381446212">
                                          <w:marLeft w:val="0"/>
                                          <w:marRight w:val="0"/>
                                          <w:marTop w:val="0"/>
                                          <w:marBottom w:val="0"/>
                                          <w:divBdr>
                                            <w:top w:val="none" w:sz="0" w:space="0" w:color="auto"/>
                                            <w:left w:val="none" w:sz="0" w:space="0" w:color="auto"/>
                                            <w:bottom w:val="none" w:sz="0" w:space="0" w:color="auto"/>
                                            <w:right w:val="none" w:sz="0" w:space="0" w:color="auto"/>
                                          </w:divBdr>
                                          <w:divsChild>
                                            <w:div w:id="652411855">
                                              <w:marLeft w:val="0"/>
                                              <w:marRight w:val="0"/>
                                              <w:marTop w:val="0"/>
                                              <w:marBottom w:val="0"/>
                                              <w:divBdr>
                                                <w:top w:val="none" w:sz="0" w:space="0" w:color="auto"/>
                                                <w:left w:val="none" w:sz="0" w:space="0" w:color="auto"/>
                                                <w:bottom w:val="none" w:sz="0" w:space="0" w:color="auto"/>
                                                <w:right w:val="none" w:sz="0" w:space="0" w:color="auto"/>
                                              </w:divBdr>
                                              <w:divsChild>
                                                <w:div w:id="1647051297">
                                                  <w:marLeft w:val="0"/>
                                                  <w:marRight w:val="0"/>
                                                  <w:marTop w:val="0"/>
                                                  <w:marBottom w:val="0"/>
                                                  <w:divBdr>
                                                    <w:top w:val="none" w:sz="0" w:space="0" w:color="auto"/>
                                                    <w:left w:val="none" w:sz="0" w:space="0" w:color="auto"/>
                                                    <w:bottom w:val="none" w:sz="0" w:space="0" w:color="auto"/>
                                                    <w:right w:val="none" w:sz="0" w:space="0" w:color="auto"/>
                                                  </w:divBdr>
                                                  <w:divsChild>
                                                    <w:div w:id="1761676341">
                                                      <w:marLeft w:val="0"/>
                                                      <w:marRight w:val="0"/>
                                                      <w:marTop w:val="0"/>
                                                      <w:marBottom w:val="0"/>
                                                      <w:divBdr>
                                                        <w:top w:val="none" w:sz="0" w:space="0" w:color="auto"/>
                                                        <w:left w:val="none" w:sz="0" w:space="0" w:color="auto"/>
                                                        <w:bottom w:val="none" w:sz="0" w:space="0" w:color="auto"/>
                                                        <w:right w:val="none" w:sz="0" w:space="0" w:color="auto"/>
                                                      </w:divBdr>
                                                      <w:divsChild>
                                                        <w:div w:id="1624262123">
                                                          <w:marLeft w:val="0"/>
                                                          <w:marRight w:val="0"/>
                                                          <w:marTop w:val="0"/>
                                                          <w:marBottom w:val="0"/>
                                                          <w:divBdr>
                                                            <w:top w:val="none" w:sz="0" w:space="0" w:color="auto"/>
                                                            <w:left w:val="none" w:sz="0" w:space="0" w:color="auto"/>
                                                            <w:bottom w:val="none" w:sz="0" w:space="0" w:color="auto"/>
                                                            <w:right w:val="none" w:sz="0" w:space="0" w:color="auto"/>
                                                          </w:divBdr>
                                                          <w:divsChild>
                                                            <w:div w:id="1730567500">
                                                              <w:marLeft w:val="0"/>
                                                              <w:marRight w:val="0"/>
                                                              <w:marTop w:val="0"/>
                                                              <w:marBottom w:val="0"/>
                                                              <w:divBdr>
                                                                <w:top w:val="none" w:sz="0" w:space="0" w:color="auto"/>
                                                                <w:left w:val="none" w:sz="0" w:space="0" w:color="auto"/>
                                                                <w:bottom w:val="none" w:sz="0" w:space="0" w:color="auto"/>
                                                                <w:right w:val="none" w:sz="0" w:space="0" w:color="auto"/>
                                                              </w:divBdr>
                                                              <w:divsChild>
                                                                <w:div w:id="15817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11347">
      <w:bodyDiv w:val="1"/>
      <w:marLeft w:val="0"/>
      <w:marRight w:val="0"/>
      <w:marTop w:val="0"/>
      <w:marBottom w:val="0"/>
      <w:divBdr>
        <w:top w:val="none" w:sz="0" w:space="0" w:color="auto"/>
        <w:left w:val="none" w:sz="0" w:space="0" w:color="auto"/>
        <w:bottom w:val="none" w:sz="0" w:space="0" w:color="auto"/>
        <w:right w:val="none" w:sz="0" w:space="0" w:color="auto"/>
      </w:divBdr>
    </w:div>
    <w:div w:id="105125718">
      <w:bodyDiv w:val="1"/>
      <w:marLeft w:val="0"/>
      <w:marRight w:val="0"/>
      <w:marTop w:val="0"/>
      <w:marBottom w:val="0"/>
      <w:divBdr>
        <w:top w:val="none" w:sz="0" w:space="0" w:color="auto"/>
        <w:left w:val="none" w:sz="0" w:space="0" w:color="auto"/>
        <w:bottom w:val="none" w:sz="0" w:space="0" w:color="auto"/>
        <w:right w:val="none" w:sz="0" w:space="0" w:color="auto"/>
      </w:divBdr>
    </w:div>
    <w:div w:id="137649430">
      <w:bodyDiv w:val="1"/>
      <w:marLeft w:val="0"/>
      <w:marRight w:val="0"/>
      <w:marTop w:val="0"/>
      <w:marBottom w:val="0"/>
      <w:divBdr>
        <w:top w:val="none" w:sz="0" w:space="0" w:color="auto"/>
        <w:left w:val="none" w:sz="0" w:space="0" w:color="auto"/>
        <w:bottom w:val="none" w:sz="0" w:space="0" w:color="auto"/>
        <w:right w:val="none" w:sz="0" w:space="0" w:color="auto"/>
      </w:divBdr>
    </w:div>
    <w:div w:id="160434719">
      <w:bodyDiv w:val="1"/>
      <w:marLeft w:val="0"/>
      <w:marRight w:val="0"/>
      <w:marTop w:val="0"/>
      <w:marBottom w:val="0"/>
      <w:divBdr>
        <w:top w:val="none" w:sz="0" w:space="0" w:color="auto"/>
        <w:left w:val="none" w:sz="0" w:space="0" w:color="auto"/>
        <w:bottom w:val="none" w:sz="0" w:space="0" w:color="auto"/>
        <w:right w:val="none" w:sz="0" w:space="0" w:color="auto"/>
      </w:divBdr>
    </w:div>
    <w:div w:id="177545848">
      <w:bodyDiv w:val="1"/>
      <w:marLeft w:val="0"/>
      <w:marRight w:val="0"/>
      <w:marTop w:val="0"/>
      <w:marBottom w:val="0"/>
      <w:divBdr>
        <w:top w:val="none" w:sz="0" w:space="0" w:color="auto"/>
        <w:left w:val="none" w:sz="0" w:space="0" w:color="auto"/>
        <w:bottom w:val="none" w:sz="0" w:space="0" w:color="auto"/>
        <w:right w:val="none" w:sz="0" w:space="0" w:color="auto"/>
      </w:divBdr>
    </w:div>
    <w:div w:id="194391743">
      <w:bodyDiv w:val="1"/>
      <w:marLeft w:val="0"/>
      <w:marRight w:val="0"/>
      <w:marTop w:val="0"/>
      <w:marBottom w:val="0"/>
      <w:divBdr>
        <w:top w:val="none" w:sz="0" w:space="0" w:color="auto"/>
        <w:left w:val="none" w:sz="0" w:space="0" w:color="auto"/>
        <w:bottom w:val="none" w:sz="0" w:space="0" w:color="auto"/>
        <w:right w:val="none" w:sz="0" w:space="0" w:color="auto"/>
      </w:divBdr>
    </w:div>
    <w:div w:id="269554913">
      <w:bodyDiv w:val="1"/>
      <w:marLeft w:val="0"/>
      <w:marRight w:val="0"/>
      <w:marTop w:val="0"/>
      <w:marBottom w:val="0"/>
      <w:divBdr>
        <w:top w:val="none" w:sz="0" w:space="0" w:color="auto"/>
        <w:left w:val="none" w:sz="0" w:space="0" w:color="auto"/>
        <w:bottom w:val="none" w:sz="0" w:space="0" w:color="auto"/>
        <w:right w:val="none" w:sz="0" w:space="0" w:color="auto"/>
      </w:divBdr>
    </w:div>
    <w:div w:id="334916372">
      <w:bodyDiv w:val="1"/>
      <w:marLeft w:val="0"/>
      <w:marRight w:val="0"/>
      <w:marTop w:val="0"/>
      <w:marBottom w:val="0"/>
      <w:divBdr>
        <w:top w:val="none" w:sz="0" w:space="0" w:color="auto"/>
        <w:left w:val="none" w:sz="0" w:space="0" w:color="auto"/>
        <w:bottom w:val="none" w:sz="0" w:space="0" w:color="auto"/>
        <w:right w:val="none" w:sz="0" w:space="0" w:color="auto"/>
      </w:divBdr>
    </w:div>
    <w:div w:id="344289993">
      <w:bodyDiv w:val="1"/>
      <w:marLeft w:val="0"/>
      <w:marRight w:val="0"/>
      <w:marTop w:val="0"/>
      <w:marBottom w:val="0"/>
      <w:divBdr>
        <w:top w:val="none" w:sz="0" w:space="0" w:color="auto"/>
        <w:left w:val="none" w:sz="0" w:space="0" w:color="auto"/>
        <w:bottom w:val="none" w:sz="0" w:space="0" w:color="auto"/>
        <w:right w:val="none" w:sz="0" w:space="0" w:color="auto"/>
      </w:divBdr>
    </w:div>
    <w:div w:id="352878075">
      <w:bodyDiv w:val="1"/>
      <w:marLeft w:val="0"/>
      <w:marRight w:val="0"/>
      <w:marTop w:val="0"/>
      <w:marBottom w:val="0"/>
      <w:divBdr>
        <w:top w:val="none" w:sz="0" w:space="0" w:color="auto"/>
        <w:left w:val="none" w:sz="0" w:space="0" w:color="auto"/>
        <w:bottom w:val="none" w:sz="0" w:space="0" w:color="auto"/>
        <w:right w:val="none" w:sz="0" w:space="0" w:color="auto"/>
      </w:divBdr>
    </w:div>
    <w:div w:id="366415262">
      <w:bodyDiv w:val="1"/>
      <w:marLeft w:val="0"/>
      <w:marRight w:val="0"/>
      <w:marTop w:val="0"/>
      <w:marBottom w:val="0"/>
      <w:divBdr>
        <w:top w:val="none" w:sz="0" w:space="0" w:color="auto"/>
        <w:left w:val="none" w:sz="0" w:space="0" w:color="auto"/>
        <w:bottom w:val="none" w:sz="0" w:space="0" w:color="auto"/>
        <w:right w:val="none" w:sz="0" w:space="0" w:color="auto"/>
      </w:divBdr>
    </w:div>
    <w:div w:id="386612423">
      <w:bodyDiv w:val="1"/>
      <w:marLeft w:val="0"/>
      <w:marRight w:val="0"/>
      <w:marTop w:val="0"/>
      <w:marBottom w:val="0"/>
      <w:divBdr>
        <w:top w:val="none" w:sz="0" w:space="0" w:color="auto"/>
        <w:left w:val="none" w:sz="0" w:space="0" w:color="auto"/>
        <w:bottom w:val="none" w:sz="0" w:space="0" w:color="auto"/>
        <w:right w:val="none" w:sz="0" w:space="0" w:color="auto"/>
      </w:divBdr>
    </w:div>
    <w:div w:id="389574931">
      <w:bodyDiv w:val="1"/>
      <w:marLeft w:val="0"/>
      <w:marRight w:val="0"/>
      <w:marTop w:val="0"/>
      <w:marBottom w:val="0"/>
      <w:divBdr>
        <w:top w:val="none" w:sz="0" w:space="0" w:color="auto"/>
        <w:left w:val="none" w:sz="0" w:space="0" w:color="auto"/>
        <w:bottom w:val="none" w:sz="0" w:space="0" w:color="auto"/>
        <w:right w:val="none" w:sz="0" w:space="0" w:color="auto"/>
      </w:divBdr>
    </w:div>
    <w:div w:id="391540098">
      <w:bodyDiv w:val="1"/>
      <w:marLeft w:val="0"/>
      <w:marRight w:val="0"/>
      <w:marTop w:val="0"/>
      <w:marBottom w:val="0"/>
      <w:divBdr>
        <w:top w:val="none" w:sz="0" w:space="0" w:color="auto"/>
        <w:left w:val="none" w:sz="0" w:space="0" w:color="auto"/>
        <w:bottom w:val="none" w:sz="0" w:space="0" w:color="auto"/>
        <w:right w:val="none" w:sz="0" w:space="0" w:color="auto"/>
      </w:divBdr>
    </w:div>
    <w:div w:id="426737658">
      <w:bodyDiv w:val="1"/>
      <w:marLeft w:val="0"/>
      <w:marRight w:val="0"/>
      <w:marTop w:val="0"/>
      <w:marBottom w:val="0"/>
      <w:divBdr>
        <w:top w:val="none" w:sz="0" w:space="0" w:color="auto"/>
        <w:left w:val="none" w:sz="0" w:space="0" w:color="auto"/>
        <w:bottom w:val="none" w:sz="0" w:space="0" w:color="auto"/>
        <w:right w:val="none" w:sz="0" w:space="0" w:color="auto"/>
      </w:divBdr>
    </w:div>
    <w:div w:id="455026254">
      <w:bodyDiv w:val="1"/>
      <w:marLeft w:val="0"/>
      <w:marRight w:val="0"/>
      <w:marTop w:val="0"/>
      <w:marBottom w:val="0"/>
      <w:divBdr>
        <w:top w:val="none" w:sz="0" w:space="0" w:color="auto"/>
        <w:left w:val="none" w:sz="0" w:space="0" w:color="auto"/>
        <w:bottom w:val="none" w:sz="0" w:space="0" w:color="auto"/>
        <w:right w:val="none" w:sz="0" w:space="0" w:color="auto"/>
      </w:divBdr>
    </w:div>
    <w:div w:id="482887974">
      <w:bodyDiv w:val="1"/>
      <w:marLeft w:val="0"/>
      <w:marRight w:val="0"/>
      <w:marTop w:val="0"/>
      <w:marBottom w:val="0"/>
      <w:divBdr>
        <w:top w:val="none" w:sz="0" w:space="0" w:color="auto"/>
        <w:left w:val="none" w:sz="0" w:space="0" w:color="auto"/>
        <w:bottom w:val="none" w:sz="0" w:space="0" w:color="auto"/>
        <w:right w:val="none" w:sz="0" w:space="0" w:color="auto"/>
      </w:divBdr>
    </w:div>
    <w:div w:id="489447361">
      <w:bodyDiv w:val="1"/>
      <w:marLeft w:val="0"/>
      <w:marRight w:val="0"/>
      <w:marTop w:val="0"/>
      <w:marBottom w:val="0"/>
      <w:divBdr>
        <w:top w:val="none" w:sz="0" w:space="0" w:color="auto"/>
        <w:left w:val="none" w:sz="0" w:space="0" w:color="auto"/>
        <w:bottom w:val="none" w:sz="0" w:space="0" w:color="auto"/>
        <w:right w:val="none" w:sz="0" w:space="0" w:color="auto"/>
      </w:divBdr>
    </w:div>
    <w:div w:id="492375973">
      <w:bodyDiv w:val="1"/>
      <w:marLeft w:val="0"/>
      <w:marRight w:val="0"/>
      <w:marTop w:val="0"/>
      <w:marBottom w:val="0"/>
      <w:divBdr>
        <w:top w:val="none" w:sz="0" w:space="0" w:color="auto"/>
        <w:left w:val="none" w:sz="0" w:space="0" w:color="auto"/>
        <w:bottom w:val="none" w:sz="0" w:space="0" w:color="auto"/>
        <w:right w:val="none" w:sz="0" w:space="0" w:color="auto"/>
      </w:divBdr>
    </w:div>
    <w:div w:id="538856888">
      <w:bodyDiv w:val="1"/>
      <w:marLeft w:val="0"/>
      <w:marRight w:val="0"/>
      <w:marTop w:val="0"/>
      <w:marBottom w:val="0"/>
      <w:divBdr>
        <w:top w:val="none" w:sz="0" w:space="0" w:color="auto"/>
        <w:left w:val="none" w:sz="0" w:space="0" w:color="auto"/>
        <w:bottom w:val="none" w:sz="0" w:space="0" w:color="auto"/>
        <w:right w:val="none" w:sz="0" w:space="0" w:color="auto"/>
      </w:divBdr>
    </w:div>
    <w:div w:id="572590308">
      <w:bodyDiv w:val="1"/>
      <w:marLeft w:val="0"/>
      <w:marRight w:val="0"/>
      <w:marTop w:val="0"/>
      <w:marBottom w:val="0"/>
      <w:divBdr>
        <w:top w:val="none" w:sz="0" w:space="0" w:color="auto"/>
        <w:left w:val="none" w:sz="0" w:space="0" w:color="auto"/>
        <w:bottom w:val="none" w:sz="0" w:space="0" w:color="auto"/>
        <w:right w:val="none" w:sz="0" w:space="0" w:color="auto"/>
      </w:divBdr>
      <w:divsChild>
        <w:div w:id="163522673">
          <w:marLeft w:val="0"/>
          <w:marRight w:val="0"/>
          <w:marTop w:val="0"/>
          <w:marBottom w:val="0"/>
          <w:divBdr>
            <w:top w:val="none" w:sz="0" w:space="0" w:color="auto"/>
            <w:left w:val="none" w:sz="0" w:space="0" w:color="auto"/>
            <w:bottom w:val="none" w:sz="0" w:space="0" w:color="auto"/>
            <w:right w:val="none" w:sz="0" w:space="0" w:color="auto"/>
          </w:divBdr>
          <w:divsChild>
            <w:div w:id="481853246">
              <w:marLeft w:val="0"/>
              <w:marRight w:val="0"/>
              <w:marTop w:val="0"/>
              <w:marBottom w:val="0"/>
              <w:divBdr>
                <w:top w:val="none" w:sz="0" w:space="0" w:color="auto"/>
                <w:left w:val="none" w:sz="0" w:space="0" w:color="auto"/>
                <w:bottom w:val="none" w:sz="0" w:space="0" w:color="auto"/>
                <w:right w:val="none" w:sz="0" w:space="0" w:color="auto"/>
              </w:divBdr>
              <w:divsChild>
                <w:div w:id="1786537999">
                  <w:marLeft w:val="0"/>
                  <w:marRight w:val="0"/>
                  <w:marTop w:val="0"/>
                  <w:marBottom w:val="0"/>
                  <w:divBdr>
                    <w:top w:val="none" w:sz="0" w:space="0" w:color="auto"/>
                    <w:left w:val="none" w:sz="0" w:space="0" w:color="auto"/>
                    <w:bottom w:val="none" w:sz="0" w:space="0" w:color="auto"/>
                    <w:right w:val="none" w:sz="0" w:space="0" w:color="auto"/>
                  </w:divBdr>
                  <w:divsChild>
                    <w:div w:id="1427732955">
                      <w:marLeft w:val="0"/>
                      <w:marRight w:val="0"/>
                      <w:marTop w:val="0"/>
                      <w:marBottom w:val="0"/>
                      <w:divBdr>
                        <w:top w:val="none" w:sz="0" w:space="0" w:color="auto"/>
                        <w:left w:val="none" w:sz="0" w:space="0" w:color="auto"/>
                        <w:bottom w:val="none" w:sz="0" w:space="0" w:color="auto"/>
                        <w:right w:val="none" w:sz="0" w:space="0" w:color="auto"/>
                      </w:divBdr>
                      <w:divsChild>
                        <w:div w:id="989213632">
                          <w:marLeft w:val="0"/>
                          <w:marRight w:val="0"/>
                          <w:marTop w:val="0"/>
                          <w:marBottom w:val="0"/>
                          <w:divBdr>
                            <w:top w:val="none" w:sz="0" w:space="0" w:color="auto"/>
                            <w:left w:val="none" w:sz="0" w:space="0" w:color="auto"/>
                            <w:bottom w:val="none" w:sz="0" w:space="0" w:color="auto"/>
                            <w:right w:val="none" w:sz="0" w:space="0" w:color="auto"/>
                          </w:divBdr>
                          <w:divsChild>
                            <w:div w:id="518856314">
                              <w:marLeft w:val="0"/>
                              <w:marRight w:val="0"/>
                              <w:marTop w:val="0"/>
                              <w:marBottom w:val="0"/>
                              <w:divBdr>
                                <w:top w:val="none" w:sz="0" w:space="0" w:color="auto"/>
                                <w:left w:val="none" w:sz="0" w:space="0" w:color="auto"/>
                                <w:bottom w:val="none" w:sz="0" w:space="0" w:color="auto"/>
                                <w:right w:val="none" w:sz="0" w:space="0" w:color="auto"/>
                              </w:divBdr>
                              <w:divsChild>
                                <w:div w:id="1858076940">
                                  <w:marLeft w:val="0"/>
                                  <w:marRight w:val="0"/>
                                  <w:marTop w:val="0"/>
                                  <w:marBottom w:val="0"/>
                                  <w:divBdr>
                                    <w:top w:val="none" w:sz="0" w:space="0" w:color="auto"/>
                                    <w:left w:val="none" w:sz="0" w:space="0" w:color="auto"/>
                                    <w:bottom w:val="none" w:sz="0" w:space="0" w:color="auto"/>
                                    <w:right w:val="none" w:sz="0" w:space="0" w:color="auto"/>
                                  </w:divBdr>
                                  <w:divsChild>
                                    <w:div w:id="1388147533">
                                      <w:marLeft w:val="0"/>
                                      <w:marRight w:val="0"/>
                                      <w:marTop w:val="0"/>
                                      <w:marBottom w:val="0"/>
                                      <w:divBdr>
                                        <w:top w:val="none" w:sz="0" w:space="0" w:color="auto"/>
                                        <w:left w:val="none" w:sz="0" w:space="0" w:color="auto"/>
                                        <w:bottom w:val="none" w:sz="0" w:space="0" w:color="auto"/>
                                        <w:right w:val="none" w:sz="0" w:space="0" w:color="auto"/>
                                      </w:divBdr>
                                      <w:divsChild>
                                        <w:div w:id="868030368">
                                          <w:marLeft w:val="0"/>
                                          <w:marRight w:val="0"/>
                                          <w:marTop w:val="0"/>
                                          <w:marBottom w:val="0"/>
                                          <w:divBdr>
                                            <w:top w:val="none" w:sz="0" w:space="0" w:color="auto"/>
                                            <w:left w:val="none" w:sz="0" w:space="0" w:color="auto"/>
                                            <w:bottom w:val="none" w:sz="0" w:space="0" w:color="auto"/>
                                            <w:right w:val="none" w:sz="0" w:space="0" w:color="auto"/>
                                          </w:divBdr>
                                          <w:divsChild>
                                            <w:div w:id="1589460050">
                                              <w:marLeft w:val="0"/>
                                              <w:marRight w:val="0"/>
                                              <w:marTop w:val="0"/>
                                              <w:marBottom w:val="0"/>
                                              <w:divBdr>
                                                <w:top w:val="none" w:sz="0" w:space="0" w:color="auto"/>
                                                <w:left w:val="none" w:sz="0" w:space="0" w:color="auto"/>
                                                <w:bottom w:val="none" w:sz="0" w:space="0" w:color="auto"/>
                                                <w:right w:val="none" w:sz="0" w:space="0" w:color="auto"/>
                                              </w:divBdr>
                                              <w:divsChild>
                                                <w:div w:id="1133864376">
                                                  <w:marLeft w:val="0"/>
                                                  <w:marRight w:val="0"/>
                                                  <w:marTop w:val="0"/>
                                                  <w:marBottom w:val="0"/>
                                                  <w:divBdr>
                                                    <w:top w:val="none" w:sz="0" w:space="0" w:color="auto"/>
                                                    <w:left w:val="none" w:sz="0" w:space="0" w:color="auto"/>
                                                    <w:bottom w:val="none" w:sz="0" w:space="0" w:color="auto"/>
                                                    <w:right w:val="none" w:sz="0" w:space="0" w:color="auto"/>
                                                  </w:divBdr>
                                                  <w:divsChild>
                                                    <w:div w:id="5123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09939">
                                          <w:marLeft w:val="0"/>
                                          <w:marRight w:val="0"/>
                                          <w:marTop w:val="0"/>
                                          <w:marBottom w:val="0"/>
                                          <w:divBdr>
                                            <w:top w:val="none" w:sz="0" w:space="0" w:color="auto"/>
                                            <w:left w:val="none" w:sz="0" w:space="0" w:color="auto"/>
                                            <w:bottom w:val="none" w:sz="0" w:space="0" w:color="auto"/>
                                            <w:right w:val="none" w:sz="0" w:space="0" w:color="auto"/>
                                          </w:divBdr>
                                          <w:divsChild>
                                            <w:div w:id="1575159148">
                                              <w:marLeft w:val="0"/>
                                              <w:marRight w:val="0"/>
                                              <w:marTop w:val="0"/>
                                              <w:marBottom w:val="0"/>
                                              <w:divBdr>
                                                <w:top w:val="none" w:sz="0" w:space="0" w:color="auto"/>
                                                <w:left w:val="none" w:sz="0" w:space="0" w:color="auto"/>
                                                <w:bottom w:val="none" w:sz="0" w:space="0" w:color="auto"/>
                                                <w:right w:val="none" w:sz="0" w:space="0" w:color="auto"/>
                                              </w:divBdr>
                                              <w:divsChild>
                                                <w:div w:id="686755853">
                                                  <w:marLeft w:val="0"/>
                                                  <w:marRight w:val="0"/>
                                                  <w:marTop w:val="0"/>
                                                  <w:marBottom w:val="0"/>
                                                  <w:divBdr>
                                                    <w:top w:val="none" w:sz="0" w:space="0" w:color="auto"/>
                                                    <w:left w:val="none" w:sz="0" w:space="0" w:color="auto"/>
                                                    <w:bottom w:val="none" w:sz="0" w:space="0" w:color="auto"/>
                                                    <w:right w:val="none" w:sz="0" w:space="0" w:color="auto"/>
                                                  </w:divBdr>
                                                  <w:divsChild>
                                                    <w:div w:id="213543634">
                                                      <w:marLeft w:val="0"/>
                                                      <w:marRight w:val="0"/>
                                                      <w:marTop w:val="0"/>
                                                      <w:marBottom w:val="0"/>
                                                      <w:divBdr>
                                                        <w:top w:val="none" w:sz="0" w:space="0" w:color="auto"/>
                                                        <w:left w:val="none" w:sz="0" w:space="0" w:color="auto"/>
                                                        <w:bottom w:val="none" w:sz="0" w:space="0" w:color="auto"/>
                                                        <w:right w:val="none" w:sz="0" w:space="0" w:color="auto"/>
                                                      </w:divBdr>
                                                      <w:divsChild>
                                                        <w:div w:id="1465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289748">
                                      <w:marLeft w:val="0"/>
                                      <w:marRight w:val="0"/>
                                      <w:marTop w:val="0"/>
                                      <w:marBottom w:val="0"/>
                                      <w:divBdr>
                                        <w:top w:val="none" w:sz="0" w:space="0" w:color="auto"/>
                                        <w:left w:val="none" w:sz="0" w:space="0" w:color="auto"/>
                                        <w:bottom w:val="none" w:sz="0" w:space="0" w:color="auto"/>
                                        <w:right w:val="none" w:sz="0" w:space="0" w:color="auto"/>
                                      </w:divBdr>
                                      <w:divsChild>
                                        <w:div w:id="1011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962751">
          <w:marLeft w:val="0"/>
          <w:marRight w:val="0"/>
          <w:marTop w:val="0"/>
          <w:marBottom w:val="0"/>
          <w:divBdr>
            <w:top w:val="none" w:sz="0" w:space="0" w:color="auto"/>
            <w:left w:val="none" w:sz="0" w:space="0" w:color="auto"/>
            <w:bottom w:val="none" w:sz="0" w:space="0" w:color="auto"/>
            <w:right w:val="none" w:sz="0" w:space="0" w:color="auto"/>
          </w:divBdr>
          <w:divsChild>
            <w:div w:id="645663849">
              <w:marLeft w:val="0"/>
              <w:marRight w:val="0"/>
              <w:marTop w:val="0"/>
              <w:marBottom w:val="0"/>
              <w:divBdr>
                <w:top w:val="none" w:sz="0" w:space="0" w:color="auto"/>
                <w:left w:val="none" w:sz="0" w:space="0" w:color="auto"/>
                <w:bottom w:val="none" w:sz="0" w:space="0" w:color="auto"/>
                <w:right w:val="none" w:sz="0" w:space="0" w:color="auto"/>
              </w:divBdr>
              <w:divsChild>
                <w:div w:id="416827031">
                  <w:marLeft w:val="0"/>
                  <w:marRight w:val="0"/>
                  <w:marTop w:val="0"/>
                  <w:marBottom w:val="0"/>
                  <w:divBdr>
                    <w:top w:val="none" w:sz="0" w:space="0" w:color="auto"/>
                    <w:left w:val="none" w:sz="0" w:space="0" w:color="auto"/>
                    <w:bottom w:val="none" w:sz="0" w:space="0" w:color="auto"/>
                    <w:right w:val="none" w:sz="0" w:space="0" w:color="auto"/>
                  </w:divBdr>
                  <w:divsChild>
                    <w:div w:id="2006129193">
                      <w:marLeft w:val="0"/>
                      <w:marRight w:val="0"/>
                      <w:marTop w:val="0"/>
                      <w:marBottom w:val="0"/>
                      <w:divBdr>
                        <w:top w:val="none" w:sz="0" w:space="0" w:color="auto"/>
                        <w:left w:val="none" w:sz="0" w:space="0" w:color="auto"/>
                        <w:bottom w:val="none" w:sz="0" w:space="0" w:color="auto"/>
                        <w:right w:val="none" w:sz="0" w:space="0" w:color="auto"/>
                      </w:divBdr>
                      <w:divsChild>
                        <w:div w:id="1920629318">
                          <w:marLeft w:val="0"/>
                          <w:marRight w:val="0"/>
                          <w:marTop w:val="0"/>
                          <w:marBottom w:val="0"/>
                          <w:divBdr>
                            <w:top w:val="none" w:sz="0" w:space="0" w:color="auto"/>
                            <w:left w:val="none" w:sz="0" w:space="0" w:color="auto"/>
                            <w:bottom w:val="none" w:sz="0" w:space="0" w:color="auto"/>
                            <w:right w:val="none" w:sz="0" w:space="0" w:color="auto"/>
                          </w:divBdr>
                          <w:divsChild>
                            <w:div w:id="53285358">
                              <w:marLeft w:val="0"/>
                              <w:marRight w:val="0"/>
                              <w:marTop w:val="0"/>
                              <w:marBottom w:val="0"/>
                              <w:divBdr>
                                <w:top w:val="none" w:sz="0" w:space="0" w:color="auto"/>
                                <w:left w:val="none" w:sz="0" w:space="0" w:color="auto"/>
                                <w:bottom w:val="none" w:sz="0" w:space="0" w:color="auto"/>
                                <w:right w:val="none" w:sz="0" w:space="0" w:color="auto"/>
                              </w:divBdr>
                              <w:divsChild>
                                <w:div w:id="1772124372">
                                  <w:marLeft w:val="0"/>
                                  <w:marRight w:val="0"/>
                                  <w:marTop w:val="0"/>
                                  <w:marBottom w:val="0"/>
                                  <w:divBdr>
                                    <w:top w:val="none" w:sz="0" w:space="0" w:color="auto"/>
                                    <w:left w:val="none" w:sz="0" w:space="0" w:color="auto"/>
                                    <w:bottom w:val="none" w:sz="0" w:space="0" w:color="auto"/>
                                    <w:right w:val="none" w:sz="0" w:space="0" w:color="auto"/>
                                  </w:divBdr>
                                  <w:divsChild>
                                    <w:div w:id="1392659714">
                                      <w:marLeft w:val="0"/>
                                      <w:marRight w:val="0"/>
                                      <w:marTop w:val="0"/>
                                      <w:marBottom w:val="0"/>
                                      <w:divBdr>
                                        <w:top w:val="none" w:sz="0" w:space="0" w:color="auto"/>
                                        <w:left w:val="none" w:sz="0" w:space="0" w:color="auto"/>
                                        <w:bottom w:val="none" w:sz="0" w:space="0" w:color="auto"/>
                                        <w:right w:val="none" w:sz="0" w:space="0" w:color="auto"/>
                                      </w:divBdr>
                                      <w:divsChild>
                                        <w:div w:id="925580745">
                                          <w:marLeft w:val="0"/>
                                          <w:marRight w:val="0"/>
                                          <w:marTop w:val="0"/>
                                          <w:marBottom w:val="0"/>
                                          <w:divBdr>
                                            <w:top w:val="none" w:sz="0" w:space="0" w:color="auto"/>
                                            <w:left w:val="none" w:sz="0" w:space="0" w:color="auto"/>
                                            <w:bottom w:val="none" w:sz="0" w:space="0" w:color="auto"/>
                                            <w:right w:val="none" w:sz="0" w:space="0" w:color="auto"/>
                                          </w:divBdr>
                                          <w:divsChild>
                                            <w:div w:id="1031809782">
                                              <w:marLeft w:val="0"/>
                                              <w:marRight w:val="0"/>
                                              <w:marTop w:val="0"/>
                                              <w:marBottom w:val="0"/>
                                              <w:divBdr>
                                                <w:top w:val="none" w:sz="0" w:space="0" w:color="auto"/>
                                                <w:left w:val="none" w:sz="0" w:space="0" w:color="auto"/>
                                                <w:bottom w:val="none" w:sz="0" w:space="0" w:color="auto"/>
                                                <w:right w:val="none" w:sz="0" w:space="0" w:color="auto"/>
                                              </w:divBdr>
                                              <w:divsChild>
                                                <w:div w:id="447817102">
                                                  <w:marLeft w:val="0"/>
                                                  <w:marRight w:val="0"/>
                                                  <w:marTop w:val="0"/>
                                                  <w:marBottom w:val="0"/>
                                                  <w:divBdr>
                                                    <w:top w:val="none" w:sz="0" w:space="0" w:color="auto"/>
                                                    <w:left w:val="none" w:sz="0" w:space="0" w:color="auto"/>
                                                    <w:bottom w:val="none" w:sz="0" w:space="0" w:color="auto"/>
                                                    <w:right w:val="none" w:sz="0" w:space="0" w:color="auto"/>
                                                  </w:divBdr>
                                                  <w:divsChild>
                                                    <w:div w:id="1359508125">
                                                      <w:marLeft w:val="0"/>
                                                      <w:marRight w:val="0"/>
                                                      <w:marTop w:val="0"/>
                                                      <w:marBottom w:val="0"/>
                                                      <w:divBdr>
                                                        <w:top w:val="none" w:sz="0" w:space="0" w:color="auto"/>
                                                        <w:left w:val="none" w:sz="0" w:space="0" w:color="auto"/>
                                                        <w:bottom w:val="none" w:sz="0" w:space="0" w:color="auto"/>
                                                        <w:right w:val="none" w:sz="0" w:space="0" w:color="auto"/>
                                                      </w:divBdr>
                                                      <w:divsChild>
                                                        <w:div w:id="876968704">
                                                          <w:marLeft w:val="0"/>
                                                          <w:marRight w:val="0"/>
                                                          <w:marTop w:val="0"/>
                                                          <w:marBottom w:val="0"/>
                                                          <w:divBdr>
                                                            <w:top w:val="none" w:sz="0" w:space="0" w:color="auto"/>
                                                            <w:left w:val="none" w:sz="0" w:space="0" w:color="auto"/>
                                                            <w:bottom w:val="none" w:sz="0" w:space="0" w:color="auto"/>
                                                            <w:right w:val="none" w:sz="0" w:space="0" w:color="auto"/>
                                                          </w:divBdr>
                                                          <w:divsChild>
                                                            <w:div w:id="1164316534">
                                                              <w:marLeft w:val="0"/>
                                                              <w:marRight w:val="0"/>
                                                              <w:marTop w:val="0"/>
                                                              <w:marBottom w:val="0"/>
                                                              <w:divBdr>
                                                                <w:top w:val="none" w:sz="0" w:space="0" w:color="auto"/>
                                                                <w:left w:val="none" w:sz="0" w:space="0" w:color="auto"/>
                                                                <w:bottom w:val="none" w:sz="0" w:space="0" w:color="auto"/>
                                                                <w:right w:val="none" w:sz="0" w:space="0" w:color="auto"/>
                                                              </w:divBdr>
                                                              <w:divsChild>
                                                                <w:div w:id="20292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7689385">
      <w:bodyDiv w:val="1"/>
      <w:marLeft w:val="0"/>
      <w:marRight w:val="0"/>
      <w:marTop w:val="0"/>
      <w:marBottom w:val="0"/>
      <w:divBdr>
        <w:top w:val="none" w:sz="0" w:space="0" w:color="auto"/>
        <w:left w:val="none" w:sz="0" w:space="0" w:color="auto"/>
        <w:bottom w:val="none" w:sz="0" w:space="0" w:color="auto"/>
        <w:right w:val="none" w:sz="0" w:space="0" w:color="auto"/>
      </w:divBdr>
    </w:div>
    <w:div w:id="592513075">
      <w:bodyDiv w:val="1"/>
      <w:marLeft w:val="0"/>
      <w:marRight w:val="0"/>
      <w:marTop w:val="0"/>
      <w:marBottom w:val="0"/>
      <w:divBdr>
        <w:top w:val="none" w:sz="0" w:space="0" w:color="auto"/>
        <w:left w:val="none" w:sz="0" w:space="0" w:color="auto"/>
        <w:bottom w:val="none" w:sz="0" w:space="0" w:color="auto"/>
        <w:right w:val="none" w:sz="0" w:space="0" w:color="auto"/>
      </w:divBdr>
    </w:div>
    <w:div w:id="625965698">
      <w:bodyDiv w:val="1"/>
      <w:marLeft w:val="0"/>
      <w:marRight w:val="0"/>
      <w:marTop w:val="0"/>
      <w:marBottom w:val="0"/>
      <w:divBdr>
        <w:top w:val="none" w:sz="0" w:space="0" w:color="auto"/>
        <w:left w:val="none" w:sz="0" w:space="0" w:color="auto"/>
        <w:bottom w:val="none" w:sz="0" w:space="0" w:color="auto"/>
        <w:right w:val="none" w:sz="0" w:space="0" w:color="auto"/>
      </w:divBdr>
    </w:div>
    <w:div w:id="655689164">
      <w:bodyDiv w:val="1"/>
      <w:marLeft w:val="0"/>
      <w:marRight w:val="0"/>
      <w:marTop w:val="0"/>
      <w:marBottom w:val="0"/>
      <w:divBdr>
        <w:top w:val="none" w:sz="0" w:space="0" w:color="auto"/>
        <w:left w:val="none" w:sz="0" w:space="0" w:color="auto"/>
        <w:bottom w:val="none" w:sz="0" w:space="0" w:color="auto"/>
        <w:right w:val="none" w:sz="0" w:space="0" w:color="auto"/>
      </w:divBdr>
    </w:div>
    <w:div w:id="698898753">
      <w:bodyDiv w:val="1"/>
      <w:marLeft w:val="0"/>
      <w:marRight w:val="0"/>
      <w:marTop w:val="0"/>
      <w:marBottom w:val="0"/>
      <w:divBdr>
        <w:top w:val="none" w:sz="0" w:space="0" w:color="auto"/>
        <w:left w:val="none" w:sz="0" w:space="0" w:color="auto"/>
        <w:bottom w:val="none" w:sz="0" w:space="0" w:color="auto"/>
        <w:right w:val="none" w:sz="0" w:space="0" w:color="auto"/>
      </w:divBdr>
    </w:div>
    <w:div w:id="699235049">
      <w:bodyDiv w:val="1"/>
      <w:marLeft w:val="0"/>
      <w:marRight w:val="0"/>
      <w:marTop w:val="0"/>
      <w:marBottom w:val="0"/>
      <w:divBdr>
        <w:top w:val="none" w:sz="0" w:space="0" w:color="auto"/>
        <w:left w:val="none" w:sz="0" w:space="0" w:color="auto"/>
        <w:bottom w:val="none" w:sz="0" w:space="0" w:color="auto"/>
        <w:right w:val="none" w:sz="0" w:space="0" w:color="auto"/>
      </w:divBdr>
    </w:div>
    <w:div w:id="705180041">
      <w:bodyDiv w:val="1"/>
      <w:marLeft w:val="0"/>
      <w:marRight w:val="0"/>
      <w:marTop w:val="0"/>
      <w:marBottom w:val="0"/>
      <w:divBdr>
        <w:top w:val="none" w:sz="0" w:space="0" w:color="auto"/>
        <w:left w:val="none" w:sz="0" w:space="0" w:color="auto"/>
        <w:bottom w:val="none" w:sz="0" w:space="0" w:color="auto"/>
        <w:right w:val="none" w:sz="0" w:space="0" w:color="auto"/>
      </w:divBdr>
    </w:div>
    <w:div w:id="709648981">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35934634">
      <w:bodyDiv w:val="1"/>
      <w:marLeft w:val="0"/>
      <w:marRight w:val="0"/>
      <w:marTop w:val="0"/>
      <w:marBottom w:val="0"/>
      <w:divBdr>
        <w:top w:val="none" w:sz="0" w:space="0" w:color="auto"/>
        <w:left w:val="none" w:sz="0" w:space="0" w:color="auto"/>
        <w:bottom w:val="none" w:sz="0" w:space="0" w:color="auto"/>
        <w:right w:val="none" w:sz="0" w:space="0" w:color="auto"/>
      </w:divBdr>
    </w:div>
    <w:div w:id="771129110">
      <w:bodyDiv w:val="1"/>
      <w:marLeft w:val="0"/>
      <w:marRight w:val="0"/>
      <w:marTop w:val="0"/>
      <w:marBottom w:val="0"/>
      <w:divBdr>
        <w:top w:val="none" w:sz="0" w:space="0" w:color="auto"/>
        <w:left w:val="none" w:sz="0" w:space="0" w:color="auto"/>
        <w:bottom w:val="none" w:sz="0" w:space="0" w:color="auto"/>
        <w:right w:val="none" w:sz="0" w:space="0" w:color="auto"/>
      </w:divBdr>
    </w:div>
    <w:div w:id="805465081">
      <w:bodyDiv w:val="1"/>
      <w:marLeft w:val="0"/>
      <w:marRight w:val="0"/>
      <w:marTop w:val="0"/>
      <w:marBottom w:val="0"/>
      <w:divBdr>
        <w:top w:val="none" w:sz="0" w:space="0" w:color="auto"/>
        <w:left w:val="none" w:sz="0" w:space="0" w:color="auto"/>
        <w:bottom w:val="none" w:sz="0" w:space="0" w:color="auto"/>
        <w:right w:val="none" w:sz="0" w:space="0" w:color="auto"/>
      </w:divBdr>
    </w:div>
    <w:div w:id="818575562">
      <w:bodyDiv w:val="1"/>
      <w:marLeft w:val="0"/>
      <w:marRight w:val="0"/>
      <w:marTop w:val="0"/>
      <w:marBottom w:val="0"/>
      <w:divBdr>
        <w:top w:val="none" w:sz="0" w:space="0" w:color="auto"/>
        <w:left w:val="none" w:sz="0" w:space="0" w:color="auto"/>
        <w:bottom w:val="none" w:sz="0" w:space="0" w:color="auto"/>
        <w:right w:val="none" w:sz="0" w:space="0" w:color="auto"/>
      </w:divBdr>
    </w:div>
    <w:div w:id="851262589">
      <w:bodyDiv w:val="1"/>
      <w:marLeft w:val="0"/>
      <w:marRight w:val="0"/>
      <w:marTop w:val="0"/>
      <w:marBottom w:val="0"/>
      <w:divBdr>
        <w:top w:val="none" w:sz="0" w:space="0" w:color="auto"/>
        <w:left w:val="none" w:sz="0" w:space="0" w:color="auto"/>
        <w:bottom w:val="none" w:sz="0" w:space="0" w:color="auto"/>
        <w:right w:val="none" w:sz="0" w:space="0" w:color="auto"/>
      </w:divBdr>
    </w:div>
    <w:div w:id="929119267">
      <w:bodyDiv w:val="1"/>
      <w:marLeft w:val="0"/>
      <w:marRight w:val="0"/>
      <w:marTop w:val="0"/>
      <w:marBottom w:val="0"/>
      <w:divBdr>
        <w:top w:val="none" w:sz="0" w:space="0" w:color="auto"/>
        <w:left w:val="none" w:sz="0" w:space="0" w:color="auto"/>
        <w:bottom w:val="none" w:sz="0" w:space="0" w:color="auto"/>
        <w:right w:val="none" w:sz="0" w:space="0" w:color="auto"/>
      </w:divBdr>
    </w:div>
    <w:div w:id="989558492">
      <w:bodyDiv w:val="1"/>
      <w:marLeft w:val="0"/>
      <w:marRight w:val="0"/>
      <w:marTop w:val="0"/>
      <w:marBottom w:val="0"/>
      <w:divBdr>
        <w:top w:val="none" w:sz="0" w:space="0" w:color="auto"/>
        <w:left w:val="none" w:sz="0" w:space="0" w:color="auto"/>
        <w:bottom w:val="none" w:sz="0" w:space="0" w:color="auto"/>
        <w:right w:val="none" w:sz="0" w:space="0" w:color="auto"/>
      </w:divBdr>
      <w:divsChild>
        <w:div w:id="1161390866">
          <w:marLeft w:val="0"/>
          <w:marRight w:val="0"/>
          <w:marTop w:val="0"/>
          <w:marBottom w:val="0"/>
          <w:divBdr>
            <w:top w:val="none" w:sz="0" w:space="0" w:color="auto"/>
            <w:left w:val="none" w:sz="0" w:space="0" w:color="auto"/>
            <w:bottom w:val="none" w:sz="0" w:space="0" w:color="auto"/>
            <w:right w:val="none" w:sz="0" w:space="0" w:color="auto"/>
          </w:divBdr>
          <w:divsChild>
            <w:div w:id="2132089499">
              <w:marLeft w:val="0"/>
              <w:marRight w:val="0"/>
              <w:marTop w:val="0"/>
              <w:marBottom w:val="0"/>
              <w:divBdr>
                <w:top w:val="none" w:sz="0" w:space="0" w:color="auto"/>
                <w:left w:val="none" w:sz="0" w:space="0" w:color="auto"/>
                <w:bottom w:val="none" w:sz="0" w:space="0" w:color="auto"/>
                <w:right w:val="none" w:sz="0" w:space="0" w:color="auto"/>
              </w:divBdr>
              <w:divsChild>
                <w:div w:id="1377777201">
                  <w:marLeft w:val="0"/>
                  <w:marRight w:val="0"/>
                  <w:marTop w:val="0"/>
                  <w:marBottom w:val="0"/>
                  <w:divBdr>
                    <w:top w:val="none" w:sz="0" w:space="0" w:color="auto"/>
                    <w:left w:val="none" w:sz="0" w:space="0" w:color="auto"/>
                    <w:bottom w:val="none" w:sz="0" w:space="0" w:color="auto"/>
                    <w:right w:val="none" w:sz="0" w:space="0" w:color="auto"/>
                  </w:divBdr>
                  <w:divsChild>
                    <w:div w:id="795416620">
                      <w:marLeft w:val="0"/>
                      <w:marRight w:val="0"/>
                      <w:marTop w:val="0"/>
                      <w:marBottom w:val="0"/>
                      <w:divBdr>
                        <w:top w:val="none" w:sz="0" w:space="0" w:color="auto"/>
                        <w:left w:val="none" w:sz="0" w:space="0" w:color="auto"/>
                        <w:bottom w:val="none" w:sz="0" w:space="0" w:color="auto"/>
                        <w:right w:val="none" w:sz="0" w:space="0" w:color="auto"/>
                      </w:divBdr>
                      <w:divsChild>
                        <w:div w:id="1588223427">
                          <w:marLeft w:val="0"/>
                          <w:marRight w:val="0"/>
                          <w:marTop w:val="0"/>
                          <w:marBottom w:val="0"/>
                          <w:divBdr>
                            <w:top w:val="none" w:sz="0" w:space="0" w:color="auto"/>
                            <w:left w:val="none" w:sz="0" w:space="0" w:color="auto"/>
                            <w:bottom w:val="none" w:sz="0" w:space="0" w:color="auto"/>
                            <w:right w:val="none" w:sz="0" w:space="0" w:color="auto"/>
                          </w:divBdr>
                          <w:divsChild>
                            <w:div w:id="661542837">
                              <w:marLeft w:val="0"/>
                              <w:marRight w:val="0"/>
                              <w:marTop w:val="0"/>
                              <w:marBottom w:val="0"/>
                              <w:divBdr>
                                <w:top w:val="none" w:sz="0" w:space="0" w:color="auto"/>
                                <w:left w:val="none" w:sz="0" w:space="0" w:color="auto"/>
                                <w:bottom w:val="none" w:sz="0" w:space="0" w:color="auto"/>
                                <w:right w:val="none" w:sz="0" w:space="0" w:color="auto"/>
                              </w:divBdr>
                              <w:divsChild>
                                <w:div w:id="1730956037">
                                  <w:marLeft w:val="0"/>
                                  <w:marRight w:val="0"/>
                                  <w:marTop w:val="0"/>
                                  <w:marBottom w:val="0"/>
                                  <w:divBdr>
                                    <w:top w:val="none" w:sz="0" w:space="0" w:color="auto"/>
                                    <w:left w:val="none" w:sz="0" w:space="0" w:color="auto"/>
                                    <w:bottom w:val="none" w:sz="0" w:space="0" w:color="auto"/>
                                    <w:right w:val="none" w:sz="0" w:space="0" w:color="auto"/>
                                  </w:divBdr>
                                  <w:divsChild>
                                    <w:div w:id="1942569892">
                                      <w:marLeft w:val="0"/>
                                      <w:marRight w:val="0"/>
                                      <w:marTop w:val="0"/>
                                      <w:marBottom w:val="0"/>
                                      <w:divBdr>
                                        <w:top w:val="none" w:sz="0" w:space="0" w:color="auto"/>
                                        <w:left w:val="none" w:sz="0" w:space="0" w:color="auto"/>
                                        <w:bottom w:val="none" w:sz="0" w:space="0" w:color="auto"/>
                                        <w:right w:val="none" w:sz="0" w:space="0" w:color="auto"/>
                                      </w:divBdr>
                                      <w:divsChild>
                                        <w:div w:id="812218229">
                                          <w:marLeft w:val="0"/>
                                          <w:marRight w:val="0"/>
                                          <w:marTop w:val="0"/>
                                          <w:marBottom w:val="0"/>
                                          <w:divBdr>
                                            <w:top w:val="none" w:sz="0" w:space="0" w:color="auto"/>
                                            <w:left w:val="none" w:sz="0" w:space="0" w:color="auto"/>
                                            <w:bottom w:val="none" w:sz="0" w:space="0" w:color="auto"/>
                                            <w:right w:val="none" w:sz="0" w:space="0" w:color="auto"/>
                                          </w:divBdr>
                                          <w:divsChild>
                                            <w:div w:id="860045604">
                                              <w:marLeft w:val="0"/>
                                              <w:marRight w:val="0"/>
                                              <w:marTop w:val="0"/>
                                              <w:marBottom w:val="0"/>
                                              <w:divBdr>
                                                <w:top w:val="none" w:sz="0" w:space="0" w:color="auto"/>
                                                <w:left w:val="none" w:sz="0" w:space="0" w:color="auto"/>
                                                <w:bottom w:val="none" w:sz="0" w:space="0" w:color="auto"/>
                                                <w:right w:val="none" w:sz="0" w:space="0" w:color="auto"/>
                                              </w:divBdr>
                                              <w:divsChild>
                                                <w:div w:id="828403794">
                                                  <w:marLeft w:val="0"/>
                                                  <w:marRight w:val="0"/>
                                                  <w:marTop w:val="0"/>
                                                  <w:marBottom w:val="0"/>
                                                  <w:divBdr>
                                                    <w:top w:val="none" w:sz="0" w:space="0" w:color="auto"/>
                                                    <w:left w:val="none" w:sz="0" w:space="0" w:color="auto"/>
                                                    <w:bottom w:val="none" w:sz="0" w:space="0" w:color="auto"/>
                                                    <w:right w:val="none" w:sz="0" w:space="0" w:color="auto"/>
                                                  </w:divBdr>
                                                  <w:divsChild>
                                                    <w:div w:id="18613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28383">
                                      <w:marLeft w:val="0"/>
                                      <w:marRight w:val="0"/>
                                      <w:marTop w:val="0"/>
                                      <w:marBottom w:val="0"/>
                                      <w:divBdr>
                                        <w:top w:val="none" w:sz="0" w:space="0" w:color="auto"/>
                                        <w:left w:val="none" w:sz="0" w:space="0" w:color="auto"/>
                                        <w:bottom w:val="none" w:sz="0" w:space="0" w:color="auto"/>
                                        <w:right w:val="none" w:sz="0" w:space="0" w:color="auto"/>
                                      </w:divBdr>
                                      <w:divsChild>
                                        <w:div w:id="228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48418">
          <w:marLeft w:val="0"/>
          <w:marRight w:val="0"/>
          <w:marTop w:val="0"/>
          <w:marBottom w:val="0"/>
          <w:divBdr>
            <w:top w:val="none" w:sz="0" w:space="0" w:color="auto"/>
            <w:left w:val="none" w:sz="0" w:space="0" w:color="auto"/>
            <w:bottom w:val="none" w:sz="0" w:space="0" w:color="auto"/>
            <w:right w:val="none" w:sz="0" w:space="0" w:color="auto"/>
          </w:divBdr>
          <w:divsChild>
            <w:div w:id="155460771">
              <w:marLeft w:val="0"/>
              <w:marRight w:val="0"/>
              <w:marTop w:val="0"/>
              <w:marBottom w:val="0"/>
              <w:divBdr>
                <w:top w:val="none" w:sz="0" w:space="0" w:color="auto"/>
                <w:left w:val="none" w:sz="0" w:space="0" w:color="auto"/>
                <w:bottom w:val="none" w:sz="0" w:space="0" w:color="auto"/>
                <w:right w:val="none" w:sz="0" w:space="0" w:color="auto"/>
              </w:divBdr>
              <w:divsChild>
                <w:div w:id="1305232989">
                  <w:marLeft w:val="0"/>
                  <w:marRight w:val="0"/>
                  <w:marTop w:val="0"/>
                  <w:marBottom w:val="0"/>
                  <w:divBdr>
                    <w:top w:val="none" w:sz="0" w:space="0" w:color="auto"/>
                    <w:left w:val="none" w:sz="0" w:space="0" w:color="auto"/>
                    <w:bottom w:val="none" w:sz="0" w:space="0" w:color="auto"/>
                    <w:right w:val="none" w:sz="0" w:space="0" w:color="auto"/>
                  </w:divBdr>
                  <w:divsChild>
                    <w:div w:id="1689213783">
                      <w:marLeft w:val="0"/>
                      <w:marRight w:val="0"/>
                      <w:marTop w:val="0"/>
                      <w:marBottom w:val="0"/>
                      <w:divBdr>
                        <w:top w:val="none" w:sz="0" w:space="0" w:color="auto"/>
                        <w:left w:val="none" w:sz="0" w:space="0" w:color="auto"/>
                        <w:bottom w:val="none" w:sz="0" w:space="0" w:color="auto"/>
                        <w:right w:val="none" w:sz="0" w:space="0" w:color="auto"/>
                      </w:divBdr>
                      <w:divsChild>
                        <w:div w:id="991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87152">
      <w:bodyDiv w:val="1"/>
      <w:marLeft w:val="0"/>
      <w:marRight w:val="0"/>
      <w:marTop w:val="0"/>
      <w:marBottom w:val="0"/>
      <w:divBdr>
        <w:top w:val="none" w:sz="0" w:space="0" w:color="auto"/>
        <w:left w:val="none" w:sz="0" w:space="0" w:color="auto"/>
        <w:bottom w:val="none" w:sz="0" w:space="0" w:color="auto"/>
        <w:right w:val="none" w:sz="0" w:space="0" w:color="auto"/>
      </w:divBdr>
    </w:div>
    <w:div w:id="1016615910">
      <w:bodyDiv w:val="1"/>
      <w:marLeft w:val="0"/>
      <w:marRight w:val="0"/>
      <w:marTop w:val="0"/>
      <w:marBottom w:val="0"/>
      <w:divBdr>
        <w:top w:val="none" w:sz="0" w:space="0" w:color="auto"/>
        <w:left w:val="none" w:sz="0" w:space="0" w:color="auto"/>
        <w:bottom w:val="none" w:sz="0" w:space="0" w:color="auto"/>
        <w:right w:val="none" w:sz="0" w:space="0" w:color="auto"/>
      </w:divBdr>
    </w:div>
    <w:div w:id="1016930951">
      <w:bodyDiv w:val="1"/>
      <w:marLeft w:val="0"/>
      <w:marRight w:val="0"/>
      <w:marTop w:val="0"/>
      <w:marBottom w:val="0"/>
      <w:divBdr>
        <w:top w:val="none" w:sz="0" w:space="0" w:color="auto"/>
        <w:left w:val="none" w:sz="0" w:space="0" w:color="auto"/>
        <w:bottom w:val="none" w:sz="0" w:space="0" w:color="auto"/>
        <w:right w:val="none" w:sz="0" w:space="0" w:color="auto"/>
      </w:divBdr>
    </w:div>
    <w:div w:id="1020743347">
      <w:bodyDiv w:val="1"/>
      <w:marLeft w:val="0"/>
      <w:marRight w:val="0"/>
      <w:marTop w:val="0"/>
      <w:marBottom w:val="0"/>
      <w:divBdr>
        <w:top w:val="none" w:sz="0" w:space="0" w:color="auto"/>
        <w:left w:val="none" w:sz="0" w:space="0" w:color="auto"/>
        <w:bottom w:val="none" w:sz="0" w:space="0" w:color="auto"/>
        <w:right w:val="none" w:sz="0" w:space="0" w:color="auto"/>
      </w:divBdr>
    </w:div>
    <w:div w:id="1021274715">
      <w:bodyDiv w:val="1"/>
      <w:marLeft w:val="0"/>
      <w:marRight w:val="0"/>
      <w:marTop w:val="0"/>
      <w:marBottom w:val="0"/>
      <w:divBdr>
        <w:top w:val="none" w:sz="0" w:space="0" w:color="auto"/>
        <w:left w:val="none" w:sz="0" w:space="0" w:color="auto"/>
        <w:bottom w:val="none" w:sz="0" w:space="0" w:color="auto"/>
        <w:right w:val="none" w:sz="0" w:space="0" w:color="auto"/>
      </w:divBdr>
    </w:div>
    <w:div w:id="1040593739">
      <w:bodyDiv w:val="1"/>
      <w:marLeft w:val="0"/>
      <w:marRight w:val="0"/>
      <w:marTop w:val="0"/>
      <w:marBottom w:val="0"/>
      <w:divBdr>
        <w:top w:val="none" w:sz="0" w:space="0" w:color="auto"/>
        <w:left w:val="none" w:sz="0" w:space="0" w:color="auto"/>
        <w:bottom w:val="none" w:sz="0" w:space="0" w:color="auto"/>
        <w:right w:val="none" w:sz="0" w:space="0" w:color="auto"/>
      </w:divBdr>
    </w:div>
    <w:div w:id="1080251744">
      <w:bodyDiv w:val="1"/>
      <w:marLeft w:val="0"/>
      <w:marRight w:val="0"/>
      <w:marTop w:val="0"/>
      <w:marBottom w:val="0"/>
      <w:divBdr>
        <w:top w:val="none" w:sz="0" w:space="0" w:color="auto"/>
        <w:left w:val="none" w:sz="0" w:space="0" w:color="auto"/>
        <w:bottom w:val="none" w:sz="0" w:space="0" w:color="auto"/>
        <w:right w:val="none" w:sz="0" w:space="0" w:color="auto"/>
      </w:divBdr>
    </w:div>
    <w:div w:id="1187909799">
      <w:bodyDiv w:val="1"/>
      <w:marLeft w:val="0"/>
      <w:marRight w:val="0"/>
      <w:marTop w:val="0"/>
      <w:marBottom w:val="0"/>
      <w:divBdr>
        <w:top w:val="none" w:sz="0" w:space="0" w:color="auto"/>
        <w:left w:val="none" w:sz="0" w:space="0" w:color="auto"/>
        <w:bottom w:val="none" w:sz="0" w:space="0" w:color="auto"/>
        <w:right w:val="none" w:sz="0" w:space="0" w:color="auto"/>
      </w:divBdr>
    </w:div>
    <w:div w:id="1188180603">
      <w:bodyDiv w:val="1"/>
      <w:marLeft w:val="0"/>
      <w:marRight w:val="0"/>
      <w:marTop w:val="0"/>
      <w:marBottom w:val="0"/>
      <w:divBdr>
        <w:top w:val="none" w:sz="0" w:space="0" w:color="auto"/>
        <w:left w:val="none" w:sz="0" w:space="0" w:color="auto"/>
        <w:bottom w:val="none" w:sz="0" w:space="0" w:color="auto"/>
        <w:right w:val="none" w:sz="0" w:space="0" w:color="auto"/>
      </w:divBdr>
    </w:div>
    <w:div w:id="1204831560">
      <w:bodyDiv w:val="1"/>
      <w:marLeft w:val="0"/>
      <w:marRight w:val="0"/>
      <w:marTop w:val="0"/>
      <w:marBottom w:val="0"/>
      <w:divBdr>
        <w:top w:val="none" w:sz="0" w:space="0" w:color="auto"/>
        <w:left w:val="none" w:sz="0" w:space="0" w:color="auto"/>
        <w:bottom w:val="none" w:sz="0" w:space="0" w:color="auto"/>
        <w:right w:val="none" w:sz="0" w:space="0" w:color="auto"/>
      </w:divBdr>
    </w:div>
    <w:div w:id="1210339412">
      <w:bodyDiv w:val="1"/>
      <w:marLeft w:val="0"/>
      <w:marRight w:val="0"/>
      <w:marTop w:val="0"/>
      <w:marBottom w:val="0"/>
      <w:divBdr>
        <w:top w:val="none" w:sz="0" w:space="0" w:color="auto"/>
        <w:left w:val="none" w:sz="0" w:space="0" w:color="auto"/>
        <w:bottom w:val="none" w:sz="0" w:space="0" w:color="auto"/>
        <w:right w:val="none" w:sz="0" w:space="0" w:color="auto"/>
      </w:divBdr>
    </w:div>
    <w:div w:id="1223327309">
      <w:bodyDiv w:val="1"/>
      <w:marLeft w:val="0"/>
      <w:marRight w:val="0"/>
      <w:marTop w:val="0"/>
      <w:marBottom w:val="0"/>
      <w:divBdr>
        <w:top w:val="none" w:sz="0" w:space="0" w:color="auto"/>
        <w:left w:val="none" w:sz="0" w:space="0" w:color="auto"/>
        <w:bottom w:val="none" w:sz="0" w:space="0" w:color="auto"/>
        <w:right w:val="none" w:sz="0" w:space="0" w:color="auto"/>
      </w:divBdr>
    </w:div>
    <w:div w:id="1294485007">
      <w:bodyDiv w:val="1"/>
      <w:marLeft w:val="0"/>
      <w:marRight w:val="0"/>
      <w:marTop w:val="0"/>
      <w:marBottom w:val="0"/>
      <w:divBdr>
        <w:top w:val="none" w:sz="0" w:space="0" w:color="auto"/>
        <w:left w:val="none" w:sz="0" w:space="0" w:color="auto"/>
        <w:bottom w:val="none" w:sz="0" w:space="0" w:color="auto"/>
        <w:right w:val="none" w:sz="0" w:space="0" w:color="auto"/>
      </w:divBdr>
    </w:div>
    <w:div w:id="1316571827">
      <w:bodyDiv w:val="1"/>
      <w:marLeft w:val="0"/>
      <w:marRight w:val="0"/>
      <w:marTop w:val="0"/>
      <w:marBottom w:val="0"/>
      <w:divBdr>
        <w:top w:val="none" w:sz="0" w:space="0" w:color="auto"/>
        <w:left w:val="none" w:sz="0" w:space="0" w:color="auto"/>
        <w:bottom w:val="none" w:sz="0" w:space="0" w:color="auto"/>
        <w:right w:val="none" w:sz="0" w:space="0" w:color="auto"/>
      </w:divBdr>
    </w:div>
    <w:div w:id="1322387034">
      <w:bodyDiv w:val="1"/>
      <w:marLeft w:val="0"/>
      <w:marRight w:val="0"/>
      <w:marTop w:val="0"/>
      <w:marBottom w:val="0"/>
      <w:divBdr>
        <w:top w:val="none" w:sz="0" w:space="0" w:color="auto"/>
        <w:left w:val="none" w:sz="0" w:space="0" w:color="auto"/>
        <w:bottom w:val="none" w:sz="0" w:space="0" w:color="auto"/>
        <w:right w:val="none" w:sz="0" w:space="0" w:color="auto"/>
      </w:divBdr>
    </w:div>
    <w:div w:id="1332681810">
      <w:bodyDiv w:val="1"/>
      <w:marLeft w:val="0"/>
      <w:marRight w:val="0"/>
      <w:marTop w:val="0"/>
      <w:marBottom w:val="0"/>
      <w:divBdr>
        <w:top w:val="none" w:sz="0" w:space="0" w:color="auto"/>
        <w:left w:val="none" w:sz="0" w:space="0" w:color="auto"/>
        <w:bottom w:val="none" w:sz="0" w:space="0" w:color="auto"/>
        <w:right w:val="none" w:sz="0" w:space="0" w:color="auto"/>
      </w:divBdr>
    </w:div>
    <w:div w:id="1375078780">
      <w:bodyDiv w:val="1"/>
      <w:marLeft w:val="0"/>
      <w:marRight w:val="0"/>
      <w:marTop w:val="0"/>
      <w:marBottom w:val="0"/>
      <w:divBdr>
        <w:top w:val="none" w:sz="0" w:space="0" w:color="auto"/>
        <w:left w:val="none" w:sz="0" w:space="0" w:color="auto"/>
        <w:bottom w:val="none" w:sz="0" w:space="0" w:color="auto"/>
        <w:right w:val="none" w:sz="0" w:space="0" w:color="auto"/>
      </w:divBdr>
    </w:div>
    <w:div w:id="1407917086">
      <w:bodyDiv w:val="1"/>
      <w:marLeft w:val="0"/>
      <w:marRight w:val="0"/>
      <w:marTop w:val="0"/>
      <w:marBottom w:val="0"/>
      <w:divBdr>
        <w:top w:val="none" w:sz="0" w:space="0" w:color="auto"/>
        <w:left w:val="none" w:sz="0" w:space="0" w:color="auto"/>
        <w:bottom w:val="none" w:sz="0" w:space="0" w:color="auto"/>
        <w:right w:val="none" w:sz="0" w:space="0" w:color="auto"/>
      </w:divBdr>
    </w:div>
    <w:div w:id="1482884603">
      <w:bodyDiv w:val="1"/>
      <w:marLeft w:val="0"/>
      <w:marRight w:val="0"/>
      <w:marTop w:val="0"/>
      <w:marBottom w:val="0"/>
      <w:divBdr>
        <w:top w:val="none" w:sz="0" w:space="0" w:color="auto"/>
        <w:left w:val="none" w:sz="0" w:space="0" w:color="auto"/>
        <w:bottom w:val="none" w:sz="0" w:space="0" w:color="auto"/>
        <w:right w:val="none" w:sz="0" w:space="0" w:color="auto"/>
      </w:divBdr>
    </w:div>
    <w:div w:id="1488471372">
      <w:bodyDiv w:val="1"/>
      <w:marLeft w:val="0"/>
      <w:marRight w:val="0"/>
      <w:marTop w:val="0"/>
      <w:marBottom w:val="0"/>
      <w:divBdr>
        <w:top w:val="none" w:sz="0" w:space="0" w:color="auto"/>
        <w:left w:val="none" w:sz="0" w:space="0" w:color="auto"/>
        <w:bottom w:val="none" w:sz="0" w:space="0" w:color="auto"/>
        <w:right w:val="none" w:sz="0" w:space="0" w:color="auto"/>
      </w:divBdr>
      <w:divsChild>
        <w:div w:id="1012757707">
          <w:marLeft w:val="0"/>
          <w:marRight w:val="0"/>
          <w:marTop w:val="0"/>
          <w:marBottom w:val="0"/>
          <w:divBdr>
            <w:top w:val="none" w:sz="0" w:space="0" w:color="auto"/>
            <w:left w:val="none" w:sz="0" w:space="0" w:color="auto"/>
            <w:bottom w:val="none" w:sz="0" w:space="0" w:color="auto"/>
            <w:right w:val="none" w:sz="0" w:space="0" w:color="auto"/>
          </w:divBdr>
          <w:divsChild>
            <w:div w:id="550189342">
              <w:marLeft w:val="0"/>
              <w:marRight w:val="0"/>
              <w:marTop w:val="0"/>
              <w:marBottom w:val="0"/>
              <w:divBdr>
                <w:top w:val="none" w:sz="0" w:space="0" w:color="auto"/>
                <w:left w:val="none" w:sz="0" w:space="0" w:color="auto"/>
                <w:bottom w:val="none" w:sz="0" w:space="0" w:color="auto"/>
                <w:right w:val="none" w:sz="0" w:space="0" w:color="auto"/>
              </w:divBdr>
              <w:divsChild>
                <w:div w:id="1512138780">
                  <w:marLeft w:val="0"/>
                  <w:marRight w:val="0"/>
                  <w:marTop w:val="0"/>
                  <w:marBottom w:val="0"/>
                  <w:divBdr>
                    <w:top w:val="none" w:sz="0" w:space="0" w:color="auto"/>
                    <w:left w:val="none" w:sz="0" w:space="0" w:color="auto"/>
                    <w:bottom w:val="none" w:sz="0" w:space="0" w:color="auto"/>
                    <w:right w:val="none" w:sz="0" w:space="0" w:color="auto"/>
                  </w:divBdr>
                  <w:divsChild>
                    <w:div w:id="883522601">
                      <w:marLeft w:val="0"/>
                      <w:marRight w:val="0"/>
                      <w:marTop w:val="0"/>
                      <w:marBottom w:val="0"/>
                      <w:divBdr>
                        <w:top w:val="none" w:sz="0" w:space="0" w:color="auto"/>
                        <w:left w:val="none" w:sz="0" w:space="0" w:color="auto"/>
                        <w:bottom w:val="none" w:sz="0" w:space="0" w:color="auto"/>
                        <w:right w:val="none" w:sz="0" w:space="0" w:color="auto"/>
                      </w:divBdr>
                      <w:divsChild>
                        <w:div w:id="597641125">
                          <w:marLeft w:val="0"/>
                          <w:marRight w:val="0"/>
                          <w:marTop w:val="0"/>
                          <w:marBottom w:val="0"/>
                          <w:divBdr>
                            <w:top w:val="none" w:sz="0" w:space="0" w:color="auto"/>
                            <w:left w:val="none" w:sz="0" w:space="0" w:color="auto"/>
                            <w:bottom w:val="none" w:sz="0" w:space="0" w:color="auto"/>
                            <w:right w:val="none" w:sz="0" w:space="0" w:color="auto"/>
                          </w:divBdr>
                          <w:divsChild>
                            <w:div w:id="1309436916">
                              <w:marLeft w:val="0"/>
                              <w:marRight w:val="0"/>
                              <w:marTop w:val="0"/>
                              <w:marBottom w:val="0"/>
                              <w:divBdr>
                                <w:top w:val="none" w:sz="0" w:space="0" w:color="auto"/>
                                <w:left w:val="none" w:sz="0" w:space="0" w:color="auto"/>
                                <w:bottom w:val="none" w:sz="0" w:space="0" w:color="auto"/>
                                <w:right w:val="none" w:sz="0" w:space="0" w:color="auto"/>
                              </w:divBdr>
                              <w:divsChild>
                                <w:div w:id="2021006293">
                                  <w:marLeft w:val="0"/>
                                  <w:marRight w:val="0"/>
                                  <w:marTop w:val="0"/>
                                  <w:marBottom w:val="0"/>
                                  <w:divBdr>
                                    <w:top w:val="none" w:sz="0" w:space="0" w:color="auto"/>
                                    <w:left w:val="none" w:sz="0" w:space="0" w:color="auto"/>
                                    <w:bottom w:val="none" w:sz="0" w:space="0" w:color="auto"/>
                                    <w:right w:val="none" w:sz="0" w:space="0" w:color="auto"/>
                                  </w:divBdr>
                                  <w:divsChild>
                                    <w:div w:id="2109228968">
                                      <w:marLeft w:val="0"/>
                                      <w:marRight w:val="0"/>
                                      <w:marTop w:val="0"/>
                                      <w:marBottom w:val="0"/>
                                      <w:divBdr>
                                        <w:top w:val="none" w:sz="0" w:space="0" w:color="auto"/>
                                        <w:left w:val="none" w:sz="0" w:space="0" w:color="auto"/>
                                        <w:bottom w:val="none" w:sz="0" w:space="0" w:color="auto"/>
                                        <w:right w:val="none" w:sz="0" w:space="0" w:color="auto"/>
                                      </w:divBdr>
                                      <w:divsChild>
                                        <w:div w:id="564922705">
                                          <w:marLeft w:val="0"/>
                                          <w:marRight w:val="0"/>
                                          <w:marTop w:val="0"/>
                                          <w:marBottom w:val="0"/>
                                          <w:divBdr>
                                            <w:top w:val="none" w:sz="0" w:space="0" w:color="auto"/>
                                            <w:left w:val="none" w:sz="0" w:space="0" w:color="auto"/>
                                            <w:bottom w:val="none" w:sz="0" w:space="0" w:color="auto"/>
                                            <w:right w:val="none" w:sz="0" w:space="0" w:color="auto"/>
                                          </w:divBdr>
                                          <w:divsChild>
                                            <w:div w:id="2116123724">
                                              <w:marLeft w:val="0"/>
                                              <w:marRight w:val="0"/>
                                              <w:marTop w:val="0"/>
                                              <w:marBottom w:val="0"/>
                                              <w:divBdr>
                                                <w:top w:val="none" w:sz="0" w:space="0" w:color="auto"/>
                                                <w:left w:val="none" w:sz="0" w:space="0" w:color="auto"/>
                                                <w:bottom w:val="none" w:sz="0" w:space="0" w:color="auto"/>
                                                <w:right w:val="none" w:sz="0" w:space="0" w:color="auto"/>
                                              </w:divBdr>
                                              <w:divsChild>
                                                <w:div w:id="1416173950">
                                                  <w:marLeft w:val="0"/>
                                                  <w:marRight w:val="0"/>
                                                  <w:marTop w:val="0"/>
                                                  <w:marBottom w:val="0"/>
                                                  <w:divBdr>
                                                    <w:top w:val="none" w:sz="0" w:space="0" w:color="auto"/>
                                                    <w:left w:val="none" w:sz="0" w:space="0" w:color="auto"/>
                                                    <w:bottom w:val="none" w:sz="0" w:space="0" w:color="auto"/>
                                                    <w:right w:val="none" w:sz="0" w:space="0" w:color="auto"/>
                                                  </w:divBdr>
                                                  <w:divsChild>
                                                    <w:div w:id="3204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9472">
                                      <w:marLeft w:val="0"/>
                                      <w:marRight w:val="0"/>
                                      <w:marTop w:val="0"/>
                                      <w:marBottom w:val="0"/>
                                      <w:divBdr>
                                        <w:top w:val="none" w:sz="0" w:space="0" w:color="auto"/>
                                        <w:left w:val="none" w:sz="0" w:space="0" w:color="auto"/>
                                        <w:bottom w:val="none" w:sz="0" w:space="0" w:color="auto"/>
                                        <w:right w:val="none" w:sz="0" w:space="0" w:color="auto"/>
                                      </w:divBdr>
                                      <w:divsChild>
                                        <w:div w:id="1020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931893">
          <w:marLeft w:val="0"/>
          <w:marRight w:val="0"/>
          <w:marTop w:val="0"/>
          <w:marBottom w:val="0"/>
          <w:divBdr>
            <w:top w:val="none" w:sz="0" w:space="0" w:color="auto"/>
            <w:left w:val="none" w:sz="0" w:space="0" w:color="auto"/>
            <w:bottom w:val="none" w:sz="0" w:space="0" w:color="auto"/>
            <w:right w:val="none" w:sz="0" w:space="0" w:color="auto"/>
          </w:divBdr>
          <w:divsChild>
            <w:div w:id="1365205927">
              <w:marLeft w:val="0"/>
              <w:marRight w:val="0"/>
              <w:marTop w:val="0"/>
              <w:marBottom w:val="0"/>
              <w:divBdr>
                <w:top w:val="none" w:sz="0" w:space="0" w:color="auto"/>
                <w:left w:val="none" w:sz="0" w:space="0" w:color="auto"/>
                <w:bottom w:val="none" w:sz="0" w:space="0" w:color="auto"/>
                <w:right w:val="none" w:sz="0" w:space="0" w:color="auto"/>
              </w:divBdr>
              <w:divsChild>
                <w:div w:id="12922615">
                  <w:marLeft w:val="0"/>
                  <w:marRight w:val="0"/>
                  <w:marTop w:val="0"/>
                  <w:marBottom w:val="0"/>
                  <w:divBdr>
                    <w:top w:val="none" w:sz="0" w:space="0" w:color="auto"/>
                    <w:left w:val="none" w:sz="0" w:space="0" w:color="auto"/>
                    <w:bottom w:val="none" w:sz="0" w:space="0" w:color="auto"/>
                    <w:right w:val="none" w:sz="0" w:space="0" w:color="auto"/>
                  </w:divBdr>
                  <w:divsChild>
                    <w:div w:id="1002587778">
                      <w:marLeft w:val="0"/>
                      <w:marRight w:val="0"/>
                      <w:marTop w:val="0"/>
                      <w:marBottom w:val="0"/>
                      <w:divBdr>
                        <w:top w:val="none" w:sz="0" w:space="0" w:color="auto"/>
                        <w:left w:val="none" w:sz="0" w:space="0" w:color="auto"/>
                        <w:bottom w:val="none" w:sz="0" w:space="0" w:color="auto"/>
                        <w:right w:val="none" w:sz="0" w:space="0" w:color="auto"/>
                      </w:divBdr>
                      <w:divsChild>
                        <w:div w:id="688527216">
                          <w:marLeft w:val="0"/>
                          <w:marRight w:val="0"/>
                          <w:marTop w:val="0"/>
                          <w:marBottom w:val="0"/>
                          <w:divBdr>
                            <w:top w:val="none" w:sz="0" w:space="0" w:color="auto"/>
                            <w:left w:val="none" w:sz="0" w:space="0" w:color="auto"/>
                            <w:bottom w:val="none" w:sz="0" w:space="0" w:color="auto"/>
                            <w:right w:val="none" w:sz="0" w:space="0" w:color="auto"/>
                          </w:divBdr>
                          <w:divsChild>
                            <w:div w:id="1830171419">
                              <w:marLeft w:val="0"/>
                              <w:marRight w:val="0"/>
                              <w:marTop w:val="0"/>
                              <w:marBottom w:val="0"/>
                              <w:divBdr>
                                <w:top w:val="none" w:sz="0" w:space="0" w:color="auto"/>
                                <w:left w:val="none" w:sz="0" w:space="0" w:color="auto"/>
                                <w:bottom w:val="none" w:sz="0" w:space="0" w:color="auto"/>
                                <w:right w:val="none" w:sz="0" w:space="0" w:color="auto"/>
                              </w:divBdr>
                              <w:divsChild>
                                <w:div w:id="541945516">
                                  <w:marLeft w:val="0"/>
                                  <w:marRight w:val="0"/>
                                  <w:marTop w:val="0"/>
                                  <w:marBottom w:val="0"/>
                                  <w:divBdr>
                                    <w:top w:val="none" w:sz="0" w:space="0" w:color="auto"/>
                                    <w:left w:val="none" w:sz="0" w:space="0" w:color="auto"/>
                                    <w:bottom w:val="none" w:sz="0" w:space="0" w:color="auto"/>
                                    <w:right w:val="none" w:sz="0" w:space="0" w:color="auto"/>
                                  </w:divBdr>
                                  <w:divsChild>
                                    <w:div w:id="1215850841">
                                      <w:marLeft w:val="0"/>
                                      <w:marRight w:val="0"/>
                                      <w:marTop w:val="0"/>
                                      <w:marBottom w:val="0"/>
                                      <w:divBdr>
                                        <w:top w:val="none" w:sz="0" w:space="0" w:color="auto"/>
                                        <w:left w:val="none" w:sz="0" w:space="0" w:color="auto"/>
                                        <w:bottom w:val="none" w:sz="0" w:space="0" w:color="auto"/>
                                        <w:right w:val="none" w:sz="0" w:space="0" w:color="auto"/>
                                      </w:divBdr>
                                      <w:divsChild>
                                        <w:div w:id="842473062">
                                          <w:marLeft w:val="0"/>
                                          <w:marRight w:val="0"/>
                                          <w:marTop w:val="0"/>
                                          <w:marBottom w:val="0"/>
                                          <w:divBdr>
                                            <w:top w:val="none" w:sz="0" w:space="0" w:color="auto"/>
                                            <w:left w:val="none" w:sz="0" w:space="0" w:color="auto"/>
                                            <w:bottom w:val="none" w:sz="0" w:space="0" w:color="auto"/>
                                            <w:right w:val="none" w:sz="0" w:space="0" w:color="auto"/>
                                          </w:divBdr>
                                          <w:divsChild>
                                            <w:div w:id="1957592794">
                                              <w:marLeft w:val="0"/>
                                              <w:marRight w:val="0"/>
                                              <w:marTop w:val="0"/>
                                              <w:marBottom w:val="0"/>
                                              <w:divBdr>
                                                <w:top w:val="none" w:sz="0" w:space="0" w:color="auto"/>
                                                <w:left w:val="none" w:sz="0" w:space="0" w:color="auto"/>
                                                <w:bottom w:val="none" w:sz="0" w:space="0" w:color="auto"/>
                                                <w:right w:val="none" w:sz="0" w:space="0" w:color="auto"/>
                                              </w:divBdr>
                                              <w:divsChild>
                                                <w:div w:id="259260632">
                                                  <w:marLeft w:val="0"/>
                                                  <w:marRight w:val="0"/>
                                                  <w:marTop w:val="0"/>
                                                  <w:marBottom w:val="0"/>
                                                  <w:divBdr>
                                                    <w:top w:val="none" w:sz="0" w:space="0" w:color="auto"/>
                                                    <w:left w:val="none" w:sz="0" w:space="0" w:color="auto"/>
                                                    <w:bottom w:val="none" w:sz="0" w:space="0" w:color="auto"/>
                                                    <w:right w:val="none" w:sz="0" w:space="0" w:color="auto"/>
                                                  </w:divBdr>
                                                  <w:divsChild>
                                                    <w:div w:id="798382070">
                                                      <w:marLeft w:val="0"/>
                                                      <w:marRight w:val="0"/>
                                                      <w:marTop w:val="0"/>
                                                      <w:marBottom w:val="0"/>
                                                      <w:divBdr>
                                                        <w:top w:val="none" w:sz="0" w:space="0" w:color="auto"/>
                                                        <w:left w:val="none" w:sz="0" w:space="0" w:color="auto"/>
                                                        <w:bottom w:val="none" w:sz="0" w:space="0" w:color="auto"/>
                                                        <w:right w:val="none" w:sz="0" w:space="0" w:color="auto"/>
                                                      </w:divBdr>
                                                      <w:divsChild>
                                                        <w:div w:id="404651538">
                                                          <w:marLeft w:val="0"/>
                                                          <w:marRight w:val="0"/>
                                                          <w:marTop w:val="0"/>
                                                          <w:marBottom w:val="0"/>
                                                          <w:divBdr>
                                                            <w:top w:val="none" w:sz="0" w:space="0" w:color="auto"/>
                                                            <w:left w:val="none" w:sz="0" w:space="0" w:color="auto"/>
                                                            <w:bottom w:val="none" w:sz="0" w:space="0" w:color="auto"/>
                                                            <w:right w:val="none" w:sz="0" w:space="0" w:color="auto"/>
                                                          </w:divBdr>
                                                          <w:divsChild>
                                                            <w:div w:id="1769809790">
                                                              <w:marLeft w:val="0"/>
                                                              <w:marRight w:val="0"/>
                                                              <w:marTop w:val="0"/>
                                                              <w:marBottom w:val="0"/>
                                                              <w:divBdr>
                                                                <w:top w:val="none" w:sz="0" w:space="0" w:color="auto"/>
                                                                <w:left w:val="none" w:sz="0" w:space="0" w:color="auto"/>
                                                                <w:bottom w:val="none" w:sz="0" w:space="0" w:color="auto"/>
                                                                <w:right w:val="none" w:sz="0" w:space="0" w:color="auto"/>
                                                              </w:divBdr>
                                                              <w:divsChild>
                                                                <w:div w:id="9919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5865271">
      <w:bodyDiv w:val="1"/>
      <w:marLeft w:val="0"/>
      <w:marRight w:val="0"/>
      <w:marTop w:val="0"/>
      <w:marBottom w:val="0"/>
      <w:divBdr>
        <w:top w:val="none" w:sz="0" w:space="0" w:color="auto"/>
        <w:left w:val="none" w:sz="0" w:space="0" w:color="auto"/>
        <w:bottom w:val="none" w:sz="0" w:space="0" w:color="auto"/>
        <w:right w:val="none" w:sz="0" w:space="0" w:color="auto"/>
      </w:divBdr>
      <w:divsChild>
        <w:div w:id="972515194">
          <w:marLeft w:val="0"/>
          <w:marRight w:val="0"/>
          <w:marTop w:val="0"/>
          <w:marBottom w:val="0"/>
          <w:divBdr>
            <w:top w:val="none" w:sz="0" w:space="0" w:color="auto"/>
            <w:left w:val="none" w:sz="0" w:space="0" w:color="auto"/>
            <w:bottom w:val="none" w:sz="0" w:space="0" w:color="auto"/>
            <w:right w:val="none" w:sz="0" w:space="0" w:color="auto"/>
          </w:divBdr>
          <w:divsChild>
            <w:div w:id="588317147">
              <w:marLeft w:val="0"/>
              <w:marRight w:val="0"/>
              <w:marTop w:val="0"/>
              <w:marBottom w:val="0"/>
              <w:divBdr>
                <w:top w:val="none" w:sz="0" w:space="0" w:color="auto"/>
                <w:left w:val="none" w:sz="0" w:space="0" w:color="auto"/>
                <w:bottom w:val="none" w:sz="0" w:space="0" w:color="auto"/>
                <w:right w:val="none" w:sz="0" w:space="0" w:color="auto"/>
              </w:divBdr>
              <w:divsChild>
                <w:div w:id="1731928731">
                  <w:marLeft w:val="0"/>
                  <w:marRight w:val="0"/>
                  <w:marTop w:val="0"/>
                  <w:marBottom w:val="0"/>
                  <w:divBdr>
                    <w:top w:val="none" w:sz="0" w:space="0" w:color="auto"/>
                    <w:left w:val="none" w:sz="0" w:space="0" w:color="auto"/>
                    <w:bottom w:val="none" w:sz="0" w:space="0" w:color="auto"/>
                    <w:right w:val="none" w:sz="0" w:space="0" w:color="auto"/>
                  </w:divBdr>
                  <w:divsChild>
                    <w:div w:id="1130395035">
                      <w:marLeft w:val="0"/>
                      <w:marRight w:val="0"/>
                      <w:marTop w:val="0"/>
                      <w:marBottom w:val="0"/>
                      <w:divBdr>
                        <w:top w:val="none" w:sz="0" w:space="0" w:color="auto"/>
                        <w:left w:val="none" w:sz="0" w:space="0" w:color="auto"/>
                        <w:bottom w:val="none" w:sz="0" w:space="0" w:color="auto"/>
                        <w:right w:val="none" w:sz="0" w:space="0" w:color="auto"/>
                      </w:divBdr>
                      <w:divsChild>
                        <w:div w:id="1022898448">
                          <w:marLeft w:val="0"/>
                          <w:marRight w:val="0"/>
                          <w:marTop w:val="0"/>
                          <w:marBottom w:val="0"/>
                          <w:divBdr>
                            <w:top w:val="none" w:sz="0" w:space="0" w:color="auto"/>
                            <w:left w:val="none" w:sz="0" w:space="0" w:color="auto"/>
                            <w:bottom w:val="none" w:sz="0" w:space="0" w:color="auto"/>
                            <w:right w:val="none" w:sz="0" w:space="0" w:color="auto"/>
                          </w:divBdr>
                          <w:divsChild>
                            <w:div w:id="1705906926">
                              <w:marLeft w:val="0"/>
                              <w:marRight w:val="0"/>
                              <w:marTop w:val="0"/>
                              <w:marBottom w:val="0"/>
                              <w:divBdr>
                                <w:top w:val="none" w:sz="0" w:space="0" w:color="auto"/>
                                <w:left w:val="none" w:sz="0" w:space="0" w:color="auto"/>
                                <w:bottom w:val="none" w:sz="0" w:space="0" w:color="auto"/>
                                <w:right w:val="none" w:sz="0" w:space="0" w:color="auto"/>
                              </w:divBdr>
                              <w:divsChild>
                                <w:div w:id="2038771267">
                                  <w:marLeft w:val="0"/>
                                  <w:marRight w:val="0"/>
                                  <w:marTop w:val="0"/>
                                  <w:marBottom w:val="0"/>
                                  <w:divBdr>
                                    <w:top w:val="none" w:sz="0" w:space="0" w:color="auto"/>
                                    <w:left w:val="none" w:sz="0" w:space="0" w:color="auto"/>
                                    <w:bottom w:val="none" w:sz="0" w:space="0" w:color="auto"/>
                                    <w:right w:val="none" w:sz="0" w:space="0" w:color="auto"/>
                                  </w:divBdr>
                                  <w:divsChild>
                                    <w:div w:id="485443156">
                                      <w:marLeft w:val="0"/>
                                      <w:marRight w:val="0"/>
                                      <w:marTop w:val="0"/>
                                      <w:marBottom w:val="0"/>
                                      <w:divBdr>
                                        <w:top w:val="none" w:sz="0" w:space="0" w:color="auto"/>
                                        <w:left w:val="none" w:sz="0" w:space="0" w:color="auto"/>
                                        <w:bottom w:val="none" w:sz="0" w:space="0" w:color="auto"/>
                                        <w:right w:val="none" w:sz="0" w:space="0" w:color="auto"/>
                                      </w:divBdr>
                                      <w:divsChild>
                                        <w:div w:id="1524056366">
                                          <w:marLeft w:val="0"/>
                                          <w:marRight w:val="0"/>
                                          <w:marTop w:val="0"/>
                                          <w:marBottom w:val="0"/>
                                          <w:divBdr>
                                            <w:top w:val="none" w:sz="0" w:space="0" w:color="auto"/>
                                            <w:left w:val="none" w:sz="0" w:space="0" w:color="auto"/>
                                            <w:bottom w:val="none" w:sz="0" w:space="0" w:color="auto"/>
                                            <w:right w:val="none" w:sz="0" w:space="0" w:color="auto"/>
                                          </w:divBdr>
                                          <w:divsChild>
                                            <w:div w:id="38822060">
                                              <w:marLeft w:val="0"/>
                                              <w:marRight w:val="0"/>
                                              <w:marTop w:val="0"/>
                                              <w:marBottom w:val="0"/>
                                              <w:divBdr>
                                                <w:top w:val="none" w:sz="0" w:space="0" w:color="auto"/>
                                                <w:left w:val="none" w:sz="0" w:space="0" w:color="auto"/>
                                                <w:bottom w:val="none" w:sz="0" w:space="0" w:color="auto"/>
                                                <w:right w:val="none" w:sz="0" w:space="0" w:color="auto"/>
                                              </w:divBdr>
                                              <w:divsChild>
                                                <w:div w:id="260259604">
                                                  <w:marLeft w:val="0"/>
                                                  <w:marRight w:val="0"/>
                                                  <w:marTop w:val="0"/>
                                                  <w:marBottom w:val="0"/>
                                                  <w:divBdr>
                                                    <w:top w:val="none" w:sz="0" w:space="0" w:color="auto"/>
                                                    <w:left w:val="none" w:sz="0" w:space="0" w:color="auto"/>
                                                    <w:bottom w:val="none" w:sz="0" w:space="0" w:color="auto"/>
                                                    <w:right w:val="none" w:sz="0" w:space="0" w:color="auto"/>
                                                  </w:divBdr>
                                                  <w:divsChild>
                                                    <w:div w:id="21064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0601">
                                      <w:marLeft w:val="0"/>
                                      <w:marRight w:val="0"/>
                                      <w:marTop w:val="0"/>
                                      <w:marBottom w:val="0"/>
                                      <w:divBdr>
                                        <w:top w:val="none" w:sz="0" w:space="0" w:color="auto"/>
                                        <w:left w:val="none" w:sz="0" w:space="0" w:color="auto"/>
                                        <w:bottom w:val="none" w:sz="0" w:space="0" w:color="auto"/>
                                        <w:right w:val="none" w:sz="0" w:space="0" w:color="auto"/>
                                      </w:divBdr>
                                      <w:divsChild>
                                        <w:div w:id="8217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724878">
          <w:marLeft w:val="0"/>
          <w:marRight w:val="0"/>
          <w:marTop w:val="0"/>
          <w:marBottom w:val="0"/>
          <w:divBdr>
            <w:top w:val="none" w:sz="0" w:space="0" w:color="auto"/>
            <w:left w:val="none" w:sz="0" w:space="0" w:color="auto"/>
            <w:bottom w:val="none" w:sz="0" w:space="0" w:color="auto"/>
            <w:right w:val="none" w:sz="0" w:space="0" w:color="auto"/>
          </w:divBdr>
          <w:divsChild>
            <w:div w:id="1784376003">
              <w:marLeft w:val="0"/>
              <w:marRight w:val="0"/>
              <w:marTop w:val="0"/>
              <w:marBottom w:val="0"/>
              <w:divBdr>
                <w:top w:val="none" w:sz="0" w:space="0" w:color="auto"/>
                <w:left w:val="none" w:sz="0" w:space="0" w:color="auto"/>
                <w:bottom w:val="none" w:sz="0" w:space="0" w:color="auto"/>
                <w:right w:val="none" w:sz="0" w:space="0" w:color="auto"/>
              </w:divBdr>
              <w:divsChild>
                <w:div w:id="1783106767">
                  <w:marLeft w:val="0"/>
                  <w:marRight w:val="0"/>
                  <w:marTop w:val="0"/>
                  <w:marBottom w:val="0"/>
                  <w:divBdr>
                    <w:top w:val="none" w:sz="0" w:space="0" w:color="auto"/>
                    <w:left w:val="none" w:sz="0" w:space="0" w:color="auto"/>
                    <w:bottom w:val="none" w:sz="0" w:space="0" w:color="auto"/>
                    <w:right w:val="none" w:sz="0" w:space="0" w:color="auto"/>
                  </w:divBdr>
                  <w:divsChild>
                    <w:div w:id="1354183543">
                      <w:marLeft w:val="0"/>
                      <w:marRight w:val="0"/>
                      <w:marTop w:val="0"/>
                      <w:marBottom w:val="0"/>
                      <w:divBdr>
                        <w:top w:val="none" w:sz="0" w:space="0" w:color="auto"/>
                        <w:left w:val="none" w:sz="0" w:space="0" w:color="auto"/>
                        <w:bottom w:val="none" w:sz="0" w:space="0" w:color="auto"/>
                        <w:right w:val="none" w:sz="0" w:space="0" w:color="auto"/>
                      </w:divBdr>
                      <w:divsChild>
                        <w:div w:id="12910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5587">
      <w:bodyDiv w:val="1"/>
      <w:marLeft w:val="0"/>
      <w:marRight w:val="0"/>
      <w:marTop w:val="0"/>
      <w:marBottom w:val="0"/>
      <w:divBdr>
        <w:top w:val="none" w:sz="0" w:space="0" w:color="auto"/>
        <w:left w:val="none" w:sz="0" w:space="0" w:color="auto"/>
        <w:bottom w:val="none" w:sz="0" w:space="0" w:color="auto"/>
        <w:right w:val="none" w:sz="0" w:space="0" w:color="auto"/>
      </w:divBdr>
    </w:div>
    <w:div w:id="1788623636">
      <w:bodyDiv w:val="1"/>
      <w:marLeft w:val="0"/>
      <w:marRight w:val="0"/>
      <w:marTop w:val="0"/>
      <w:marBottom w:val="0"/>
      <w:divBdr>
        <w:top w:val="none" w:sz="0" w:space="0" w:color="auto"/>
        <w:left w:val="none" w:sz="0" w:space="0" w:color="auto"/>
        <w:bottom w:val="none" w:sz="0" w:space="0" w:color="auto"/>
        <w:right w:val="none" w:sz="0" w:space="0" w:color="auto"/>
      </w:divBdr>
    </w:div>
    <w:div w:id="1809586066">
      <w:bodyDiv w:val="1"/>
      <w:marLeft w:val="0"/>
      <w:marRight w:val="0"/>
      <w:marTop w:val="0"/>
      <w:marBottom w:val="0"/>
      <w:divBdr>
        <w:top w:val="none" w:sz="0" w:space="0" w:color="auto"/>
        <w:left w:val="none" w:sz="0" w:space="0" w:color="auto"/>
        <w:bottom w:val="none" w:sz="0" w:space="0" w:color="auto"/>
        <w:right w:val="none" w:sz="0" w:space="0" w:color="auto"/>
      </w:divBdr>
    </w:div>
    <w:div w:id="1871723222">
      <w:bodyDiv w:val="1"/>
      <w:marLeft w:val="0"/>
      <w:marRight w:val="0"/>
      <w:marTop w:val="0"/>
      <w:marBottom w:val="0"/>
      <w:divBdr>
        <w:top w:val="none" w:sz="0" w:space="0" w:color="auto"/>
        <w:left w:val="none" w:sz="0" w:space="0" w:color="auto"/>
        <w:bottom w:val="none" w:sz="0" w:space="0" w:color="auto"/>
        <w:right w:val="none" w:sz="0" w:space="0" w:color="auto"/>
      </w:divBdr>
    </w:div>
    <w:div w:id="1907568746">
      <w:bodyDiv w:val="1"/>
      <w:marLeft w:val="0"/>
      <w:marRight w:val="0"/>
      <w:marTop w:val="0"/>
      <w:marBottom w:val="0"/>
      <w:divBdr>
        <w:top w:val="none" w:sz="0" w:space="0" w:color="auto"/>
        <w:left w:val="none" w:sz="0" w:space="0" w:color="auto"/>
        <w:bottom w:val="none" w:sz="0" w:space="0" w:color="auto"/>
        <w:right w:val="none" w:sz="0" w:space="0" w:color="auto"/>
      </w:divBdr>
    </w:div>
    <w:div w:id="1947468831">
      <w:bodyDiv w:val="1"/>
      <w:marLeft w:val="0"/>
      <w:marRight w:val="0"/>
      <w:marTop w:val="0"/>
      <w:marBottom w:val="0"/>
      <w:divBdr>
        <w:top w:val="none" w:sz="0" w:space="0" w:color="auto"/>
        <w:left w:val="none" w:sz="0" w:space="0" w:color="auto"/>
        <w:bottom w:val="none" w:sz="0" w:space="0" w:color="auto"/>
        <w:right w:val="none" w:sz="0" w:space="0" w:color="auto"/>
      </w:divBdr>
    </w:div>
    <w:div w:id="2081950265">
      <w:bodyDiv w:val="1"/>
      <w:marLeft w:val="0"/>
      <w:marRight w:val="0"/>
      <w:marTop w:val="0"/>
      <w:marBottom w:val="0"/>
      <w:divBdr>
        <w:top w:val="none" w:sz="0" w:space="0" w:color="auto"/>
        <w:left w:val="none" w:sz="0" w:space="0" w:color="auto"/>
        <w:bottom w:val="none" w:sz="0" w:space="0" w:color="auto"/>
        <w:right w:val="none" w:sz="0" w:space="0" w:color="auto"/>
      </w:divBdr>
    </w:div>
    <w:div w:id="2087412652">
      <w:bodyDiv w:val="1"/>
      <w:marLeft w:val="0"/>
      <w:marRight w:val="0"/>
      <w:marTop w:val="0"/>
      <w:marBottom w:val="0"/>
      <w:divBdr>
        <w:top w:val="none" w:sz="0" w:space="0" w:color="auto"/>
        <w:left w:val="none" w:sz="0" w:space="0" w:color="auto"/>
        <w:bottom w:val="none" w:sz="0" w:space="0" w:color="auto"/>
        <w:right w:val="none" w:sz="0" w:space="0" w:color="auto"/>
      </w:divBdr>
    </w:div>
    <w:div w:id="2100131614">
      <w:bodyDiv w:val="1"/>
      <w:marLeft w:val="0"/>
      <w:marRight w:val="0"/>
      <w:marTop w:val="0"/>
      <w:marBottom w:val="0"/>
      <w:divBdr>
        <w:top w:val="none" w:sz="0" w:space="0" w:color="auto"/>
        <w:left w:val="none" w:sz="0" w:space="0" w:color="auto"/>
        <w:bottom w:val="none" w:sz="0" w:space="0" w:color="auto"/>
        <w:right w:val="none" w:sz="0" w:space="0" w:color="auto"/>
      </w:divBdr>
    </w:div>
    <w:div w:id="2114090341">
      <w:bodyDiv w:val="1"/>
      <w:marLeft w:val="0"/>
      <w:marRight w:val="0"/>
      <w:marTop w:val="0"/>
      <w:marBottom w:val="0"/>
      <w:divBdr>
        <w:top w:val="none" w:sz="0" w:space="0" w:color="auto"/>
        <w:left w:val="none" w:sz="0" w:space="0" w:color="auto"/>
        <w:bottom w:val="none" w:sz="0" w:space="0" w:color="auto"/>
        <w:right w:val="none" w:sz="0" w:space="0" w:color="auto"/>
      </w:divBdr>
    </w:div>
    <w:div w:id="2134866753">
      <w:bodyDiv w:val="1"/>
      <w:marLeft w:val="0"/>
      <w:marRight w:val="0"/>
      <w:marTop w:val="0"/>
      <w:marBottom w:val="0"/>
      <w:divBdr>
        <w:top w:val="none" w:sz="0" w:space="0" w:color="auto"/>
        <w:left w:val="none" w:sz="0" w:space="0" w:color="auto"/>
        <w:bottom w:val="none" w:sz="0" w:space="0" w:color="auto"/>
        <w:right w:val="none" w:sz="0" w:space="0" w:color="auto"/>
      </w:divBdr>
    </w:div>
    <w:div w:id="213490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0978A06-383C-B445-BBDA-6952AC17E48C}">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2A4B88F-EAD4-4C15-8D6A-DE638ECD00DB}">
  <we:reference id="wa200005502" version="1.0.0.12" store="en-US" storeType="OMEX"/>
  <we:alternateReferences>
    <we:reference id="wa200005502" version="1.0.0.12" store="wa200005502" storeType="OMEX"/>
  </we:alternateReferences>
  <we:properties>
    <we:property name="docId" value="&quot;16q7nFq0P7sU4FSixkC3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FFEB2-98EC-4FAC-BE7C-ACE9A0C5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11256</Words>
  <Characters>64162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Statement of Purpose</vt:lpstr>
    </vt:vector>
  </TitlesOfParts>
  <Company>Rezume UK Ltd, https://www.rezume.co.uk/</Company>
  <LinksUpToDate>false</LinksUpToDate>
  <CharactersWithSpaces>75268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subject>Andaman Residential Ltd</dc:subject>
  <dc:creator>clint wilmott</dc:creator>
  <dc:description>(C) Copyright Rezume UK Ltd. All Rights Reserved. No part of this document may be reproduced or transmitted in any form without the written permission of Rezume UK Ltd. For copyright enquiries or permissions, please email admin@rezume.co.uk. Website: https://www.rezume.co.uk/</dc:description>
  <cp:lastModifiedBy>clint wilmott</cp:lastModifiedBy>
  <cp:revision>3</cp:revision>
  <dcterms:created xsi:type="dcterms:W3CDTF">2025-07-11T19:49:00Z</dcterms:created>
  <dcterms:modified xsi:type="dcterms:W3CDTF">2025-07-11T19:49:00Z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documentId_7735</vt:lpwstr>
  </property>
  <property fmtid="{D5CDD505-2E9C-101B-9397-08002B2CF9AE}" pid="3" name="grammarly_documentContext">
    <vt:lpwstr>{"goals":[],"domain":"general","emotions":[],"dialect":"british"}</vt:lpwstr>
  </property>
</Properties>
</file>