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sz w:val="36"/>
          <w:szCs w:val="36"/>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2381416</wp:posOffset>
            </wp:positionH>
            <wp:positionV relativeFrom="paragraph">
              <wp:posOffset>-290223</wp:posOffset>
            </wp:positionV>
            <wp:extent cx="4408927" cy="1349775"/>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408927" cy="1349775"/>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Massage Membership</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Contract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8"/>
          <w:szCs w:val="8"/>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Massage Membership Options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Tulsa Chiropractic Rehab (TCR) offers Massage Membership programs. Choose  to </w:t>
      </w:r>
      <w:r w:rsidDel="00000000" w:rsidR="00000000" w:rsidRPr="00000000">
        <w:rPr>
          <w:sz w:val="20"/>
          <w:szCs w:val="20"/>
          <w:rtl w:val="0"/>
        </w:rPr>
        <w:t xml:space="preserve">receive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 60-min massage once, twice, or </w:t>
      </w:r>
      <w:r w:rsidDel="00000000" w:rsidR="00000000" w:rsidRPr="00000000">
        <w:rPr>
          <w:sz w:val="20"/>
          <w:szCs w:val="20"/>
          <w:rtl w:val="0"/>
        </w:rPr>
        <w:t xml:space="preserve">four times a month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Choose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Swedish, </w:t>
      </w:r>
      <w:r w:rsidDel="00000000" w:rsidR="00000000" w:rsidRPr="00000000">
        <w:rPr>
          <w:sz w:val="20"/>
          <w:szCs w:val="20"/>
          <w:rtl w:val="0"/>
        </w:rPr>
        <w:t xml:space="preserve">Prenatal, and/or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w:t>
      </w:r>
      <w:r w:rsidDel="00000000" w:rsidR="00000000" w:rsidRPr="00000000">
        <w:rPr>
          <w:sz w:val="20"/>
          <w:szCs w:val="20"/>
          <w:rtl w:val="0"/>
        </w:rPr>
        <w:t xml:space="preserve">argeted massage. You can purchase additional massages/time at your membership rate. You can also choose to upgrade your massage for the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difference between</w:t>
      </w:r>
      <w:r w:rsidDel="00000000" w:rsidR="00000000" w:rsidRPr="00000000">
        <w:rPr>
          <w:sz w:val="20"/>
          <w:szCs w:val="20"/>
          <w:rtl w:val="0"/>
        </w:rPr>
        <w:t xml:space="preserve"> the value of your membership massage and the value of the desired massage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Multiple membership massages can be booked  same-day or back-to-back based on availability. You can also choose to gift one or more of your membership massages to friends and family.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4"/>
          <w:szCs w:val="4"/>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Massage 1hr   1 x per month………………$</w:t>
      </w:r>
      <w:r w:rsidDel="00000000" w:rsidR="00000000" w:rsidRPr="00000000">
        <w:rPr>
          <w:b w:val="1"/>
          <w:sz w:val="20"/>
          <w:szCs w:val="20"/>
          <w:rtl w:val="0"/>
        </w:rPr>
        <w:t xml:space="preserve">55   ($55.00/hr)</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Massage 1hr   2 x per month………………$1</w:t>
      </w:r>
      <w:r w:rsidDel="00000000" w:rsidR="00000000" w:rsidRPr="00000000">
        <w:rPr>
          <w:b w:val="1"/>
          <w:sz w:val="20"/>
          <w:szCs w:val="20"/>
          <w:rtl w:val="0"/>
        </w:rPr>
        <w:t xml:space="preserve">05 ($52.50/hr)</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sz w:val="20"/>
          <w:szCs w:val="20"/>
          <w:u w:val="none"/>
        </w:rPr>
      </w:pPr>
      <w:r w:rsidDel="00000000" w:rsidR="00000000" w:rsidRPr="00000000">
        <w:rPr>
          <w:b w:val="1"/>
          <w:sz w:val="20"/>
          <w:szCs w:val="20"/>
          <w:rtl w:val="0"/>
        </w:rPr>
        <w:t xml:space="preserve">Massage 1hr   4 x per month……………....$200 ($50.00/hr)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Terms </w:t>
      </w:r>
      <w:r w:rsidDel="00000000" w:rsidR="00000000" w:rsidRPr="00000000">
        <w:rPr>
          <w:b w:val="1"/>
          <w:u w:val="single"/>
          <w:rtl w:val="0"/>
        </w:rPr>
        <w:t xml:space="preserve">of</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Agr</w:t>
      </w:r>
      <w:r w:rsidDel="00000000" w:rsidR="00000000" w:rsidRPr="00000000">
        <w:rPr>
          <w:b w:val="1"/>
          <w:u w:val="single"/>
          <w:rtl w:val="0"/>
        </w:rPr>
        <w:t xml:space="preserve">eement</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have elected to enter into TCR’s Massage Membership Program under option______ above for myself and/or my dependent(s) (must be</w:t>
      </w:r>
      <w:r w:rsidDel="00000000" w:rsidR="00000000" w:rsidRPr="00000000">
        <w:rPr>
          <w:sz w:val="20"/>
          <w:szCs w:val="20"/>
          <w:rtl w:val="0"/>
        </w:rPr>
        <w:t xml:space="preserve"> 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legal guardian).</w:t>
      </w:r>
      <w:r w:rsidDel="00000000" w:rsidR="00000000" w:rsidRPr="00000000">
        <w:rPr>
          <w:sz w:val="20"/>
          <w:szCs w:val="20"/>
          <w:rtl w:val="0"/>
        </w:rPr>
        <w:t xml:space="preserve"> This contract will commence upon signature date of the TCR Representative below.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understand that beginning next month I will be charged____________ on the 1</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e</w:t>
      </w:r>
      <w:r w:rsidDel="00000000" w:rsidR="00000000" w:rsidRPr="00000000">
        <w:rPr>
          <w:sz w:val="20"/>
          <w:szCs w:val="20"/>
          <w:rtl w:val="0"/>
        </w:rPr>
        <w:t xml:space="preserve">ach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calendar month (or the </w:t>
      </w:r>
      <w:r w:rsidDel="00000000" w:rsidR="00000000" w:rsidRPr="00000000">
        <w:rPr>
          <w:sz w:val="20"/>
          <w:szCs w:val="20"/>
          <w:rtl w:val="0"/>
        </w:rPr>
        <w:t xml:space="preserve">following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business day) using the credit card information below until the contract is terminated. The recurrent fee p</w:t>
      </w:r>
      <w:r w:rsidDel="00000000" w:rsidR="00000000" w:rsidRPr="00000000">
        <w:rPr>
          <w:sz w:val="20"/>
          <w:szCs w:val="20"/>
          <w:rtl w:val="0"/>
        </w:rPr>
        <w:t xml:space="preserve">aid on the first day of the month entitles me to the selected number of massages for that month. I can immediately purchase massage services at my membership rate, but my monthly membership massages cannot be utilized until my first charge is processed at the beginning of next month. If the recipient  individual is a minor, the minor’s guardian must be present and sign written consent before massage services can be provided.</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understand that cancellation or change to this plan can occur at any time</w:t>
      </w:r>
      <w:r w:rsidDel="00000000" w:rsidR="00000000" w:rsidRPr="00000000">
        <w:rPr>
          <w:sz w:val="20"/>
          <w:szCs w:val="20"/>
          <w:rtl w:val="0"/>
        </w:rPr>
        <w:t xml:space="preserve"> with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written notice to TCR solely by myself (signee of this document). </w:t>
      </w:r>
      <w:r w:rsidDel="00000000" w:rsidR="00000000" w:rsidRPr="00000000">
        <w:rPr>
          <w:sz w:val="20"/>
          <w:szCs w:val="20"/>
          <w:rtl w:val="0"/>
        </w:rPr>
        <w:t xml:space="preserve">Changing plans requires an updated contract. The most recent contract will replace any past contract.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Cancellations or changes to </w:t>
      </w:r>
      <w:r w:rsidDel="00000000" w:rsidR="00000000" w:rsidRPr="00000000">
        <w:rPr>
          <w:sz w:val="20"/>
          <w:szCs w:val="20"/>
          <w:rtl w:val="0"/>
        </w:rPr>
        <w:t xml:space="preserve">the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membership plan must occur before the 1</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the calendar month to avoid the membership charge for th</w:t>
      </w:r>
      <w:r w:rsidDel="00000000" w:rsidR="00000000" w:rsidRPr="00000000">
        <w:rPr>
          <w:sz w:val="20"/>
          <w:szCs w:val="20"/>
          <w:rtl w:val="0"/>
        </w:rPr>
        <w:t xml:space="preserve">at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calendar month. I understand that TCR has the right to cancel my plan at any time</w:t>
      </w:r>
      <w:r w:rsidDel="00000000" w:rsidR="00000000" w:rsidRPr="00000000">
        <w:rPr>
          <w:sz w:val="20"/>
          <w:szCs w:val="20"/>
          <w:rtl w:val="0"/>
        </w:rPr>
        <w:t xml:space="preserve"> for any reason and a refund will either be prorated based on remaining massages, or I will be allowed to utilize the remaining massages under my plan.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2"/>
          <w:szCs w:val="12"/>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understand that Massage Membership is not covered by insurance and this membership cannot be used in conjunction with insurance and therefore I elect to self-pay for these services. I understand that these massage services are not part of an active Chiropractic/</w:t>
      </w:r>
      <w:r w:rsidDel="00000000" w:rsidR="00000000" w:rsidRPr="00000000">
        <w:rPr>
          <w:sz w:val="20"/>
          <w:szCs w:val="20"/>
          <w:rtl w:val="0"/>
        </w:rPr>
        <w:t xml:space="preserve">Medical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care plan and will remain separate from any such plan and ther</w:t>
      </w:r>
      <w:r w:rsidDel="00000000" w:rsidR="00000000" w:rsidRPr="00000000">
        <w:rPr>
          <w:sz w:val="20"/>
          <w:szCs w:val="20"/>
          <w:rtl w:val="0"/>
        </w:rPr>
        <w:t xml:space="preserve">efore will not be documented by the Doctor(s)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 understand that massage appointments must be booked with TCR and are subject to availability. </w:t>
      </w:r>
      <w:r w:rsidDel="00000000" w:rsidR="00000000" w:rsidRPr="00000000">
        <w:rPr>
          <w:sz w:val="20"/>
          <w:szCs w:val="20"/>
          <w:rtl w:val="0"/>
        </w:rPr>
        <w:t xml:space="preserve">Cancellation fees may be applied for appointments cancelled or rescheduled without proper notice as in TCR’s Financial Policy.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understand that this is a membership and so the recurring monthly fees entitle me to the indicated services during the </w:t>
      </w:r>
      <w:r w:rsidDel="00000000" w:rsidR="00000000" w:rsidRPr="00000000">
        <w:rPr>
          <w:sz w:val="20"/>
          <w:szCs w:val="20"/>
          <w:rtl w:val="0"/>
        </w:rPr>
        <w:t xml:space="preserve">paid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calendar month and refunds will not be given for</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services not utilized during </w:t>
      </w:r>
      <w:r w:rsidDel="00000000" w:rsidR="00000000" w:rsidRPr="00000000">
        <w:rPr>
          <w:sz w:val="20"/>
          <w:szCs w:val="20"/>
          <w:rtl w:val="0"/>
        </w:rPr>
        <w:t xml:space="preserve">the relative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calendar month of membership. However, </w:t>
      </w:r>
      <w:r w:rsidDel="00000000" w:rsidR="00000000" w:rsidRPr="00000000">
        <w:rPr>
          <w:sz w:val="20"/>
          <w:szCs w:val="20"/>
          <w:rtl w:val="0"/>
        </w:rPr>
        <w:t xml:space="preserve">unutilized massages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 be </w:t>
      </w:r>
      <w:r w:rsidDel="00000000" w:rsidR="00000000" w:rsidRPr="00000000">
        <w:rPr>
          <w:sz w:val="20"/>
          <w:szCs w:val="20"/>
          <w:rtl w:val="0"/>
        </w:rPr>
        <w:t xml:space="preserve">“made-up” (termed make-up massage)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on the following calendar month</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if my membership remains current</w:t>
      </w:r>
      <w:r w:rsidDel="00000000" w:rsidR="00000000" w:rsidRPr="00000000">
        <w:rPr>
          <w:sz w:val="20"/>
          <w:szCs w:val="20"/>
          <w:rtl w:val="0"/>
        </w:rPr>
        <w:t xml:space="preserve">. Make-up massages cannot be gifted and I must utilize all of my current membership massages before utilizing any make-up massages. I understand that if makeup massages are not utilized by the second calendar month, then they are forfeit.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__________________________</w:t>
        <w:tab/>
        <w:t xml:space="preserve">____________________________</w:t>
        <w:tab/>
        <w:t xml:space="preserve">    _______</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Member Name</w:t>
        <w:tab/>
        <w:tab/>
        <w:tab/>
        <w:t xml:space="preserve">Member/Guardian Signature</w:t>
        <w:tab/>
        <w:t xml:space="preserve">    Date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_______________________</w:t>
      </w:r>
      <w:r w:rsidDel="00000000" w:rsidR="00000000" w:rsidRPr="00000000">
        <w:rPr>
          <w:b w:val="1"/>
          <w:sz w:val="20"/>
          <w:szCs w:val="20"/>
          <w:rtl w:val="0"/>
        </w:rPr>
        <w:t xml:space="preserve">___</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________________________</w:t>
      </w:r>
      <w:r w:rsidDel="00000000" w:rsidR="00000000" w:rsidRPr="00000000">
        <w:rPr>
          <w:b w:val="1"/>
          <w:sz w:val="20"/>
          <w:szCs w:val="20"/>
          <w:rtl w:val="0"/>
        </w:rPr>
        <w:tab/>
        <w:t xml:space="preserve">_____</w:t>
        <w:tab/>
        <w:t xml:space="preserve">________</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Name </w:t>
      </w:r>
      <w:r w:rsidDel="00000000" w:rsidR="00000000" w:rsidRPr="00000000">
        <w:rPr>
          <w:b w:val="1"/>
          <w:sz w:val="20"/>
          <w:szCs w:val="20"/>
          <w:rtl w:val="0"/>
        </w:rPr>
        <w:t xml:space="preserve">as Appears on Card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ab/>
        <w:t xml:space="preserve">Credit Card Number</w:t>
        <w:tab/>
        <w:tab/>
      </w:r>
      <w:r w:rsidDel="00000000" w:rsidR="00000000" w:rsidRPr="00000000">
        <w:rPr>
          <w:b w:val="1"/>
          <w:sz w:val="20"/>
          <w:szCs w:val="20"/>
          <w:rtl w:val="0"/>
        </w:rPr>
        <w:t xml:space="preserve">CVV</w:t>
        <w:tab/>
        <w:t xml:space="preserve">Expires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__________________________</w:t>
        <w:tab/>
        <w:t xml:space="preserve">_______</w:t>
        <w:tab/>
        <w:tab/>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Signature of Card Holder</w:t>
        <w:tab/>
        <w:tab/>
        <w:t xml:space="preserve">Date</w:t>
      </w:r>
      <w:r w:rsidDel="00000000" w:rsidR="00000000" w:rsidRPr="00000000">
        <w:rPr>
          <w:b w:val="1"/>
          <w:sz w:val="20"/>
          <w:szCs w:val="20"/>
          <w:rtl w:val="0"/>
        </w:rPr>
        <w:t xml:space="preserve">          </w:t>
        <w:tab/>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___________________________</w:t>
        <w:tab/>
        <w:t xml:space="preserve">_______</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Signature of TCR Representative    </w:t>
        <w:tab/>
        <w:t xml:space="preserve">Date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