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5836" w14:textId="77777777" w:rsidR="00CD3696" w:rsidRDefault="00CD3696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282CE2DD" w14:textId="44AAE15E" w:rsidR="00CD3696" w:rsidRDefault="00BF6BFD">
      <w:pPr>
        <w:pStyle w:val="BodyText"/>
        <w:tabs>
          <w:tab w:val="left" w:pos="2319"/>
        </w:tabs>
        <w:spacing w:before="44" w:line="323" w:lineRule="auto"/>
        <w:ind w:left="160" w:right="2483" w:firstLine="0"/>
      </w:pPr>
      <w:r>
        <w:rPr>
          <w:spacing w:val="-2"/>
        </w:rPr>
        <w:t>Subject:</w:t>
      </w:r>
      <w:r>
        <w:rPr>
          <w:spacing w:val="-2"/>
        </w:rPr>
        <w:tab/>
      </w:r>
      <w:r w:rsidR="00E97609">
        <w:rPr>
          <w:spacing w:val="-2"/>
        </w:rPr>
        <w:t xml:space="preserve">Day Porter and Facilities Building Plan </w:t>
      </w:r>
      <w:r>
        <w:rPr>
          <w:spacing w:val="-1"/>
          <w:w w:val="90"/>
        </w:rPr>
        <w:t>Effective:</w:t>
      </w:r>
      <w:r>
        <w:rPr>
          <w:spacing w:val="-1"/>
          <w:w w:val="90"/>
        </w:rPr>
        <w:tab/>
      </w:r>
      <w:r w:rsidR="00B766B6">
        <w:rPr>
          <w:spacing w:val="-1"/>
        </w:rPr>
        <w:t>September 15, 2025</w:t>
      </w:r>
    </w:p>
    <w:p w14:paraId="5D080A8E" w14:textId="77777777" w:rsidR="00CD3696" w:rsidRDefault="00BF6BFD">
      <w:pPr>
        <w:pStyle w:val="BodyText"/>
        <w:tabs>
          <w:tab w:val="left" w:pos="2319"/>
        </w:tabs>
        <w:ind w:left="160" w:firstLine="0"/>
        <w:jc w:val="both"/>
      </w:pPr>
      <w:r>
        <w:rPr>
          <w:spacing w:val="-2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>by:</w:t>
      </w:r>
      <w:r>
        <w:rPr>
          <w:spacing w:val="-1"/>
        </w:rPr>
        <w:tab/>
      </w:r>
      <w:r>
        <w:rPr>
          <w:spacing w:val="-2"/>
        </w:rPr>
        <w:t>Dr.</w:t>
      </w:r>
      <w:r>
        <w:t xml:space="preserve"> </w:t>
      </w:r>
      <w:r>
        <w:rPr>
          <w:spacing w:val="-2"/>
        </w:rPr>
        <w:t>Ryan</w:t>
      </w:r>
      <w:r>
        <w:rPr>
          <w:spacing w:val="-3"/>
        </w:rPr>
        <w:t xml:space="preserve"> </w:t>
      </w:r>
      <w:r>
        <w:rPr>
          <w:spacing w:val="-2"/>
        </w:rPr>
        <w:t>Smith,</w:t>
      </w:r>
      <w:r>
        <w:t xml:space="preserve"> </w:t>
      </w:r>
      <w:r>
        <w:rPr>
          <w:spacing w:val="-2"/>
        </w:rPr>
        <w:t>President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CEO</w:t>
      </w:r>
    </w:p>
    <w:p w14:paraId="1889D45D" w14:textId="77777777" w:rsidR="00CD3696" w:rsidRDefault="00CD3696">
      <w:pPr>
        <w:rPr>
          <w:rFonts w:ascii="Calibri Light" w:eastAsia="Calibri Light" w:hAnsi="Calibri Light" w:cs="Calibri Light"/>
          <w:sz w:val="20"/>
          <w:szCs w:val="20"/>
        </w:rPr>
      </w:pPr>
    </w:p>
    <w:p w14:paraId="7AA4A10A" w14:textId="77777777" w:rsidR="00CD3696" w:rsidRDefault="00CD3696">
      <w:pPr>
        <w:spacing w:before="2"/>
        <w:rPr>
          <w:rFonts w:ascii="Calibri Light" w:eastAsia="Calibri Light" w:hAnsi="Calibri Light" w:cs="Calibri Light"/>
          <w:sz w:val="10"/>
          <w:szCs w:val="10"/>
        </w:rPr>
      </w:pPr>
    </w:p>
    <w:p w14:paraId="18C2F1C0" w14:textId="77777777" w:rsidR="00CD3696" w:rsidRDefault="00BF6BFD">
      <w:pPr>
        <w:spacing w:line="30" w:lineRule="atLeast"/>
        <w:ind w:left="116"/>
        <w:rPr>
          <w:rFonts w:ascii="Calibri Light" w:eastAsia="Calibri Light" w:hAnsi="Calibri Light" w:cs="Calibri Light"/>
          <w:sz w:val="3"/>
          <w:szCs w:val="3"/>
        </w:rPr>
      </w:pPr>
      <w:r>
        <w:rPr>
          <w:rFonts w:ascii="Calibri Light" w:eastAsia="Calibri Light" w:hAnsi="Calibri Light" w:cs="Calibri Light"/>
          <w:sz w:val="3"/>
          <w:szCs w:val="3"/>
        </w:rPr>
      </w:r>
      <w:r>
        <w:rPr>
          <w:rFonts w:ascii="Calibri Light" w:eastAsia="Calibri Light" w:hAnsi="Calibri Light" w:cs="Calibri Light"/>
          <w:sz w:val="3"/>
          <w:szCs w:val="3"/>
        </w:rPr>
        <w:pict w14:anchorId="1EE95EE7">
          <v:group id="_x0000_s2053" style="width:472.5pt;height:1.55pt;mso-position-horizontal-relative:char;mso-position-vertical-relative:line" coordsize="9450,31">
            <v:group id="_x0000_s2054" style="position:absolute;left:15;top:15;width:9419;height:2" coordorigin="15,15" coordsize="9419,2">
              <v:shape id="_x0000_s2055" style="position:absolute;left:15;top:15;width:9419;height:2" coordorigin="15,15" coordsize="9419,0" path="m15,15r9419,e" filled="f" strokeweight="1.54pt">
                <v:path arrowok="t"/>
              </v:shape>
            </v:group>
            <w10:anchorlock/>
          </v:group>
        </w:pict>
      </w:r>
    </w:p>
    <w:p w14:paraId="09C102A2" w14:textId="77777777" w:rsidR="00CD3696" w:rsidRDefault="00CD3696">
      <w:pPr>
        <w:spacing w:before="7"/>
        <w:rPr>
          <w:rFonts w:ascii="Calibri Light" w:eastAsia="Calibri Light" w:hAnsi="Calibri Light" w:cs="Calibri Light"/>
          <w:sz w:val="26"/>
          <w:szCs w:val="26"/>
        </w:rPr>
      </w:pPr>
    </w:p>
    <w:p w14:paraId="616E1E95" w14:textId="49F47E78" w:rsidR="00941E09" w:rsidRPr="00B414FC" w:rsidRDefault="00941E09" w:rsidP="00B414FC">
      <w:pPr>
        <w:pStyle w:val="ListParagraph"/>
        <w:numPr>
          <w:ilvl w:val="0"/>
          <w:numId w:val="6"/>
        </w:numPr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B414FC">
        <w:rPr>
          <w:rFonts w:ascii="Calibri Light" w:eastAsia="Times New Roman" w:hAnsi="Calibri Light" w:cs="Calibri Light"/>
          <w:b/>
          <w:bCs/>
          <w:sz w:val="28"/>
          <w:szCs w:val="28"/>
        </w:rPr>
        <w:t>Policy and Purpose</w:t>
      </w:r>
    </w:p>
    <w:p w14:paraId="19E6E539" w14:textId="77777777" w:rsidR="00B414FC" w:rsidRPr="00B414FC" w:rsidRDefault="00B414FC" w:rsidP="00B414FC">
      <w:pPr>
        <w:pStyle w:val="ListParagraph"/>
        <w:ind w:left="1080"/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58981E3B" w14:textId="77777777" w:rsidR="00941E09" w:rsidRPr="00941E09" w:rsidRDefault="00941E09" w:rsidP="00941E09">
      <w:p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sz w:val="28"/>
          <w:szCs w:val="28"/>
        </w:rPr>
        <w:t>Maintenance requests are managed through a work order submission process and responded to in a timely manner by the St. Joseph Center Operations Department. Designated SJC program staff submit monthly office supply orders.</w:t>
      </w:r>
    </w:p>
    <w:p w14:paraId="5ECCB10C" w14:textId="77777777" w:rsidR="00941E09" w:rsidRPr="00941E09" w:rsidRDefault="00BF6BFD" w:rsidP="00941E09">
      <w:pPr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pict w14:anchorId="6C006251">
          <v:rect id="_x0000_i1026" style="width:8in;height:0" o:hrpct="0" o:hralign="center" o:hrstd="t" o:hr="t" fillcolor="#a0a0a0" stroked="f"/>
        </w:pict>
      </w:r>
    </w:p>
    <w:p w14:paraId="1C7FE9DF" w14:textId="77777777" w:rsidR="00941E09" w:rsidRDefault="00941E09" w:rsidP="00941E09">
      <w:pPr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6DB0FD9C" w14:textId="0A273098" w:rsidR="00941E09" w:rsidRDefault="00941E09" w:rsidP="00941E09">
      <w:pPr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II. Procedures</w:t>
      </w:r>
    </w:p>
    <w:p w14:paraId="0FDF3A0D" w14:textId="77777777" w:rsidR="00941E09" w:rsidRPr="00941E09" w:rsidRDefault="00941E09" w:rsidP="00941E09">
      <w:pPr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39FE4B39" w14:textId="2480FA39" w:rsidR="00941E09" w:rsidRPr="00B414FC" w:rsidRDefault="00941E09" w:rsidP="00B414FC">
      <w:pPr>
        <w:pStyle w:val="ListParagraph"/>
        <w:numPr>
          <w:ilvl w:val="0"/>
          <w:numId w:val="5"/>
        </w:numPr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B414FC">
        <w:rPr>
          <w:rFonts w:ascii="Calibri Light" w:eastAsia="Times New Roman" w:hAnsi="Calibri Light" w:cs="Calibri Light"/>
          <w:b/>
          <w:bCs/>
          <w:sz w:val="28"/>
          <w:szCs w:val="28"/>
        </w:rPr>
        <w:t>Building Maintenance</w:t>
      </w:r>
    </w:p>
    <w:p w14:paraId="3C33A656" w14:textId="77777777" w:rsidR="00B414FC" w:rsidRPr="00B414FC" w:rsidRDefault="00B414FC" w:rsidP="00B414FC">
      <w:pPr>
        <w:pStyle w:val="ListParagraph"/>
        <w:ind w:left="720"/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367D4B70" w14:textId="77777777" w:rsidR="000A4E90" w:rsidRPr="000A4E90" w:rsidRDefault="00941E09" w:rsidP="00941E09">
      <w:pPr>
        <w:numPr>
          <w:ilvl w:val="0"/>
          <w:numId w:val="2"/>
        </w:num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Work Order Submission</w:t>
      </w:r>
      <w:r w:rsidR="000A4E90">
        <w:rPr>
          <w:rFonts w:ascii="Calibri Light" w:eastAsia="Times New Roman" w:hAnsi="Calibri Light" w:cs="Calibri Light"/>
          <w:b/>
          <w:bCs/>
          <w:sz w:val="28"/>
          <w:szCs w:val="28"/>
        </w:rPr>
        <w:t>:</w:t>
      </w:r>
    </w:p>
    <w:p w14:paraId="6B98A5CB" w14:textId="56E1FB94" w:rsidR="00941E09" w:rsidRPr="00941E09" w:rsidRDefault="00941E09" w:rsidP="000A4E90">
      <w:pPr>
        <w:ind w:left="720"/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sz w:val="28"/>
          <w:szCs w:val="28"/>
        </w:rPr>
        <w:br/>
        <w:t>Employees submit the St. Joseph Center online work order via email with all relevant information:</w:t>
      </w:r>
    </w:p>
    <w:p w14:paraId="1E3682A8" w14:textId="60E41284" w:rsidR="00941E09" w:rsidRDefault="00941E09" w:rsidP="00941E09">
      <w:pPr>
        <w:numPr>
          <w:ilvl w:val="1"/>
          <w:numId w:val="2"/>
        </w:num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Facilities Issues</w:t>
      </w:r>
      <w:r w:rsidRPr="00941E09">
        <w:rPr>
          <w:rFonts w:ascii="Calibri Light" w:eastAsia="Times New Roman" w:hAnsi="Calibri Light" w:cs="Calibri Light"/>
          <w:sz w:val="28"/>
          <w:szCs w:val="28"/>
        </w:rPr>
        <w:t>:</w:t>
      </w:r>
      <w:r w:rsidRPr="00941E09">
        <w:rPr>
          <w:rFonts w:ascii="Calibri Light" w:eastAsia="Times New Roman" w:hAnsi="Calibri Light" w:cs="Calibri Light"/>
          <w:sz w:val="28"/>
          <w:szCs w:val="28"/>
        </w:rPr>
        <w:br/>
        <w:t xml:space="preserve">Email: </w:t>
      </w:r>
      <w:hyperlink r:id="rId7" w:history="1">
        <w:r w:rsidRPr="00941E09">
          <w:rPr>
            <w:rStyle w:val="Hyperlink"/>
            <w:rFonts w:ascii="Calibri Light" w:eastAsia="Times New Roman" w:hAnsi="Calibri Light" w:cs="Calibri Light"/>
            <w:sz w:val="28"/>
            <w:szCs w:val="28"/>
          </w:rPr>
          <w:t>ramona.interim@stjosephctr.org</w:t>
        </w:r>
      </w:hyperlink>
    </w:p>
    <w:p w14:paraId="5A1D3FA6" w14:textId="16B2887E" w:rsidR="00941E09" w:rsidRPr="00941E09" w:rsidRDefault="00941E09" w:rsidP="000A4E90">
      <w:pPr>
        <w:ind w:left="1440"/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sz w:val="28"/>
          <w:szCs w:val="28"/>
        </w:rPr>
        <w:t>Examples: copier, printer, vehicles, plumbing &amp; electrical, HVAC systems, equipment malfunction, etc.</w:t>
      </w:r>
    </w:p>
    <w:p w14:paraId="26645475" w14:textId="69EF5A2D" w:rsidR="00941E09" w:rsidRDefault="00941E09" w:rsidP="00941E09">
      <w:pPr>
        <w:numPr>
          <w:ilvl w:val="1"/>
          <w:numId w:val="2"/>
        </w:num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IT Issues</w:t>
      </w:r>
      <w:r w:rsidRPr="00941E09">
        <w:rPr>
          <w:rFonts w:ascii="Calibri Light" w:eastAsia="Times New Roman" w:hAnsi="Calibri Light" w:cs="Calibri Light"/>
          <w:sz w:val="28"/>
          <w:szCs w:val="28"/>
        </w:rPr>
        <w:t>:</w:t>
      </w:r>
      <w:r w:rsidRPr="00941E09">
        <w:rPr>
          <w:rFonts w:ascii="Calibri Light" w:eastAsia="Times New Roman" w:hAnsi="Calibri Light" w:cs="Calibri Light"/>
          <w:sz w:val="28"/>
          <w:szCs w:val="28"/>
        </w:rPr>
        <w:br/>
        <w:t xml:space="preserve">Email: </w:t>
      </w:r>
      <w:hyperlink r:id="rId8" w:history="1">
        <w:r w:rsidRPr="00941E09">
          <w:rPr>
            <w:rStyle w:val="Hyperlink"/>
            <w:rFonts w:ascii="Calibri Light" w:eastAsia="Times New Roman" w:hAnsi="Calibri Light" w:cs="Calibri Light"/>
            <w:sz w:val="28"/>
            <w:szCs w:val="28"/>
          </w:rPr>
          <w:t>it-support@stjosephctr.gotoresolve.com</w:t>
        </w:r>
      </w:hyperlink>
    </w:p>
    <w:p w14:paraId="2F1FBA84" w14:textId="3ECF2B96" w:rsidR="00941E09" w:rsidRPr="00941E09" w:rsidRDefault="00941E09" w:rsidP="00941E09">
      <w:pPr>
        <w:ind w:left="1440"/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sz w:val="28"/>
          <w:szCs w:val="28"/>
        </w:rPr>
        <w:t>Examples: error messages, missing icons, frozen screen, inability to access software, internet, or Outlook, etc.</w:t>
      </w:r>
    </w:p>
    <w:p w14:paraId="6F43336A" w14:textId="77777777" w:rsidR="00941E09" w:rsidRPr="00941E09" w:rsidRDefault="00941E09" w:rsidP="00941E09">
      <w:pPr>
        <w:numPr>
          <w:ilvl w:val="0"/>
          <w:numId w:val="2"/>
        </w:num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Request Review &amp; Monitoring</w:t>
      </w:r>
    </w:p>
    <w:p w14:paraId="0C3987CA" w14:textId="77777777" w:rsidR="00941E09" w:rsidRPr="00941E09" w:rsidRDefault="00941E09" w:rsidP="00941E09">
      <w:pPr>
        <w:ind w:left="720"/>
        <w:rPr>
          <w:rFonts w:ascii="Calibri Light" w:eastAsia="Times New Roman" w:hAnsi="Calibri Light" w:cs="Calibri Light"/>
          <w:sz w:val="28"/>
          <w:szCs w:val="28"/>
        </w:rPr>
      </w:pPr>
    </w:p>
    <w:p w14:paraId="00186512" w14:textId="77777777" w:rsidR="00941E09" w:rsidRPr="00941E09" w:rsidRDefault="00941E09" w:rsidP="00941E09">
      <w:pPr>
        <w:numPr>
          <w:ilvl w:val="1"/>
          <w:numId w:val="2"/>
        </w:num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Ginneh Horsford</w:t>
      </w:r>
      <w:r w:rsidRPr="00941E09">
        <w:rPr>
          <w:rFonts w:ascii="Calibri Light" w:eastAsia="Times New Roman" w:hAnsi="Calibri Light" w:cs="Calibri Light"/>
          <w:sz w:val="28"/>
          <w:szCs w:val="28"/>
        </w:rPr>
        <w:t>, Deputy Chief of Staff and Director of Operations, reviews all requests and determines the appropriate plan of action.</w:t>
      </w:r>
    </w:p>
    <w:p w14:paraId="42EA04E2" w14:textId="77777777" w:rsidR="00941E09" w:rsidRPr="00941E09" w:rsidRDefault="00941E09" w:rsidP="00941E09">
      <w:pPr>
        <w:numPr>
          <w:ilvl w:val="1"/>
          <w:numId w:val="2"/>
        </w:num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LaNesha Lewis</w:t>
      </w:r>
      <w:r w:rsidRPr="00941E09">
        <w:rPr>
          <w:rFonts w:ascii="Calibri Light" w:eastAsia="Times New Roman" w:hAnsi="Calibri Light" w:cs="Calibri Light"/>
          <w:sz w:val="28"/>
          <w:szCs w:val="28"/>
        </w:rPr>
        <w:t>, Operations Manager, monitors the work through completion.</w:t>
      </w:r>
    </w:p>
    <w:p w14:paraId="3C93CA75" w14:textId="77777777" w:rsidR="00941E09" w:rsidRDefault="00941E09" w:rsidP="00941E09">
      <w:pPr>
        <w:rPr>
          <w:rFonts w:ascii="Calibri Light" w:eastAsia="Times New Roman" w:hAnsi="Calibri Light" w:cs="Calibri Light"/>
          <w:sz w:val="28"/>
          <w:szCs w:val="28"/>
        </w:rPr>
      </w:pPr>
    </w:p>
    <w:p w14:paraId="5848C7BF" w14:textId="77777777" w:rsidR="00941E09" w:rsidRDefault="00941E09" w:rsidP="00941E09">
      <w:pPr>
        <w:rPr>
          <w:rFonts w:ascii="Calibri Light" w:eastAsia="Times New Roman" w:hAnsi="Calibri Light" w:cs="Calibri Light"/>
          <w:sz w:val="28"/>
          <w:szCs w:val="28"/>
        </w:rPr>
      </w:pPr>
    </w:p>
    <w:p w14:paraId="2653F4EF" w14:textId="77777777" w:rsidR="00941E09" w:rsidRDefault="00941E09" w:rsidP="00941E09">
      <w:pPr>
        <w:rPr>
          <w:rFonts w:ascii="Calibri Light" w:eastAsia="Times New Roman" w:hAnsi="Calibri Light" w:cs="Calibri Light"/>
          <w:sz w:val="28"/>
          <w:szCs w:val="28"/>
        </w:rPr>
      </w:pPr>
    </w:p>
    <w:p w14:paraId="26CA256D" w14:textId="723BE1C1" w:rsidR="00941E09" w:rsidRPr="00941E09" w:rsidRDefault="00941E09" w:rsidP="00941E09">
      <w:pPr>
        <w:rPr>
          <w:rFonts w:ascii="Calibri Light" w:eastAsia="Times New Roman" w:hAnsi="Calibri Light" w:cs="Calibri Light"/>
          <w:sz w:val="28"/>
          <w:szCs w:val="28"/>
        </w:rPr>
      </w:pPr>
    </w:p>
    <w:p w14:paraId="05E7013D" w14:textId="77777777" w:rsidR="00941E09" w:rsidRDefault="00941E09" w:rsidP="00941E09">
      <w:pPr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340A871D" w14:textId="0391A802" w:rsidR="00941E09" w:rsidRDefault="00941E09" w:rsidP="00941E09">
      <w:pPr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b. Janitorial and Office Supply Ordering</w:t>
      </w:r>
    </w:p>
    <w:p w14:paraId="309C9F22" w14:textId="77777777" w:rsidR="00941E09" w:rsidRPr="00941E09" w:rsidRDefault="00941E09" w:rsidP="00941E09">
      <w:pPr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12EE2613" w14:textId="77777777" w:rsidR="00941E09" w:rsidRPr="00941E09" w:rsidRDefault="00941E09" w:rsidP="00941E09">
      <w:pPr>
        <w:numPr>
          <w:ilvl w:val="0"/>
          <w:numId w:val="3"/>
        </w:num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Custodial Supplies &amp; Scheduling</w:t>
      </w:r>
      <w:r w:rsidRPr="00941E09">
        <w:rPr>
          <w:rFonts w:ascii="Calibri Light" w:eastAsia="Times New Roman" w:hAnsi="Calibri Light" w:cs="Calibri Light"/>
          <w:sz w:val="28"/>
          <w:szCs w:val="28"/>
        </w:rPr>
        <w:br/>
        <w:t>Janitorial matters, including custodial supply ordering and scheduling, are coordinated by the Operations Department in partnership with the janitorial vendor.</w:t>
      </w:r>
    </w:p>
    <w:p w14:paraId="553765C4" w14:textId="77777777" w:rsidR="00941E09" w:rsidRPr="00941E09" w:rsidRDefault="00941E09" w:rsidP="00941E09">
      <w:pPr>
        <w:numPr>
          <w:ilvl w:val="0"/>
          <w:numId w:val="3"/>
        </w:num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Monthly Office Supply Orders</w:t>
      </w:r>
      <w:r w:rsidRPr="00941E09">
        <w:rPr>
          <w:rFonts w:ascii="Calibri Light" w:eastAsia="Times New Roman" w:hAnsi="Calibri Light" w:cs="Calibri Light"/>
          <w:sz w:val="28"/>
          <w:szCs w:val="28"/>
        </w:rPr>
        <w:br/>
        <w:t>The on-site Program Manager sends monthly in-house supply order requests directly to the Operations Manager. Orders are requested and fulfilled monthly per the SJC agency calendar.</w:t>
      </w:r>
    </w:p>
    <w:p w14:paraId="4947F941" w14:textId="77777777" w:rsidR="00941E09" w:rsidRPr="00941E09" w:rsidRDefault="00BF6BFD" w:rsidP="00941E09">
      <w:pPr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pict w14:anchorId="5ED81569">
          <v:rect id="_x0000_i1027" style="width:8in;height:0" o:hrpct="0" o:hralign="center" o:hrstd="t" o:hr="t" fillcolor="#a0a0a0" stroked="f"/>
        </w:pict>
      </w:r>
    </w:p>
    <w:p w14:paraId="1A302E36" w14:textId="64144719" w:rsidR="00B414FC" w:rsidRDefault="00B414FC" w:rsidP="00B414FC">
      <w:pPr>
        <w:pStyle w:val="ListParagraph"/>
        <w:numPr>
          <w:ilvl w:val="0"/>
          <w:numId w:val="5"/>
        </w:numPr>
        <w:rPr>
          <w:rFonts w:ascii="Calibri Light" w:eastAsia="Times New Roman" w:hAnsi="Calibri Light" w:cs="Calibri Light"/>
          <w:b/>
          <w:bCs/>
          <w:sz w:val="28"/>
          <w:szCs w:val="28"/>
        </w:rPr>
      </w:pPr>
      <w:r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Day Porter and </w:t>
      </w:r>
      <w:r w:rsidR="00941E09" w:rsidRPr="00B414FC">
        <w:rPr>
          <w:rFonts w:ascii="Calibri Light" w:eastAsia="Times New Roman" w:hAnsi="Calibri Light" w:cs="Calibri Light"/>
          <w:b/>
          <w:bCs/>
          <w:sz w:val="28"/>
          <w:szCs w:val="28"/>
        </w:rPr>
        <w:t>Janitorial Services</w:t>
      </w:r>
      <w:r w:rsidRPr="00B414FC"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: </w:t>
      </w:r>
    </w:p>
    <w:p w14:paraId="6F1AC401" w14:textId="77777777" w:rsidR="00B414FC" w:rsidRPr="00B414FC" w:rsidRDefault="00B414FC" w:rsidP="00B414FC">
      <w:pPr>
        <w:pStyle w:val="ListParagraph"/>
        <w:ind w:left="720"/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3E206651" w14:textId="64D0E7E1" w:rsidR="00941E09" w:rsidRPr="00B414FC" w:rsidRDefault="00941E09" w:rsidP="00B414FC">
      <w:pPr>
        <w:pStyle w:val="ListParagraph"/>
        <w:numPr>
          <w:ilvl w:val="0"/>
          <w:numId w:val="4"/>
        </w:numPr>
        <w:rPr>
          <w:rFonts w:ascii="Calibri Light" w:eastAsia="Times New Roman" w:hAnsi="Calibri Light" w:cs="Calibri Light"/>
          <w:sz w:val="28"/>
          <w:szCs w:val="28"/>
        </w:rPr>
      </w:pPr>
      <w:r w:rsidRPr="00B414FC">
        <w:rPr>
          <w:rFonts w:ascii="Calibri Light" w:eastAsia="Times New Roman" w:hAnsi="Calibri Light" w:cs="Calibri Light"/>
          <w:sz w:val="28"/>
          <w:szCs w:val="28"/>
        </w:rPr>
        <w:t>Janitorial/Day Porter services occur </w:t>
      </w:r>
      <w:r w:rsidRPr="00B414FC">
        <w:rPr>
          <w:rFonts w:ascii="Calibri Light" w:eastAsia="Times New Roman" w:hAnsi="Calibri Light" w:cs="Calibri Light"/>
          <w:b/>
          <w:bCs/>
          <w:sz w:val="28"/>
          <w:szCs w:val="28"/>
        </w:rPr>
        <w:t>seven times per week</w:t>
      </w:r>
      <w:r w:rsidRPr="00B414FC">
        <w:rPr>
          <w:rFonts w:ascii="Calibri Light" w:eastAsia="Times New Roman" w:hAnsi="Calibri Light" w:cs="Calibri Light"/>
          <w:sz w:val="28"/>
          <w:szCs w:val="28"/>
        </w:rPr>
        <w:t> on-site.</w:t>
      </w:r>
    </w:p>
    <w:p w14:paraId="7C01FEF9" w14:textId="77777777" w:rsidR="00941E09" w:rsidRPr="00941E09" w:rsidRDefault="00941E09" w:rsidP="00941E09">
      <w:pPr>
        <w:numPr>
          <w:ilvl w:val="0"/>
          <w:numId w:val="4"/>
        </w:num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sz w:val="28"/>
          <w:szCs w:val="28"/>
        </w:rPr>
        <w:t>Janitorial/Day Porter staff have access to clean all rooms.</w:t>
      </w:r>
    </w:p>
    <w:p w14:paraId="739F9695" w14:textId="77777777" w:rsidR="00941E09" w:rsidRPr="00941E09" w:rsidRDefault="00941E09" w:rsidP="00941E09">
      <w:pPr>
        <w:numPr>
          <w:ilvl w:val="0"/>
          <w:numId w:val="4"/>
        </w:num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sz w:val="28"/>
          <w:szCs w:val="28"/>
        </w:rPr>
        <w:t>Janitorial staff </w:t>
      </w: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do not</w:t>
      </w:r>
      <w:r w:rsidRPr="00941E09">
        <w:rPr>
          <w:rFonts w:ascii="Calibri Light" w:eastAsia="Times New Roman" w:hAnsi="Calibri Light" w:cs="Calibri Light"/>
          <w:sz w:val="28"/>
          <w:szCs w:val="28"/>
        </w:rPr>
        <w:t> have access to client charts or medications, which remain locked. They also do not have access to keys for locked cabinets storing charts or medications.</w:t>
      </w:r>
    </w:p>
    <w:p w14:paraId="4C60C358" w14:textId="77777777" w:rsidR="00941E09" w:rsidRPr="00941E09" w:rsidRDefault="00BF6BFD" w:rsidP="00941E09">
      <w:pPr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pict w14:anchorId="22BA557B">
          <v:rect id="_x0000_i1028" style="width:8in;height:0" o:hrpct="0" o:hralign="center" o:hrstd="t" o:hr="t" fillcolor="#a0a0a0" stroked="f"/>
        </w:pict>
      </w:r>
    </w:p>
    <w:p w14:paraId="3732F27E" w14:textId="78766EFE" w:rsidR="00941E09" w:rsidRDefault="00941E09" w:rsidP="00941E09">
      <w:pPr>
        <w:rPr>
          <w:rFonts w:ascii="Calibri Light" w:eastAsia="Times New Roman" w:hAnsi="Calibri Light" w:cs="Calibri Light"/>
          <w:b/>
          <w:bCs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Contact Information</w:t>
      </w:r>
      <w:r>
        <w:rPr>
          <w:rFonts w:ascii="Calibri Light" w:eastAsia="Times New Roman" w:hAnsi="Calibri Light" w:cs="Calibri Light"/>
          <w:b/>
          <w:bCs/>
          <w:sz w:val="28"/>
          <w:szCs w:val="28"/>
        </w:rPr>
        <w:t xml:space="preserve">: </w:t>
      </w:r>
    </w:p>
    <w:p w14:paraId="2749C78D" w14:textId="77777777" w:rsidR="00941E09" w:rsidRPr="00941E09" w:rsidRDefault="00941E09" w:rsidP="00941E09">
      <w:pPr>
        <w:rPr>
          <w:rFonts w:ascii="Calibri Light" w:eastAsia="Times New Roman" w:hAnsi="Calibri Light" w:cs="Calibri Light"/>
          <w:b/>
          <w:bCs/>
          <w:sz w:val="28"/>
          <w:szCs w:val="28"/>
        </w:rPr>
      </w:pPr>
    </w:p>
    <w:p w14:paraId="388D985A" w14:textId="31FD1F6A" w:rsidR="00941E09" w:rsidRDefault="00941E09" w:rsidP="00941E09">
      <w:p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Ginneh Horsford</w:t>
      </w:r>
      <w:r w:rsidRPr="00941E09">
        <w:rPr>
          <w:rFonts w:ascii="Calibri Light" w:eastAsia="Times New Roman" w:hAnsi="Calibri Light" w:cs="Calibri Light"/>
          <w:sz w:val="28"/>
          <w:szCs w:val="28"/>
        </w:rPr>
        <w:br/>
        <w:t>Deputy Chief of Staff &amp; Operations</w:t>
      </w:r>
      <w:r w:rsidRPr="00941E09">
        <w:rPr>
          <w:rFonts w:ascii="Calibri Light" w:eastAsia="Times New Roman" w:hAnsi="Calibri Light" w:cs="Calibri Light"/>
          <w:sz w:val="28"/>
          <w:szCs w:val="28"/>
        </w:rPr>
        <w:br/>
      </w:r>
      <w:r>
        <w:rPr>
          <w:rFonts w:ascii="Segoe UI Emoji" w:eastAsia="Times New Roman" w:hAnsi="Segoe UI Emoji" w:cs="Segoe UI Emoji"/>
          <w:sz w:val="28"/>
          <w:szCs w:val="28"/>
        </w:rPr>
        <w:t xml:space="preserve">Phone: </w:t>
      </w:r>
      <w:r w:rsidRPr="00941E09">
        <w:rPr>
          <w:rFonts w:ascii="Calibri Light" w:eastAsia="Times New Roman" w:hAnsi="Calibri Light" w:cs="Calibri Light"/>
          <w:sz w:val="28"/>
          <w:szCs w:val="28"/>
        </w:rPr>
        <w:t xml:space="preserve"> 310-396-6468 ext. 389</w:t>
      </w:r>
      <w:r w:rsidRPr="00941E09">
        <w:rPr>
          <w:rFonts w:ascii="Calibri Light" w:eastAsia="Times New Roman" w:hAnsi="Calibri Light" w:cs="Calibri Light"/>
          <w:sz w:val="28"/>
          <w:szCs w:val="28"/>
        </w:rPr>
        <w:br/>
      </w:r>
      <w:r>
        <w:rPr>
          <w:rFonts w:ascii="Segoe UI Emoji" w:eastAsia="Times New Roman" w:hAnsi="Segoe UI Emoji" w:cs="Segoe UI Emoji"/>
          <w:sz w:val="28"/>
          <w:szCs w:val="28"/>
        </w:rPr>
        <w:t xml:space="preserve">Email: </w:t>
      </w:r>
      <w:hyperlink r:id="rId9" w:history="1">
        <w:r w:rsidRPr="0030718E">
          <w:rPr>
            <w:rStyle w:val="Hyperlink"/>
            <w:rFonts w:ascii="Calibri Light" w:eastAsia="Times New Roman" w:hAnsi="Calibri Light" w:cs="Calibri Light"/>
            <w:sz w:val="28"/>
            <w:szCs w:val="28"/>
          </w:rPr>
          <w:t>ghorsford@stjosephctr.org</w:t>
        </w:r>
      </w:hyperlink>
      <w:r>
        <w:rPr>
          <w:rFonts w:ascii="Calibri Light" w:eastAsia="Times New Roman" w:hAnsi="Calibri Light" w:cs="Calibri Light"/>
          <w:sz w:val="28"/>
          <w:szCs w:val="28"/>
        </w:rPr>
        <w:t xml:space="preserve"> </w:t>
      </w:r>
    </w:p>
    <w:p w14:paraId="1301691E" w14:textId="77777777" w:rsidR="00B414FC" w:rsidRPr="00941E09" w:rsidRDefault="00B414FC" w:rsidP="00941E09">
      <w:pPr>
        <w:rPr>
          <w:rFonts w:ascii="Calibri Light" w:eastAsia="Times New Roman" w:hAnsi="Calibri Light" w:cs="Calibri Light"/>
          <w:sz w:val="28"/>
          <w:szCs w:val="28"/>
        </w:rPr>
      </w:pPr>
    </w:p>
    <w:p w14:paraId="2B1A8099" w14:textId="4E4DC0B6" w:rsidR="00941E09" w:rsidRDefault="00941E09" w:rsidP="00941E09">
      <w:pPr>
        <w:rPr>
          <w:rFonts w:ascii="Calibri Light" w:eastAsia="Times New Roman" w:hAnsi="Calibri Light" w:cs="Calibri Light"/>
          <w:sz w:val="28"/>
          <w:szCs w:val="28"/>
        </w:rPr>
      </w:pPr>
      <w:r w:rsidRPr="00941E09">
        <w:rPr>
          <w:rFonts w:ascii="Calibri Light" w:eastAsia="Times New Roman" w:hAnsi="Calibri Light" w:cs="Calibri Light"/>
          <w:b/>
          <w:bCs/>
          <w:sz w:val="28"/>
          <w:szCs w:val="28"/>
        </w:rPr>
        <w:t>LaNesha Lewis</w:t>
      </w:r>
      <w:r w:rsidRPr="00941E09">
        <w:rPr>
          <w:rFonts w:ascii="Calibri Light" w:eastAsia="Times New Roman" w:hAnsi="Calibri Light" w:cs="Calibri Light"/>
          <w:sz w:val="28"/>
          <w:szCs w:val="28"/>
        </w:rPr>
        <w:br/>
        <w:t>Operations Manager</w:t>
      </w:r>
      <w:r w:rsidRPr="00941E09">
        <w:rPr>
          <w:rFonts w:ascii="Calibri Light" w:eastAsia="Times New Roman" w:hAnsi="Calibri Light" w:cs="Calibri Light"/>
          <w:sz w:val="28"/>
          <w:szCs w:val="28"/>
        </w:rPr>
        <w:br/>
      </w:r>
      <w:r>
        <w:rPr>
          <w:rFonts w:ascii="Segoe UI Emoji" w:eastAsia="Times New Roman" w:hAnsi="Segoe UI Emoji" w:cs="Segoe UI Emoji"/>
          <w:sz w:val="28"/>
          <w:szCs w:val="28"/>
        </w:rPr>
        <w:t xml:space="preserve">Phone: </w:t>
      </w:r>
      <w:r w:rsidRPr="00941E09">
        <w:rPr>
          <w:rFonts w:ascii="Calibri Light" w:eastAsia="Times New Roman" w:hAnsi="Calibri Light" w:cs="Calibri Light"/>
          <w:sz w:val="28"/>
          <w:szCs w:val="28"/>
        </w:rPr>
        <w:t>310-396-6468 ext. 392</w:t>
      </w:r>
      <w:r w:rsidRPr="00941E09">
        <w:rPr>
          <w:rFonts w:ascii="Calibri Light" w:eastAsia="Times New Roman" w:hAnsi="Calibri Light" w:cs="Calibri Light"/>
          <w:sz w:val="28"/>
          <w:szCs w:val="28"/>
        </w:rPr>
        <w:br/>
      </w:r>
      <w:r>
        <w:rPr>
          <w:rFonts w:ascii="Segoe UI Emoji" w:eastAsia="Times New Roman" w:hAnsi="Segoe UI Emoji" w:cs="Segoe UI Emoji"/>
          <w:sz w:val="28"/>
          <w:szCs w:val="28"/>
        </w:rPr>
        <w:t xml:space="preserve">Email: </w:t>
      </w:r>
      <w:hyperlink r:id="rId10" w:history="1">
        <w:r w:rsidRPr="00941E09">
          <w:rPr>
            <w:rStyle w:val="Hyperlink"/>
            <w:rFonts w:ascii="Calibri Light" w:eastAsia="Times New Roman" w:hAnsi="Calibri Light" w:cs="Calibri Light"/>
            <w:sz w:val="28"/>
            <w:szCs w:val="28"/>
          </w:rPr>
          <w:t>llewis@stjosephctr.org</w:t>
        </w:r>
      </w:hyperlink>
      <w:r>
        <w:rPr>
          <w:rFonts w:ascii="Calibri Light" w:eastAsia="Times New Roman" w:hAnsi="Calibri Light" w:cs="Calibri Light"/>
          <w:sz w:val="28"/>
          <w:szCs w:val="28"/>
        </w:rPr>
        <w:t xml:space="preserve"> </w:t>
      </w:r>
    </w:p>
    <w:p w14:paraId="4C26EEA2" w14:textId="332F2272" w:rsidR="00B414FC" w:rsidRDefault="00B414FC" w:rsidP="00B414FC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14B4D002" w14:textId="77777777" w:rsidR="00B414FC" w:rsidRPr="00941E09" w:rsidRDefault="00B414FC" w:rsidP="00941E09">
      <w:pPr>
        <w:rPr>
          <w:rFonts w:ascii="Calibri Light" w:eastAsia="Times New Roman" w:hAnsi="Calibri Light" w:cs="Calibri Light"/>
          <w:sz w:val="28"/>
          <w:szCs w:val="28"/>
        </w:rPr>
      </w:pPr>
    </w:p>
    <w:p w14:paraId="0D2522F5" w14:textId="77777777" w:rsidR="00CD3696" w:rsidRDefault="00CD3696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269324B1" w14:textId="632F3919" w:rsidR="00B414FC" w:rsidRDefault="00B414FC">
      <w:pPr>
        <w:rPr>
          <w:rFonts w:ascii="Times New Roman" w:eastAsia="Times New Roman" w:hAnsi="Times New Roman" w:cs="Times New Roman"/>
          <w:sz w:val="17"/>
          <w:szCs w:val="17"/>
        </w:rPr>
        <w:sectPr w:rsidR="00B414FC">
          <w:headerReference w:type="default" r:id="rId11"/>
          <w:footerReference w:type="default" r:id="rId12"/>
          <w:pgSz w:w="12240" w:h="15840"/>
          <w:pgMar w:top="1780" w:right="1280" w:bottom="920" w:left="1280" w:header="790" w:footer="734" w:gutter="0"/>
          <w:cols w:space="720"/>
        </w:sectPr>
      </w:pPr>
    </w:p>
    <w:p w14:paraId="75F361EE" w14:textId="77777777" w:rsidR="00CD3696" w:rsidRDefault="00CD3696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1500DA2E" w14:textId="4157EF2A" w:rsidR="00CD3696" w:rsidRDefault="00CD3696">
      <w:pPr>
        <w:spacing w:line="200" w:lineRule="atLeast"/>
        <w:ind w:left="47"/>
        <w:rPr>
          <w:rFonts w:ascii="Times New Roman" w:eastAsia="Times New Roman" w:hAnsi="Times New Roman" w:cs="Times New Roman"/>
          <w:sz w:val="20"/>
          <w:szCs w:val="20"/>
        </w:rPr>
      </w:pPr>
    </w:p>
    <w:p w14:paraId="7FCF34D7" w14:textId="63810E7F" w:rsidR="00B414FC" w:rsidRPr="00B414FC" w:rsidRDefault="00B414FC" w:rsidP="00B414FC">
      <w:pPr>
        <w:tabs>
          <w:tab w:val="left" w:pos="178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B414FC" w:rsidRPr="00B414FC">
      <w:pgSz w:w="12240" w:h="15840"/>
      <w:pgMar w:top="1780" w:right="100" w:bottom="920" w:left="0" w:header="79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A181" w14:textId="77777777" w:rsidR="00E96A6A" w:rsidRDefault="00E96A6A">
      <w:r>
        <w:separator/>
      </w:r>
    </w:p>
  </w:endnote>
  <w:endnote w:type="continuationSeparator" w:id="0">
    <w:p w14:paraId="478E92DF" w14:textId="77777777" w:rsidR="00E96A6A" w:rsidRDefault="00E9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850F" w14:textId="77777777" w:rsidR="00CD3696" w:rsidRDefault="00BF6BFD">
    <w:pPr>
      <w:spacing w:line="14" w:lineRule="auto"/>
      <w:rPr>
        <w:sz w:val="20"/>
        <w:szCs w:val="20"/>
      </w:rPr>
    </w:pPr>
    <w:r>
      <w:pict w14:anchorId="08EFB4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44.3pt;width:128.4pt;height:13.05pt;z-index:-3688;mso-position-horizontal-relative:page;mso-position-vertical-relative:page" filled="f" stroked="f">
          <v:textbox inset="0,0,0,0">
            <w:txbxContent>
              <w:p w14:paraId="56E29348" w14:textId="77777777" w:rsidR="00CD3696" w:rsidRDefault="00BF6BFD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spacing w:val="-1"/>
                  </w:rPr>
                  <w:t>Last</w:t>
                </w:r>
                <w:r>
                  <w:rPr>
                    <w:rFonts w:ascii="Calibri"/>
                    <w:spacing w:val="-2"/>
                  </w:rPr>
                  <w:t xml:space="preserve"> revised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  <w:spacing w:val="-2"/>
                  </w:rPr>
                  <w:t>August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  <w:spacing w:val="-1"/>
                  </w:rPr>
                  <w:t>28,</w:t>
                </w:r>
                <w:r>
                  <w:rPr>
                    <w:rFonts w:ascii="Calibri"/>
                    <w:spacing w:val="-5"/>
                  </w:rPr>
                  <w:t xml:space="preserve"> </w:t>
                </w:r>
                <w:r>
                  <w:rPr>
                    <w:rFonts w:ascii="Calibri"/>
                    <w:spacing w:val="-2"/>
                  </w:rPr>
                  <w:t>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739A" w14:textId="77777777" w:rsidR="00E96A6A" w:rsidRDefault="00E96A6A">
      <w:r>
        <w:separator/>
      </w:r>
    </w:p>
  </w:footnote>
  <w:footnote w:type="continuationSeparator" w:id="0">
    <w:p w14:paraId="7BE9C6B9" w14:textId="77777777" w:rsidR="00E96A6A" w:rsidRDefault="00E96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7F00" w14:textId="6C01D1B7" w:rsidR="00CD3696" w:rsidRDefault="00BF6BFD">
    <w:pPr>
      <w:spacing w:line="14" w:lineRule="auto"/>
      <w:rPr>
        <w:sz w:val="20"/>
        <w:szCs w:val="20"/>
      </w:rPr>
    </w:pPr>
    <w:r>
      <w:pict w14:anchorId="42F6964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5.15pt;margin-top:26.5pt;width:362.65pt;height:74pt;z-index:-3712;mso-position-horizontal-relative:page;mso-position-vertical-relative:page" filled="f" stroked="f">
          <v:textbox inset="0,0,0,0">
            <w:txbxContent>
              <w:p w14:paraId="6EEA8261" w14:textId="1883DF1B" w:rsidR="00CD3696" w:rsidRDefault="00BF6BFD">
                <w:pPr>
                  <w:pStyle w:val="BodyText"/>
                  <w:spacing w:line="302" w:lineRule="exact"/>
                  <w:ind w:left="0" w:firstLine="0"/>
                  <w:jc w:val="center"/>
                </w:pPr>
                <w:r>
                  <w:rPr>
                    <w:spacing w:val="-2"/>
                  </w:rPr>
                  <w:t>St.</w:t>
                </w:r>
                <w:r>
                  <w:t xml:space="preserve"> </w:t>
                </w:r>
                <w:r>
                  <w:rPr>
                    <w:spacing w:val="-1"/>
                  </w:rPr>
                  <w:t xml:space="preserve">Joseph </w:t>
                </w:r>
                <w:r>
                  <w:rPr>
                    <w:spacing w:val="-2"/>
                  </w:rPr>
                  <w:t>Center</w:t>
                </w:r>
                <w:r>
                  <w:rPr>
                    <w:spacing w:val="-5"/>
                  </w:rPr>
                  <w:t xml:space="preserve"> </w:t>
                </w:r>
                <w:r w:rsidR="00B414FC">
                  <w:t>–</w:t>
                </w:r>
                <w:r w:rsidR="00B414FC">
                  <w:rPr>
                    <w:spacing w:val="-2"/>
                  </w:rPr>
                  <w:t xml:space="preserve"> Behavioral</w:t>
                </w:r>
                <w:r w:rsidR="00E97609">
                  <w:rPr>
                    <w:spacing w:val="-2"/>
                  </w:rPr>
                  <w:t xml:space="preserve"> Health Bridge Housing </w:t>
                </w:r>
              </w:p>
              <w:p w14:paraId="3598C4F1" w14:textId="6CF97123" w:rsidR="00CD3696" w:rsidRDefault="00E97609">
                <w:pPr>
                  <w:pStyle w:val="BodyText"/>
                  <w:spacing w:line="338" w:lineRule="exact"/>
                  <w:ind w:left="0" w:right="2" w:firstLine="0"/>
                  <w:jc w:val="center"/>
                  <w:rPr>
                    <w:spacing w:val="-1"/>
                  </w:rPr>
                </w:pPr>
                <w:r>
                  <w:rPr>
                    <w:spacing w:val="-2"/>
                  </w:rPr>
                  <w:t>Day Porter and Facilities Building</w:t>
                </w:r>
                <w:r>
                  <w:rPr>
                    <w:spacing w:val="-1"/>
                  </w:rPr>
                  <w:t xml:space="preserve"> Plan</w:t>
                </w:r>
                <w:r w:rsidR="00B414FC">
                  <w:rPr>
                    <w:spacing w:val="-1"/>
                  </w:rPr>
                  <w:t xml:space="preserve"> for </w:t>
                </w:r>
              </w:p>
              <w:p w14:paraId="2A93A76B" w14:textId="77CF2661" w:rsidR="00B414FC" w:rsidRDefault="00B414FC">
                <w:pPr>
                  <w:pStyle w:val="BodyText"/>
                  <w:spacing w:line="338" w:lineRule="exact"/>
                  <w:ind w:left="0" w:right="2" w:firstLine="0"/>
                  <w:jc w:val="center"/>
                </w:pPr>
                <w:r>
                  <w:rPr>
                    <w:spacing w:val="-1"/>
                  </w:rPr>
                  <w:t>413 &amp; 825 Ocean Avenue</w:t>
                </w:r>
              </w:p>
            </w:txbxContent>
          </v:textbox>
          <w10:wrap anchorx="page" anchory="page"/>
        </v:shape>
      </w:pict>
    </w:r>
    <w:r>
      <w:pict w14:anchorId="6405861B">
        <v:group id="_x0000_s1027" style="position:absolute;margin-left:70.6pt;margin-top:88.95pt;width:470.95pt;height:.1pt;z-index:-3736;mso-position-horizontal-relative:page;mso-position-vertical-relative:page" coordorigin="1412,1779" coordsize="9419,2">
          <v:shape id="_x0000_s1028" style="position:absolute;left:1412;top:1779;width:9419;height:2" coordorigin="1412,1779" coordsize="9419,0" path="m1412,1779r9419,e" filled="f" strokeweight="1.54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7D9B"/>
    <w:multiLevelType w:val="multilevel"/>
    <w:tmpl w:val="E620E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87688"/>
    <w:multiLevelType w:val="multilevel"/>
    <w:tmpl w:val="1B8A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F7BB6"/>
    <w:multiLevelType w:val="hybridMultilevel"/>
    <w:tmpl w:val="18A2821E"/>
    <w:lvl w:ilvl="0" w:tplc="7E563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536A4"/>
    <w:multiLevelType w:val="hybridMultilevel"/>
    <w:tmpl w:val="C7FCB538"/>
    <w:lvl w:ilvl="0" w:tplc="9716C8D8">
      <w:start w:val="1"/>
      <w:numFmt w:val="upperRoman"/>
      <w:lvlText w:val="%1."/>
      <w:lvlJc w:val="left"/>
      <w:pPr>
        <w:ind w:left="879" w:hanging="720"/>
      </w:pPr>
      <w:rPr>
        <w:rFonts w:ascii="Calibri Light" w:eastAsia="Calibri Light" w:hAnsi="Calibri Light" w:hint="default"/>
        <w:spacing w:val="1"/>
        <w:sz w:val="28"/>
        <w:szCs w:val="28"/>
      </w:rPr>
    </w:lvl>
    <w:lvl w:ilvl="1" w:tplc="B4AEE594">
      <w:start w:val="1"/>
      <w:numFmt w:val="lowerLetter"/>
      <w:lvlText w:val="%2."/>
      <w:lvlJc w:val="left"/>
      <w:pPr>
        <w:ind w:left="1240" w:hanging="360"/>
        <w:jc w:val="right"/>
      </w:pPr>
      <w:rPr>
        <w:rFonts w:ascii="Calibri Light" w:eastAsia="Calibri Light" w:hAnsi="Calibri Light" w:hint="default"/>
        <w:spacing w:val="-1"/>
        <w:sz w:val="28"/>
        <w:szCs w:val="28"/>
      </w:rPr>
    </w:lvl>
    <w:lvl w:ilvl="2" w:tplc="F64C5BA8">
      <w:start w:val="1"/>
      <w:numFmt w:val="decimal"/>
      <w:lvlText w:val="%3."/>
      <w:lvlJc w:val="left"/>
      <w:pPr>
        <w:ind w:left="2320" w:hanging="360"/>
      </w:pPr>
      <w:rPr>
        <w:rFonts w:ascii="Calibri Light" w:eastAsia="Calibri Light" w:hAnsi="Calibri Light" w:hint="default"/>
        <w:spacing w:val="-1"/>
        <w:sz w:val="28"/>
        <w:szCs w:val="28"/>
      </w:rPr>
    </w:lvl>
    <w:lvl w:ilvl="3" w:tplc="A05A1904">
      <w:start w:val="1"/>
      <w:numFmt w:val="bullet"/>
      <w:lvlText w:val="o"/>
      <w:lvlJc w:val="left"/>
      <w:pPr>
        <w:ind w:left="3040" w:hanging="360"/>
      </w:pPr>
      <w:rPr>
        <w:rFonts w:ascii="Courier New" w:eastAsia="Courier New" w:hAnsi="Courier New" w:hint="default"/>
        <w:sz w:val="28"/>
        <w:szCs w:val="28"/>
      </w:rPr>
    </w:lvl>
    <w:lvl w:ilvl="4" w:tplc="0E5C3FD4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5" w:tplc="334AEB8C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6" w:tplc="F24AA438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7" w:tplc="A3B86828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8" w:tplc="513CF026">
      <w:start w:val="1"/>
      <w:numFmt w:val="bullet"/>
      <w:lvlText w:val="•"/>
      <w:lvlJc w:val="left"/>
      <w:pPr>
        <w:ind w:left="7024" w:hanging="360"/>
      </w:pPr>
      <w:rPr>
        <w:rFonts w:hint="default"/>
      </w:rPr>
    </w:lvl>
  </w:abstractNum>
  <w:abstractNum w:abstractNumId="4" w15:restartNumberingAfterBreak="0">
    <w:nsid w:val="3ED24BE2"/>
    <w:multiLevelType w:val="multilevel"/>
    <w:tmpl w:val="F07E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873E9"/>
    <w:multiLevelType w:val="hybridMultilevel"/>
    <w:tmpl w:val="E0189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023963">
    <w:abstractNumId w:val="3"/>
  </w:num>
  <w:num w:numId="2" w16cid:durableId="1501892314">
    <w:abstractNumId w:val="1"/>
  </w:num>
  <w:num w:numId="3" w16cid:durableId="1381900391">
    <w:abstractNumId w:val="0"/>
  </w:num>
  <w:num w:numId="4" w16cid:durableId="1002397126">
    <w:abstractNumId w:val="4"/>
  </w:num>
  <w:num w:numId="5" w16cid:durableId="1488210914">
    <w:abstractNumId w:val="5"/>
  </w:num>
  <w:num w:numId="6" w16cid:durableId="1800799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696"/>
    <w:rsid w:val="000A4E90"/>
    <w:rsid w:val="00941E09"/>
    <w:rsid w:val="00B414FC"/>
    <w:rsid w:val="00B766B6"/>
    <w:rsid w:val="00BF6BFD"/>
    <w:rsid w:val="00C2200F"/>
    <w:rsid w:val="00CD3696"/>
    <w:rsid w:val="00E96A6A"/>
    <w:rsid w:val="00E97609"/>
    <w:rsid w:val="00FA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02443448"/>
  <w15:docId w15:val="{E329EFAB-AF72-4C75-8090-D65ED324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19" w:hanging="360"/>
    </w:pPr>
    <w:rPr>
      <w:rFonts w:ascii="Calibri Light" w:eastAsia="Calibri Light" w:hAnsi="Calibri Light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7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6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609"/>
  </w:style>
  <w:style w:type="paragraph" w:styleId="Footer">
    <w:name w:val="footer"/>
    <w:basedOn w:val="Normal"/>
    <w:link w:val="FooterChar"/>
    <w:uiPriority w:val="99"/>
    <w:unhideWhenUsed/>
    <w:rsid w:val="00E97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-support@stjosephctr.gotoresolv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mona.interim@stjosephctr.org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llewis@stjosephct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horsford@stjosephct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377F6C9B8D84F90C353810422ADBB" ma:contentTypeVersion="16" ma:contentTypeDescription="Create a new document." ma:contentTypeScope="" ma:versionID="890cb2d232a0cbc15700a4b9ccffe188">
  <xsd:schema xmlns:xsd="http://www.w3.org/2001/XMLSchema" xmlns:xs="http://www.w3.org/2001/XMLSchema" xmlns:p="http://schemas.microsoft.com/office/2006/metadata/properties" xmlns:ns2="b4bf6c3b-5c40-4f88-8d37-fc225a6f213c" xmlns:ns3="5dc2ccaf-f979-4bc5-a3d3-507854b257c5" targetNamespace="http://schemas.microsoft.com/office/2006/metadata/properties" ma:root="true" ma:fieldsID="c58da46d924bc7ba479e80689a4503b2" ns2:_="" ns3:_="">
    <xsd:import namespace="b4bf6c3b-5c40-4f88-8d37-fc225a6f213c"/>
    <xsd:import namespace="5dc2ccaf-f979-4bc5-a3d3-507854b25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f6c3b-5c40-4f88-8d37-fc225a6f2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5046b6-664e-4cc6-916e-c72f0da64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ccaf-f979-4bc5-a3d3-507854b257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5d0563-a457-4195-a602-ac060d4bb379}" ma:internalName="TaxCatchAll" ma:showField="CatchAllData" ma:web="5dc2ccaf-f979-4bc5-a3d3-507854b25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f6c3b-5c40-4f88-8d37-fc225a6f213c">
      <Terms xmlns="http://schemas.microsoft.com/office/infopath/2007/PartnerControls"/>
    </lcf76f155ced4ddcb4097134ff3c332f>
    <TaxCatchAll xmlns="5dc2ccaf-f979-4bc5-a3d3-507854b257c5" xsi:nil="true"/>
  </documentManagement>
</p:properties>
</file>

<file path=customXml/itemProps1.xml><?xml version="1.0" encoding="utf-8"?>
<ds:datastoreItem xmlns:ds="http://schemas.openxmlformats.org/officeDocument/2006/customXml" ds:itemID="{E685C1E2-BF6F-4B76-8881-82C8B6443BFD}"/>
</file>

<file path=customXml/itemProps2.xml><?xml version="1.0" encoding="utf-8"?>
<ds:datastoreItem xmlns:ds="http://schemas.openxmlformats.org/officeDocument/2006/customXml" ds:itemID="{174989A7-2D05-426A-ADD4-BBCFA8B29784}"/>
</file>

<file path=customXml/itemProps3.xml><?xml version="1.0" encoding="utf-8"?>
<ds:datastoreItem xmlns:ds="http://schemas.openxmlformats.org/officeDocument/2006/customXml" ds:itemID="{1C52AE7D-24C5-4470-BEA8-C6E1F75C95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2046</Characters>
  <Application>Microsoft Office Word</Application>
  <DocSecurity>4</DocSecurity>
  <Lines>88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Day</dc:creator>
  <cp:lastModifiedBy>Maia Eaglin</cp:lastModifiedBy>
  <cp:revision>2</cp:revision>
  <cp:lastPrinted>2025-09-11T19:16:00Z</cp:lastPrinted>
  <dcterms:created xsi:type="dcterms:W3CDTF">2025-09-18T21:58:00Z</dcterms:created>
  <dcterms:modified xsi:type="dcterms:W3CDTF">2025-09-18T21:58:00Z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2025-09-09T00:00:00Z</vt:filetime>
  </property>
  <property fmtid="{D5CDD505-2E9C-101B-9397-08002B2CF9AE}" pid="4" name="ContentTypeId">
    <vt:lpwstr>0x010100D03377F6C9B8D84F90C353810422ADBB</vt:lpwstr>
  </property>
</Properties>
</file>