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508CB" w14:textId="7271493D" w:rsidR="002452A3" w:rsidRDefault="51B3A848" w:rsidP="51B3A848">
      <w:pPr>
        <w:rPr>
          <w:rFonts w:hint="eastAsia"/>
          <w:b/>
          <w:bCs/>
          <w:sz w:val="28"/>
          <w:szCs w:val="28"/>
        </w:rPr>
      </w:pPr>
      <w:proofErr w:type="spellStart"/>
      <w:r w:rsidRPr="51B3A848">
        <w:rPr>
          <w:rFonts w:ascii="Geneva" w:eastAsia="Geneva" w:hAnsi="Geneva" w:cs="Geneva"/>
          <w:b/>
          <w:bCs/>
          <w:color w:val="4EA72E" w:themeColor="accent6"/>
          <w:sz w:val="28"/>
          <w:szCs w:val="28"/>
        </w:rPr>
        <w:t>Its</w:t>
      </w:r>
      <w:proofErr w:type="spellEnd"/>
      <w:r w:rsidRPr="51B3A848">
        <w:rPr>
          <w:rFonts w:ascii="Geneva" w:eastAsia="Geneva" w:hAnsi="Geneva" w:cs="Geneva"/>
          <w:b/>
          <w:bCs/>
          <w:color w:val="4EA72E" w:themeColor="accent6"/>
          <w:sz w:val="28"/>
          <w:szCs w:val="28"/>
        </w:rPr>
        <w:t xml:space="preserve"> official: starting school later is better for kids in the long </w:t>
      </w:r>
      <w:proofErr w:type="gramStart"/>
      <w:r w:rsidRPr="51B3A848">
        <w:rPr>
          <w:rFonts w:ascii="Geneva" w:eastAsia="Geneva" w:hAnsi="Geneva" w:cs="Geneva"/>
          <w:b/>
          <w:bCs/>
          <w:color w:val="4EA72E" w:themeColor="accent6"/>
          <w:sz w:val="28"/>
          <w:szCs w:val="28"/>
        </w:rPr>
        <w:t>term</w:t>
      </w:r>
      <w:proofErr w:type="gramEnd"/>
      <w:r w:rsidRPr="51B3A848">
        <w:rPr>
          <w:rFonts w:ascii="Geneva" w:eastAsia="Geneva" w:hAnsi="Geneva" w:cs="Geneva"/>
          <w:b/>
          <w:bCs/>
          <w:color w:val="4EA72E" w:themeColor="accent6"/>
          <w:sz w:val="28"/>
          <w:szCs w:val="28"/>
        </w:rPr>
        <w:t xml:space="preserve"> </w:t>
      </w:r>
    </w:p>
    <w:p w14:paraId="1122284B" w14:textId="4346C214" w:rsidR="002452A3" w:rsidRDefault="00000000">
      <w:pPr>
        <w:rPr>
          <w:rFonts w:ascii="Geneva" w:eastAsia="Geneva" w:hAnsi="Geneva" w:cs="Geneva"/>
          <w:color w:val="000000"/>
        </w:rPr>
      </w:pPr>
      <w:r>
        <w:rPr>
          <w:rFonts w:ascii="Geneva" w:eastAsia="Geneva" w:hAnsi="Geneva" w:cs="Geneva"/>
          <w:color w:val="000000"/>
        </w:rPr>
        <w:t xml:space="preserve">By Pip </w:t>
      </w:r>
      <w:proofErr w:type="spellStart"/>
      <w:r>
        <w:rPr>
          <w:rFonts w:ascii="Geneva" w:eastAsia="Geneva" w:hAnsi="Geneva" w:cs="Geneva"/>
          <w:color w:val="000000"/>
        </w:rPr>
        <w:t>Lincolne</w:t>
      </w:r>
      <w:proofErr w:type="spellEnd"/>
      <w:r>
        <w:rPr>
          <w:rFonts w:ascii="Geneva" w:eastAsia="Geneva" w:hAnsi="Geneva" w:cs="Geneva"/>
          <w:color w:val="000000"/>
        </w:rPr>
        <w:t xml:space="preserve"> on 6th April 2017 </w:t>
      </w:r>
      <w:r w:rsidR="00CA3173">
        <w:rPr>
          <w:rFonts w:ascii="Geneva" w:eastAsia="Geneva" w:hAnsi="Geneva" w:cs="Geneva"/>
          <w:color w:val="000000"/>
        </w:rPr>
        <w:t xml:space="preserve"> </w:t>
      </w:r>
    </w:p>
    <w:p w14:paraId="672A6659" w14:textId="77777777" w:rsidR="002452A3" w:rsidRDefault="002452A3">
      <w:pPr>
        <w:rPr>
          <w:rFonts w:ascii="Geneva" w:eastAsia="Geneva" w:hAnsi="Geneva" w:cs="Geneva"/>
          <w:color w:val="000000"/>
        </w:rPr>
      </w:pPr>
    </w:p>
    <w:p w14:paraId="0A37501D" w14:textId="77777777" w:rsidR="002452A3" w:rsidRDefault="002452A3">
      <w:pPr>
        <w:rPr>
          <w:rFonts w:ascii="Geneva" w:eastAsia="Geneva" w:hAnsi="Geneva" w:cs="Geneva"/>
          <w:color w:val="000000"/>
        </w:rPr>
      </w:pPr>
    </w:p>
    <w:p w14:paraId="118A90CC" w14:textId="269580E2" w:rsidR="002452A3" w:rsidRDefault="51B3A848">
      <w:pPr>
        <w:rPr>
          <w:rFonts w:ascii="Geneva" w:eastAsia="Geneva" w:hAnsi="Geneva" w:cs="Geneva"/>
          <w:color w:val="000000"/>
        </w:rPr>
      </w:pPr>
      <w:r w:rsidRPr="51B3A848">
        <w:rPr>
          <w:rFonts w:ascii="Geneva" w:eastAsia="Geneva" w:hAnsi="Geneva" w:cs="Geneva"/>
          <w:color w:val="4EA72E" w:themeColor="accent6"/>
        </w:rPr>
        <w:t xml:space="preserve">While families ponder school readiness carefully, and make their own well-considered decisions based on what feels right for their child, a new US study is throwing some interesting research into the mix. </w:t>
      </w:r>
    </w:p>
    <w:p w14:paraId="079E5FE4" w14:textId="447F5E02" w:rsidR="51B3A848" w:rsidRDefault="51B3A848" w:rsidP="51B3A848">
      <w:pPr>
        <w:rPr>
          <w:rFonts w:ascii="Geneva" w:eastAsia="Geneva" w:hAnsi="Geneva" w:cs="Geneva"/>
          <w:color w:val="4EA72E" w:themeColor="accent6"/>
        </w:rPr>
      </w:pPr>
    </w:p>
    <w:p w14:paraId="3A715799" w14:textId="77777777" w:rsidR="002452A3" w:rsidRDefault="51B3A848">
      <w:pPr>
        <w:rPr>
          <w:rFonts w:ascii="Geneva" w:eastAsia="Geneva" w:hAnsi="Geneva" w:cs="Geneva"/>
          <w:color w:val="000000"/>
        </w:rPr>
      </w:pPr>
      <w:r w:rsidRPr="51B3A848">
        <w:rPr>
          <w:rFonts w:ascii="Geneva" w:eastAsia="Geneva" w:hAnsi="Geneva" w:cs="Geneva"/>
          <w:b/>
          <w:bCs/>
          <w:color w:val="4EA72E" w:themeColor="accent6"/>
        </w:rPr>
        <w:t>Little lessons</w:t>
      </w:r>
      <w:r w:rsidRPr="51B3A848">
        <w:rPr>
          <w:rFonts w:ascii="Geneva" w:eastAsia="Geneva" w:hAnsi="Geneva" w:cs="Geneva"/>
          <w:color w:val="4EA72E" w:themeColor="accent6"/>
        </w:rPr>
        <w:t xml:space="preserve"> </w:t>
      </w:r>
    </w:p>
    <w:p w14:paraId="040E0544" w14:textId="03EAD517" w:rsidR="002452A3" w:rsidRDefault="5E163BA6">
      <w:pPr>
        <w:rPr>
          <w:rFonts w:ascii="Geneva" w:eastAsia="Geneva" w:hAnsi="Geneva" w:cs="Geneva"/>
          <w:color w:val="000000"/>
        </w:rPr>
      </w:pPr>
      <w:r w:rsidRPr="51B3A848">
        <w:rPr>
          <w:rFonts w:ascii="Geneva" w:eastAsia="Geneva" w:hAnsi="Geneva" w:cs="Geneva"/>
          <w:color w:val="4EA72E" w:themeColor="accent6"/>
        </w:rPr>
        <w:t xml:space="preserve">The study, via Stanford University, examined just over 54 000 parents, discovering some interesting patterns in the behaviour of their kids, depending on their school commencement age. </w:t>
      </w:r>
      <w:r w:rsidR="51B3A848" w:rsidRPr="51B3A848">
        <w:rPr>
          <w:rFonts w:ascii="Geneva" w:eastAsia="Geneva" w:hAnsi="Geneva" w:cs="Geneva"/>
          <w:color w:val="4EA72E" w:themeColor="accent6"/>
        </w:rPr>
        <w:t xml:space="preserve">These patterns related to the way very young </w:t>
      </w:r>
      <w:r w:rsidR="7D0EC756" w:rsidRPr="51B3A848">
        <w:rPr>
          <w:rFonts w:ascii="Geneva" w:eastAsia="Geneva" w:hAnsi="Geneva" w:cs="Geneva"/>
          <w:color w:val="4EA72E" w:themeColor="accent6"/>
        </w:rPr>
        <w:t>children self</w:t>
      </w:r>
      <w:r w:rsidR="51B3A848" w:rsidRPr="51B3A848">
        <w:rPr>
          <w:rFonts w:ascii="Geneva" w:eastAsia="Geneva" w:hAnsi="Geneva" w:cs="Geneva"/>
          <w:color w:val="4EA72E" w:themeColor="accent6"/>
        </w:rPr>
        <w:t xml:space="preserve">-regulate their behaviour. </w:t>
      </w:r>
    </w:p>
    <w:p w14:paraId="70407343" w14:textId="09956ACB" w:rsidR="51B3A848" w:rsidRDefault="51B3A848" w:rsidP="51B3A848">
      <w:pPr>
        <w:rPr>
          <w:rFonts w:ascii="Geneva" w:eastAsia="Geneva" w:hAnsi="Geneva" w:cs="Geneva"/>
          <w:color w:val="4EA72E" w:themeColor="accent6"/>
        </w:rPr>
      </w:pPr>
    </w:p>
    <w:p w14:paraId="5533AE24" w14:textId="6254590B" w:rsidR="002452A3" w:rsidRDefault="51B3A848">
      <w:pPr>
        <w:rPr>
          <w:rFonts w:hint="eastAsia"/>
        </w:rPr>
      </w:pPr>
      <w:r w:rsidRPr="51B3A848">
        <w:rPr>
          <w:rFonts w:ascii="Geneva" w:eastAsia="Geneva" w:hAnsi="Geneva" w:cs="Geneva"/>
          <w:color w:val="4EA72E" w:themeColor="accent6"/>
        </w:rPr>
        <w:t xml:space="preserve">Experts tell us that much of a group of behavioural skills called executive function which involve self-control, time management and focus, even if a child has been distracted is learned </w:t>
      </w:r>
      <w:r w:rsidR="4CCE41AC" w:rsidRPr="51B3A848">
        <w:rPr>
          <w:rFonts w:ascii="Geneva" w:eastAsia="Geneva" w:hAnsi="Geneva" w:cs="Geneva"/>
          <w:color w:val="4EA72E" w:themeColor="accent6"/>
        </w:rPr>
        <w:t>in these</w:t>
      </w:r>
      <w:r w:rsidRPr="51B3A848">
        <w:rPr>
          <w:rFonts w:ascii="Geneva" w:eastAsia="Geneva" w:hAnsi="Geneva" w:cs="Geneva"/>
          <w:color w:val="4EA72E" w:themeColor="accent6"/>
        </w:rPr>
        <w:t xml:space="preserve"> early years. These behaviours affect </w:t>
      </w:r>
      <w:r w:rsidR="0840A35C" w:rsidRPr="51B3A848">
        <w:rPr>
          <w:rFonts w:ascii="Geneva" w:eastAsia="Geneva" w:hAnsi="Geneva" w:cs="Geneva"/>
          <w:color w:val="4EA72E" w:themeColor="accent6"/>
        </w:rPr>
        <w:t>kids'</w:t>
      </w:r>
      <w:r w:rsidRPr="51B3A848">
        <w:rPr>
          <w:rFonts w:ascii="Geneva" w:eastAsia="Geneva" w:hAnsi="Geneva" w:cs="Geneva"/>
          <w:color w:val="4EA72E" w:themeColor="accent6"/>
        </w:rPr>
        <w:t xml:space="preserve"> success and progress when </w:t>
      </w:r>
      <w:r w:rsidR="19FE6927" w:rsidRPr="51B3A848">
        <w:rPr>
          <w:rFonts w:ascii="Geneva" w:eastAsia="Geneva" w:hAnsi="Geneva" w:cs="Geneva"/>
          <w:color w:val="4EA72E" w:themeColor="accent6"/>
        </w:rPr>
        <w:t>they're</w:t>
      </w:r>
      <w:r w:rsidRPr="51B3A848">
        <w:rPr>
          <w:rFonts w:ascii="Geneva" w:eastAsia="Geneva" w:hAnsi="Geneva" w:cs="Geneva"/>
          <w:color w:val="4EA72E" w:themeColor="accent6"/>
        </w:rPr>
        <w:t xml:space="preserve"> at </w:t>
      </w:r>
      <w:r w:rsidR="36C8EED8" w:rsidRPr="51B3A848">
        <w:rPr>
          <w:rFonts w:ascii="Geneva" w:eastAsia="Geneva" w:hAnsi="Geneva" w:cs="Geneva"/>
          <w:color w:val="4EA72E" w:themeColor="accent6"/>
        </w:rPr>
        <w:t>school. The</w:t>
      </w:r>
      <w:r w:rsidRPr="51B3A848">
        <w:rPr>
          <w:rFonts w:ascii="Geneva" w:eastAsia="Geneva" w:hAnsi="Geneva" w:cs="Geneva"/>
          <w:color w:val="4EA72E" w:themeColor="accent6"/>
        </w:rPr>
        <w:t xml:space="preserve"> way </w:t>
      </w:r>
      <w:r w:rsidR="50183F49" w:rsidRPr="51B3A848">
        <w:rPr>
          <w:rFonts w:ascii="Geneva" w:eastAsia="Geneva" w:hAnsi="Geneva" w:cs="Geneva"/>
          <w:color w:val="4EA72E" w:themeColor="accent6"/>
        </w:rPr>
        <w:t>children spend</w:t>
      </w:r>
      <w:r w:rsidRPr="51B3A848">
        <w:rPr>
          <w:rFonts w:ascii="Geneva" w:eastAsia="Geneva" w:hAnsi="Geneva" w:cs="Geneva"/>
          <w:color w:val="4EA72E" w:themeColor="accent6"/>
        </w:rPr>
        <w:t xml:space="preserve"> their time and are cared </w:t>
      </w:r>
      <w:r w:rsidR="39BB8AED" w:rsidRPr="51B3A848">
        <w:rPr>
          <w:rFonts w:ascii="Geneva" w:eastAsia="Geneva" w:hAnsi="Geneva" w:cs="Geneva"/>
          <w:color w:val="4EA72E" w:themeColor="accent6"/>
        </w:rPr>
        <w:t>for during</w:t>
      </w:r>
      <w:r w:rsidRPr="51B3A848">
        <w:rPr>
          <w:rFonts w:ascii="Geneva" w:eastAsia="Geneva" w:hAnsi="Geneva" w:cs="Geneva"/>
          <w:color w:val="4EA72E" w:themeColor="accent6"/>
        </w:rPr>
        <w:t xml:space="preserve"> pre-school years impacts profoundly on </w:t>
      </w:r>
      <w:r w:rsidR="151D9422" w:rsidRPr="51B3A848">
        <w:rPr>
          <w:rFonts w:ascii="Geneva" w:eastAsia="Geneva" w:hAnsi="Geneva" w:cs="Geneva"/>
          <w:color w:val="4EA72E" w:themeColor="accent6"/>
        </w:rPr>
        <w:t>these executive</w:t>
      </w:r>
      <w:r w:rsidRPr="51B3A848">
        <w:rPr>
          <w:rFonts w:ascii="Geneva" w:eastAsia="Geneva" w:hAnsi="Geneva" w:cs="Geneva"/>
          <w:color w:val="4EA72E" w:themeColor="accent6"/>
        </w:rPr>
        <w:t xml:space="preserve"> functions. </w:t>
      </w:r>
    </w:p>
    <w:p w14:paraId="5DAB6C7B" w14:textId="77777777" w:rsidR="002452A3" w:rsidRDefault="002452A3">
      <w:pPr>
        <w:rPr>
          <w:rFonts w:ascii="Geneva" w:eastAsia="Geneva" w:hAnsi="Geneva" w:cs="Geneva"/>
          <w:color w:val="000000"/>
        </w:rPr>
      </w:pPr>
    </w:p>
    <w:p w14:paraId="02EB378F" w14:textId="77777777" w:rsidR="002452A3" w:rsidRDefault="002452A3">
      <w:pPr>
        <w:rPr>
          <w:rFonts w:ascii="Geneva" w:eastAsia="Geneva" w:hAnsi="Geneva" w:cs="Geneva"/>
          <w:color w:val="000000"/>
        </w:rPr>
      </w:pPr>
    </w:p>
    <w:p w14:paraId="423D9E6B" w14:textId="77777777" w:rsidR="002452A3" w:rsidRDefault="51B3A848">
      <w:pPr>
        <w:rPr>
          <w:rFonts w:ascii="Geneva" w:eastAsia="Geneva" w:hAnsi="Geneva" w:cs="Geneva"/>
          <w:color w:val="000000"/>
        </w:rPr>
      </w:pPr>
      <w:r w:rsidRPr="51B3A848">
        <w:rPr>
          <w:rFonts w:ascii="Geneva" w:eastAsia="Geneva" w:hAnsi="Geneva" w:cs="Geneva"/>
          <w:b/>
          <w:bCs/>
          <w:color w:val="4EA72E" w:themeColor="accent6"/>
        </w:rPr>
        <w:t xml:space="preserve">Unstructured playtime is </w:t>
      </w:r>
      <w:proofErr w:type="gramStart"/>
      <w:r w:rsidRPr="51B3A848">
        <w:rPr>
          <w:rFonts w:ascii="Geneva" w:eastAsia="Geneva" w:hAnsi="Geneva" w:cs="Geneva"/>
          <w:b/>
          <w:bCs/>
          <w:color w:val="4EA72E" w:themeColor="accent6"/>
        </w:rPr>
        <w:t>important</w:t>
      </w:r>
      <w:proofErr w:type="gramEnd"/>
      <w:r w:rsidRPr="51B3A848">
        <w:rPr>
          <w:rFonts w:ascii="Geneva" w:eastAsia="Geneva" w:hAnsi="Geneva" w:cs="Geneva"/>
          <w:b/>
          <w:bCs/>
          <w:color w:val="4EA72E" w:themeColor="accent6"/>
        </w:rPr>
        <w:t xml:space="preserve"> </w:t>
      </w:r>
    </w:p>
    <w:p w14:paraId="778C1B0B" w14:textId="684A3DD1" w:rsidR="002452A3" w:rsidRDefault="51B3A848">
      <w:pPr>
        <w:rPr>
          <w:rFonts w:ascii="Geneva" w:eastAsia="Geneva" w:hAnsi="Geneva" w:cs="Geneva"/>
          <w:color w:val="000000"/>
        </w:rPr>
      </w:pPr>
      <w:r w:rsidRPr="51B3A848">
        <w:rPr>
          <w:rFonts w:ascii="Geneva" w:eastAsia="Geneva" w:hAnsi="Geneva" w:cs="Geneva"/>
          <w:color w:val="4EA72E" w:themeColor="accent6"/>
        </w:rPr>
        <w:t xml:space="preserve">Kids develop these important self-regulating skills via creative play and by watching their parents create and adhere to routines, nurture </w:t>
      </w:r>
      <w:proofErr w:type="gramStart"/>
      <w:r w:rsidRPr="51B3A848">
        <w:rPr>
          <w:rFonts w:ascii="Geneva" w:eastAsia="Geneva" w:hAnsi="Geneva" w:cs="Geneva"/>
          <w:color w:val="4EA72E" w:themeColor="accent6"/>
        </w:rPr>
        <w:t>relationships</w:t>
      </w:r>
      <w:proofErr w:type="gramEnd"/>
      <w:r w:rsidRPr="51B3A848">
        <w:rPr>
          <w:rFonts w:ascii="Geneva" w:eastAsia="Geneva" w:hAnsi="Geneva" w:cs="Geneva"/>
          <w:color w:val="4EA72E" w:themeColor="accent6"/>
        </w:rPr>
        <w:t xml:space="preserve"> and interact with </w:t>
      </w:r>
      <w:r w:rsidR="517C68E7" w:rsidRPr="51B3A848">
        <w:rPr>
          <w:rFonts w:ascii="Geneva" w:eastAsia="Geneva" w:hAnsi="Geneva" w:cs="Geneva"/>
          <w:color w:val="4EA72E" w:themeColor="accent6"/>
        </w:rPr>
        <w:t>others. The</w:t>
      </w:r>
      <w:r w:rsidRPr="51B3A848">
        <w:rPr>
          <w:rFonts w:ascii="Geneva" w:eastAsia="Geneva" w:hAnsi="Geneva" w:cs="Geneva"/>
          <w:color w:val="4EA72E" w:themeColor="accent6"/>
        </w:rPr>
        <w:t xml:space="preserve"> Stanford team theorised that an extra year away from school </w:t>
      </w:r>
      <w:r w:rsidR="1FEDB98A" w:rsidRPr="51B3A848">
        <w:rPr>
          <w:rFonts w:ascii="Geneva" w:eastAsia="Geneva" w:hAnsi="Geneva" w:cs="Geneva"/>
          <w:color w:val="4EA72E" w:themeColor="accent6"/>
        </w:rPr>
        <w:t>may help</w:t>
      </w:r>
      <w:r w:rsidRPr="51B3A848">
        <w:rPr>
          <w:rFonts w:ascii="Geneva" w:eastAsia="Geneva" w:hAnsi="Geneva" w:cs="Geneva"/>
          <w:color w:val="4EA72E" w:themeColor="accent6"/>
        </w:rPr>
        <w:t xml:space="preserve"> </w:t>
      </w:r>
      <w:r w:rsidR="2F6AB1E2" w:rsidRPr="51B3A848">
        <w:rPr>
          <w:rFonts w:ascii="Geneva" w:eastAsia="Geneva" w:hAnsi="Geneva" w:cs="Geneva"/>
          <w:color w:val="4EA72E" w:themeColor="accent6"/>
        </w:rPr>
        <w:t>foster these</w:t>
      </w:r>
      <w:r w:rsidRPr="51B3A848">
        <w:rPr>
          <w:rFonts w:ascii="Geneva" w:eastAsia="Geneva" w:hAnsi="Geneva" w:cs="Geneva"/>
          <w:color w:val="4EA72E" w:themeColor="accent6"/>
        </w:rPr>
        <w:t xml:space="preserve"> vital skills. </w:t>
      </w:r>
    </w:p>
    <w:p w14:paraId="36DAA7D5" w14:textId="3380F75B" w:rsidR="51B3A848" w:rsidRDefault="51B3A848" w:rsidP="51B3A848">
      <w:pPr>
        <w:rPr>
          <w:rFonts w:ascii="Geneva" w:eastAsia="Geneva" w:hAnsi="Geneva" w:cs="Geneva"/>
          <w:color w:val="4EA72E" w:themeColor="accent6"/>
        </w:rPr>
      </w:pPr>
    </w:p>
    <w:p w14:paraId="3731169F" w14:textId="5FBA4A5A" w:rsidR="002452A3" w:rsidRDefault="51B3A848">
      <w:pPr>
        <w:rPr>
          <w:rFonts w:ascii="Geneva" w:eastAsia="Geneva" w:hAnsi="Geneva" w:cs="Geneva"/>
          <w:color w:val="000000"/>
        </w:rPr>
      </w:pPr>
      <w:r w:rsidRPr="51B3A848">
        <w:rPr>
          <w:rFonts w:ascii="Geneva" w:eastAsia="Geneva" w:hAnsi="Geneva" w:cs="Geneva"/>
          <w:color w:val="4EA72E" w:themeColor="accent6"/>
        </w:rPr>
        <w:t xml:space="preserve">While research on academic success and school commencement has been </w:t>
      </w:r>
      <w:proofErr w:type="gramStart"/>
      <w:r w:rsidRPr="51B3A848">
        <w:rPr>
          <w:rFonts w:ascii="Geneva" w:eastAsia="Geneva" w:hAnsi="Geneva" w:cs="Geneva"/>
          <w:color w:val="4EA72E" w:themeColor="accent6"/>
        </w:rPr>
        <w:t>pretty inconclusive</w:t>
      </w:r>
      <w:proofErr w:type="gramEnd"/>
      <w:r w:rsidRPr="51B3A848">
        <w:rPr>
          <w:rFonts w:ascii="Geneva" w:eastAsia="Geneva" w:hAnsi="Geneva" w:cs="Geneva"/>
          <w:color w:val="4EA72E" w:themeColor="accent6"/>
        </w:rPr>
        <w:t xml:space="preserve"> up until now, this study links more evolved self-regulating </w:t>
      </w:r>
      <w:r w:rsidR="7C3E6BE4" w:rsidRPr="51B3A848">
        <w:rPr>
          <w:rFonts w:ascii="Geneva" w:eastAsia="Geneva" w:hAnsi="Geneva" w:cs="Geneva"/>
          <w:color w:val="4EA72E" w:themeColor="accent6"/>
        </w:rPr>
        <w:t>behaviours to</w:t>
      </w:r>
      <w:r w:rsidRPr="51B3A848">
        <w:rPr>
          <w:rFonts w:ascii="Geneva" w:eastAsia="Geneva" w:hAnsi="Geneva" w:cs="Geneva"/>
          <w:color w:val="4EA72E" w:themeColor="accent6"/>
        </w:rPr>
        <w:t xml:space="preserve"> positive academic </w:t>
      </w:r>
      <w:r w:rsidR="70EB8E3B" w:rsidRPr="51B3A848">
        <w:rPr>
          <w:rFonts w:ascii="Geneva" w:eastAsia="Geneva" w:hAnsi="Geneva" w:cs="Geneva"/>
          <w:color w:val="4EA72E" w:themeColor="accent6"/>
        </w:rPr>
        <w:t xml:space="preserve">outcomes. </w:t>
      </w:r>
      <w:r w:rsidR="08793C33" w:rsidRPr="51B3A848">
        <w:rPr>
          <w:rFonts w:ascii="Geneva" w:eastAsia="Geneva" w:hAnsi="Geneva" w:cs="Geneva"/>
          <w:color w:val="4EA72E" w:themeColor="accent6"/>
        </w:rPr>
        <w:t>Basically,</w:t>
      </w:r>
      <w:r w:rsidRPr="51B3A848">
        <w:rPr>
          <w:rFonts w:ascii="Geneva" w:eastAsia="Geneva" w:hAnsi="Geneva" w:cs="Geneva"/>
          <w:color w:val="4EA72E" w:themeColor="accent6"/>
        </w:rPr>
        <w:t xml:space="preserve"> </w:t>
      </w:r>
      <w:r w:rsidR="14B2E656" w:rsidRPr="51B3A848">
        <w:rPr>
          <w:rFonts w:ascii="Geneva" w:eastAsia="Geneva" w:hAnsi="Geneva" w:cs="Geneva"/>
          <w:color w:val="4EA72E" w:themeColor="accent6"/>
        </w:rPr>
        <w:t>children and</w:t>
      </w:r>
      <w:r w:rsidRPr="51B3A848">
        <w:rPr>
          <w:rFonts w:ascii="Geneva" w:eastAsia="Geneva" w:hAnsi="Geneva" w:cs="Geneva"/>
          <w:color w:val="4EA72E" w:themeColor="accent6"/>
        </w:rPr>
        <w:t xml:space="preserve"> teens who </w:t>
      </w:r>
      <w:proofErr w:type="gramStart"/>
      <w:r w:rsidRPr="51B3A848">
        <w:rPr>
          <w:rFonts w:ascii="Geneva" w:eastAsia="Geneva" w:hAnsi="Geneva" w:cs="Geneva"/>
          <w:color w:val="4EA72E" w:themeColor="accent6"/>
        </w:rPr>
        <w:t xml:space="preserve">are </w:t>
      </w:r>
      <w:r w:rsidR="1D1A4C20" w:rsidRPr="51B3A848">
        <w:rPr>
          <w:rFonts w:ascii="Geneva" w:eastAsia="Geneva" w:hAnsi="Geneva" w:cs="Geneva"/>
          <w:color w:val="4EA72E" w:themeColor="accent6"/>
        </w:rPr>
        <w:t>able to</w:t>
      </w:r>
      <w:proofErr w:type="gramEnd"/>
      <w:r w:rsidRPr="51B3A848">
        <w:rPr>
          <w:rFonts w:ascii="Geneva" w:eastAsia="Geneva" w:hAnsi="Geneva" w:cs="Geneva"/>
          <w:color w:val="4EA72E" w:themeColor="accent6"/>
        </w:rPr>
        <w:t xml:space="preserve"> remain </w:t>
      </w:r>
      <w:r w:rsidR="67A900AF" w:rsidRPr="51B3A848">
        <w:rPr>
          <w:rFonts w:ascii="Geneva" w:eastAsia="Geneva" w:hAnsi="Geneva" w:cs="Geneva"/>
          <w:color w:val="4EA72E" w:themeColor="accent6"/>
        </w:rPr>
        <w:t>focused and</w:t>
      </w:r>
      <w:r w:rsidRPr="51B3A848">
        <w:rPr>
          <w:rFonts w:ascii="Geneva" w:eastAsia="Geneva" w:hAnsi="Geneva" w:cs="Geneva"/>
          <w:color w:val="4EA72E" w:themeColor="accent6"/>
        </w:rPr>
        <w:t xml:space="preserve"> sit still, do better. </w:t>
      </w:r>
    </w:p>
    <w:p w14:paraId="7A946180" w14:textId="781301AF" w:rsidR="51B3A848" w:rsidRDefault="51B3A848" w:rsidP="51B3A848">
      <w:pPr>
        <w:rPr>
          <w:rFonts w:ascii="Geneva" w:eastAsia="Geneva" w:hAnsi="Geneva" w:cs="Geneva"/>
          <w:color w:val="4EA72E" w:themeColor="accent6"/>
        </w:rPr>
      </w:pPr>
    </w:p>
    <w:p w14:paraId="197966D7" w14:textId="77891630" w:rsidR="002452A3" w:rsidRDefault="51B3A848">
      <w:pPr>
        <w:rPr>
          <w:rFonts w:ascii="Geneva" w:eastAsia="Geneva" w:hAnsi="Geneva" w:cs="Geneva"/>
          <w:color w:val="000000"/>
        </w:rPr>
      </w:pPr>
      <w:r w:rsidRPr="51B3A848">
        <w:rPr>
          <w:rFonts w:ascii="Geneva" w:eastAsia="Geneva" w:hAnsi="Geneva" w:cs="Geneva"/>
          <w:b/>
          <w:bCs/>
          <w:color w:val="4EA72E" w:themeColor="accent6"/>
        </w:rPr>
        <w:t xml:space="preserve">Better behaviour may lead </w:t>
      </w:r>
      <w:r w:rsidR="564850D7" w:rsidRPr="51B3A848">
        <w:rPr>
          <w:rFonts w:ascii="Geneva" w:eastAsia="Geneva" w:hAnsi="Geneva" w:cs="Geneva"/>
          <w:b/>
          <w:bCs/>
          <w:color w:val="4EA72E" w:themeColor="accent6"/>
        </w:rPr>
        <w:t>to better</w:t>
      </w:r>
      <w:r w:rsidRPr="51B3A848">
        <w:rPr>
          <w:rFonts w:ascii="Geneva" w:eastAsia="Geneva" w:hAnsi="Geneva" w:cs="Geneva"/>
          <w:b/>
          <w:bCs/>
          <w:color w:val="4EA72E" w:themeColor="accent6"/>
        </w:rPr>
        <w:t xml:space="preserve"> </w:t>
      </w:r>
      <w:proofErr w:type="gramStart"/>
      <w:r w:rsidRPr="51B3A848">
        <w:rPr>
          <w:rFonts w:ascii="Geneva" w:eastAsia="Geneva" w:hAnsi="Geneva" w:cs="Geneva"/>
          <w:b/>
          <w:bCs/>
          <w:color w:val="4EA72E" w:themeColor="accent6"/>
        </w:rPr>
        <w:t>grades</w:t>
      </w:r>
      <w:proofErr w:type="gramEnd"/>
      <w:r w:rsidRPr="51B3A848">
        <w:rPr>
          <w:rFonts w:ascii="Geneva" w:eastAsia="Geneva" w:hAnsi="Geneva" w:cs="Geneva"/>
          <w:color w:val="4EA72E" w:themeColor="accent6"/>
        </w:rPr>
        <w:t xml:space="preserve"> </w:t>
      </w:r>
    </w:p>
    <w:p w14:paraId="035623D8" w14:textId="33E96032" w:rsidR="002452A3" w:rsidRDefault="51B3A848">
      <w:pPr>
        <w:rPr>
          <w:rFonts w:ascii="Geneva" w:eastAsia="Geneva" w:hAnsi="Geneva" w:cs="Geneva"/>
          <w:color w:val="000000"/>
        </w:rPr>
      </w:pPr>
      <w:r w:rsidRPr="51B3A848">
        <w:rPr>
          <w:rFonts w:ascii="Geneva" w:eastAsia="Geneva" w:hAnsi="Geneva" w:cs="Geneva"/>
          <w:color w:val="4EA72E" w:themeColor="accent6"/>
        </w:rPr>
        <w:t xml:space="preserve">The Stanford </w:t>
      </w:r>
      <w:r w:rsidR="01DB1989" w:rsidRPr="51B3A848">
        <w:rPr>
          <w:rFonts w:ascii="Geneva" w:eastAsia="Geneva" w:hAnsi="Geneva" w:cs="Geneva"/>
          <w:color w:val="4EA72E" w:themeColor="accent6"/>
        </w:rPr>
        <w:t>team led</w:t>
      </w:r>
      <w:r w:rsidRPr="51B3A848">
        <w:rPr>
          <w:rFonts w:ascii="Geneva" w:eastAsia="Geneva" w:hAnsi="Geneva" w:cs="Geneva"/>
          <w:color w:val="4EA72E" w:themeColor="accent6"/>
        </w:rPr>
        <w:t xml:space="preserve"> </w:t>
      </w:r>
      <w:r w:rsidR="5C1A9DB5" w:rsidRPr="51B3A848">
        <w:rPr>
          <w:rFonts w:ascii="Geneva" w:eastAsia="Geneva" w:hAnsi="Geneva" w:cs="Geneva"/>
          <w:color w:val="4EA72E" w:themeColor="accent6"/>
        </w:rPr>
        <w:t>by Thomas</w:t>
      </w:r>
      <w:r w:rsidRPr="51B3A848">
        <w:rPr>
          <w:rFonts w:ascii="Geneva" w:eastAsia="Geneva" w:hAnsi="Geneva" w:cs="Geneva"/>
          <w:color w:val="4EA72E" w:themeColor="accent6"/>
        </w:rPr>
        <w:t xml:space="preserve"> Dee and Hans Henrik </w:t>
      </w:r>
      <w:r w:rsidR="07363540" w:rsidRPr="51B3A848">
        <w:rPr>
          <w:rFonts w:ascii="Geneva" w:eastAsia="Geneva" w:hAnsi="Geneva" w:cs="Geneva"/>
          <w:color w:val="4EA72E" w:themeColor="accent6"/>
        </w:rPr>
        <w:t>Sievertsen found</w:t>
      </w:r>
      <w:r w:rsidRPr="51B3A848">
        <w:rPr>
          <w:rFonts w:ascii="Geneva" w:eastAsia="Geneva" w:hAnsi="Geneva" w:cs="Geneva"/>
          <w:color w:val="4EA72E" w:themeColor="accent6"/>
        </w:rPr>
        <w:t xml:space="preserve"> that the kids they studied showed some marked differences in </w:t>
      </w:r>
      <w:proofErr w:type="gramStart"/>
      <w:r w:rsidRPr="51B3A848">
        <w:rPr>
          <w:rFonts w:ascii="Geneva" w:eastAsia="Geneva" w:hAnsi="Geneva" w:cs="Geneva"/>
          <w:color w:val="4EA72E" w:themeColor="accent6"/>
        </w:rPr>
        <w:t>behaviour, and</w:t>
      </w:r>
      <w:proofErr w:type="gramEnd"/>
      <w:r w:rsidRPr="51B3A848">
        <w:rPr>
          <w:rFonts w:ascii="Geneva" w:eastAsia="Geneva" w:hAnsi="Geneva" w:cs="Geneva"/>
          <w:color w:val="4EA72E" w:themeColor="accent6"/>
        </w:rPr>
        <w:t xml:space="preserve"> related </w:t>
      </w:r>
      <w:r w:rsidR="5503B5D9" w:rsidRPr="51B3A848">
        <w:rPr>
          <w:rFonts w:ascii="Geneva" w:eastAsia="Geneva" w:hAnsi="Geneva" w:cs="Geneva"/>
          <w:color w:val="4EA72E" w:themeColor="accent6"/>
        </w:rPr>
        <w:t>it to</w:t>
      </w:r>
      <w:r w:rsidRPr="51B3A848">
        <w:rPr>
          <w:rFonts w:ascii="Geneva" w:eastAsia="Geneva" w:hAnsi="Geneva" w:cs="Geneva"/>
          <w:color w:val="4EA72E" w:themeColor="accent6"/>
        </w:rPr>
        <w:t xml:space="preserve"> the age they started their schooling. </w:t>
      </w:r>
    </w:p>
    <w:p w14:paraId="3443F3DE" w14:textId="3CC07FA2" w:rsidR="51B3A848" w:rsidRDefault="51B3A848" w:rsidP="51B3A848">
      <w:pPr>
        <w:rPr>
          <w:rFonts w:ascii="Geneva" w:eastAsia="Geneva" w:hAnsi="Geneva" w:cs="Geneva"/>
          <w:color w:val="4EA72E" w:themeColor="accent6"/>
        </w:rPr>
      </w:pPr>
    </w:p>
    <w:p w14:paraId="6FA3B640" w14:textId="340C72C4" w:rsidR="002452A3" w:rsidRDefault="51B3A848">
      <w:pPr>
        <w:rPr>
          <w:rFonts w:hint="eastAsia"/>
        </w:rPr>
      </w:pPr>
      <w:r w:rsidRPr="51B3A848">
        <w:rPr>
          <w:rFonts w:ascii="Geneva" w:eastAsia="Geneva" w:hAnsi="Geneva" w:cs="Geneva"/>
          <w:color w:val="4EA72E" w:themeColor="accent6"/>
        </w:rPr>
        <w:t xml:space="preserve">The kids </w:t>
      </w:r>
      <w:r w:rsidR="6E0F9713" w:rsidRPr="51B3A848">
        <w:rPr>
          <w:rFonts w:ascii="Geneva" w:eastAsia="Geneva" w:hAnsi="Geneva" w:cs="Geneva"/>
          <w:color w:val="4EA72E" w:themeColor="accent6"/>
        </w:rPr>
        <w:t>who started</w:t>
      </w:r>
      <w:r w:rsidRPr="51B3A848">
        <w:rPr>
          <w:rFonts w:ascii="Geneva" w:eastAsia="Geneva" w:hAnsi="Geneva" w:cs="Geneva"/>
          <w:color w:val="4EA72E" w:themeColor="accent6"/>
        </w:rPr>
        <w:t xml:space="preserve"> schooling </w:t>
      </w:r>
      <w:r w:rsidR="01442DD4" w:rsidRPr="51B3A848">
        <w:rPr>
          <w:rFonts w:ascii="Geneva" w:eastAsia="Geneva" w:hAnsi="Geneva" w:cs="Geneva"/>
          <w:color w:val="4EA72E" w:themeColor="accent6"/>
        </w:rPr>
        <w:t>at age</w:t>
      </w:r>
      <w:r w:rsidRPr="51B3A848">
        <w:rPr>
          <w:rFonts w:ascii="Geneva" w:eastAsia="Geneva" w:hAnsi="Geneva" w:cs="Geneva"/>
          <w:color w:val="4EA72E" w:themeColor="accent6"/>
        </w:rPr>
        <w:t xml:space="preserve"> 6 </w:t>
      </w:r>
      <w:r w:rsidR="2887826F" w:rsidRPr="51B3A848">
        <w:rPr>
          <w:rFonts w:ascii="Geneva" w:eastAsia="Geneva" w:hAnsi="Geneva" w:cs="Geneva"/>
          <w:color w:val="4EA72E" w:themeColor="accent6"/>
        </w:rPr>
        <w:t>tested better</w:t>
      </w:r>
      <w:r w:rsidRPr="51B3A848">
        <w:rPr>
          <w:rFonts w:ascii="Geneva" w:eastAsia="Geneva" w:hAnsi="Geneva" w:cs="Geneva"/>
          <w:color w:val="4EA72E" w:themeColor="accent6"/>
        </w:rPr>
        <w:t xml:space="preserve"> for self-control, and those important executive functions, than children who started at age 5. These </w:t>
      </w:r>
      <w:r w:rsidR="7672E2C9" w:rsidRPr="51B3A848">
        <w:rPr>
          <w:rFonts w:ascii="Geneva" w:eastAsia="Geneva" w:hAnsi="Geneva" w:cs="Geneva"/>
          <w:color w:val="4EA72E" w:themeColor="accent6"/>
        </w:rPr>
        <w:t>benefits endured</w:t>
      </w:r>
      <w:r w:rsidRPr="51B3A848">
        <w:rPr>
          <w:rFonts w:ascii="Geneva" w:eastAsia="Geneva" w:hAnsi="Geneva" w:cs="Geneva"/>
          <w:color w:val="4EA72E" w:themeColor="accent6"/>
        </w:rPr>
        <w:t xml:space="preserve"> and </w:t>
      </w:r>
      <w:r w:rsidR="7E3D3FED" w:rsidRPr="51B3A848">
        <w:rPr>
          <w:rFonts w:ascii="Geneva" w:eastAsia="Geneva" w:hAnsi="Geneva" w:cs="Geneva"/>
          <w:color w:val="4EA72E" w:themeColor="accent6"/>
        </w:rPr>
        <w:t>remained evident</w:t>
      </w:r>
      <w:r w:rsidRPr="51B3A848">
        <w:rPr>
          <w:rFonts w:ascii="Geneva" w:eastAsia="Geneva" w:hAnsi="Geneva" w:cs="Geneva"/>
          <w:color w:val="4EA72E" w:themeColor="accent6"/>
        </w:rPr>
        <w:t xml:space="preserve"> in these kids, even five years later. </w:t>
      </w:r>
    </w:p>
    <w:p w14:paraId="1EE9FFA9" w14:textId="1539A0C5" w:rsidR="51B3A848" w:rsidRDefault="51B3A848" w:rsidP="51B3A848">
      <w:pPr>
        <w:rPr>
          <w:rFonts w:ascii="Geneva" w:eastAsia="Geneva" w:hAnsi="Geneva" w:cs="Geneva"/>
          <w:color w:val="4EA72E" w:themeColor="accent6"/>
        </w:rPr>
      </w:pPr>
    </w:p>
    <w:p w14:paraId="425A614D" w14:textId="7BBBB109" w:rsidR="002452A3" w:rsidRDefault="51B3A848">
      <w:pPr>
        <w:rPr>
          <w:rFonts w:hint="eastAsia"/>
        </w:rPr>
      </w:pPr>
      <w:r w:rsidRPr="51B3A848">
        <w:rPr>
          <w:rFonts w:ascii="Geneva" w:eastAsia="Geneva" w:hAnsi="Geneva" w:cs="Geneva"/>
          <w:color w:val="4EA72E" w:themeColor="accent6"/>
        </w:rPr>
        <w:t xml:space="preserve">We found that delaying kindergarten for </w:t>
      </w:r>
      <w:proofErr w:type="gramStart"/>
      <w:r w:rsidRPr="51B3A848">
        <w:rPr>
          <w:rFonts w:ascii="Geneva" w:eastAsia="Geneva" w:hAnsi="Geneva" w:cs="Geneva"/>
          <w:color w:val="4EA72E" w:themeColor="accent6"/>
        </w:rPr>
        <w:t>one year</w:t>
      </w:r>
      <w:proofErr w:type="gramEnd"/>
      <w:r w:rsidRPr="51B3A848">
        <w:rPr>
          <w:rFonts w:ascii="Geneva" w:eastAsia="Geneva" w:hAnsi="Geneva" w:cs="Geneva"/>
          <w:color w:val="4EA72E" w:themeColor="accent6"/>
        </w:rPr>
        <w:t xml:space="preserve"> reduced inattention and hyperactivity by 73 percent for an average child at age 11, and it virtually eliminated the probability that an average child at that age would have an abnormal, or higher-than-normal rating for the inattentive-hyperactive </w:t>
      </w:r>
      <w:r w:rsidR="61AF9FA4" w:rsidRPr="51B3A848">
        <w:rPr>
          <w:rFonts w:ascii="Geneva" w:eastAsia="Geneva" w:hAnsi="Geneva" w:cs="Geneva"/>
          <w:color w:val="4EA72E" w:themeColor="accent6"/>
        </w:rPr>
        <w:t>behavioural</w:t>
      </w:r>
      <w:r w:rsidRPr="51B3A848">
        <w:rPr>
          <w:rFonts w:ascii="Geneva" w:eastAsia="Geneva" w:hAnsi="Geneva" w:cs="Geneva"/>
          <w:color w:val="4EA72E" w:themeColor="accent6"/>
        </w:rPr>
        <w:t xml:space="preserve"> measure, study co-author and Stanford Graduate School of Education </w:t>
      </w:r>
      <w:r w:rsidR="339F271D" w:rsidRPr="51B3A848">
        <w:rPr>
          <w:rFonts w:ascii="Geneva" w:eastAsia="Geneva" w:hAnsi="Geneva" w:cs="Geneva"/>
          <w:color w:val="4EA72E" w:themeColor="accent6"/>
        </w:rPr>
        <w:t>professor, Thomas</w:t>
      </w:r>
      <w:r w:rsidRPr="51B3A848">
        <w:rPr>
          <w:rFonts w:ascii="Geneva" w:eastAsia="Geneva" w:hAnsi="Geneva" w:cs="Geneva"/>
          <w:color w:val="4EA72E" w:themeColor="accent6"/>
        </w:rPr>
        <w:t xml:space="preserve"> Dee</w:t>
      </w:r>
      <w:r w:rsidR="4D6209AC" w:rsidRPr="51B3A848">
        <w:rPr>
          <w:rFonts w:ascii="Geneva" w:eastAsia="Geneva" w:hAnsi="Geneva" w:cs="Geneva"/>
          <w:color w:val="4EA72E" w:themeColor="accent6"/>
        </w:rPr>
        <w:t xml:space="preserve"> </w:t>
      </w:r>
      <w:r w:rsidRPr="51B3A848">
        <w:rPr>
          <w:rFonts w:ascii="Geneva" w:eastAsia="Geneva" w:hAnsi="Geneva" w:cs="Geneva"/>
          <w:color w:val="4EA72E" w:themeColor="accent6"/>
        </w:rPr>
        <w:t xml:space="preserve">said in a release. </w:t>
      </w:r>
    </w:p>
    <w:p w14:paraId="1B9D7AD1" w14:textId="2F4A8ECF" w:rsidR="51B3A848" w:rsidRDefault="51B3A848" w:rsidP="51B3A848">
      <w:pPr>
        <w:rPr>
          <w:rFonts w:ascii="Geneva" w:eastAsia="Geneva" w:hAnsi="Geneva" w:cs="Geneva"/>
          <w:color w:val="4EA72E" w:themeColor="accent6"/>
        </w:rPr>
      </w:pPr>
    </w:p>
    <w:p w14:paraId="435CE942" w14:textId="77777777" w:rsidR="002452A3" w:rsidRDefault="51B3A848" w:rsidP="51B3A848">
      <w:pPr>
        <w:rPr>
          <w:rFonts w:ascii="Geneva" w:eastAsia="Geneva" w:hAnsi="Geneva" w:cs="Geneva"/>
          <w:b/>
          <w:bCs/>
          <w:color w:val="000000"/>
        </w:rPr>
      </w:pPr>
      <w:r w:rsidRPr="51B3A848">
        <w:rPr>
          <w:rFonts w:ascii="Geneva" w:eastAsia="Geneva" w:hAnsi="Geneva" w:cs="Geneva"/>
          <w:b/>
          <w:bCs/>
          <w:color w:val="4EA72E" w:themeColor="accent6"/>
        </w:rPr>
        <w:t xml:space="preserve">More time for play </w:t>
      </w:r>
    </w:p>
    <w:p w14:paraId="4B1D99D5" w14:textId="02C1832F" w:rsidR="002452A3" w:rsidRDefault="51B3A848">
      <w:pPr>
        <w:rPr>
          <w:rFonts w:ascii="Geneva" w:eastAsia="Geneva" w:hAnsi="Geneva" w:cs="Geneva"/>
          <w:color w:val="000000"/>
        </w:rPr>
      </w:pPr>
      <w:r w:rsidRPr="51B3A848">
        <w:rPr>
          <w:rFonts w:ascii="Geneva" w:eastAsia="Geneva" w:hAnsi="Geneva" w:cs="Geneva"/>
          <w:color w:val="4EA72E" w:themeColor="accent6"/>
        </w:rPr>
        <w:t xml:space="preserve">The benefits of a later start seemed to </w:t>
      </w:r>
      <w:r w:rsidR="43C70ECB" w:rsidRPr="51B3A848">
        <w:rPr>
          <w:rFonts w:ascii="Geneva" w:eastAsia="Geneva" w:hAnsi="Geneva" w:cs="Geneva"/>
          <w:color w:val="4EA72E" w:themeColor="accent6"/>
        </w:rPr>
        <w:t>point to</w:t>
      </w:r>
      <w:r w:rsidRPr="51B3A848">
        <w:rPr>
          <w:rFonts w:ascii="Geneva" w:eastAsia="Geneva" w:hAnsi="Geneva" w:cs="Geneva"/>
          <w:color w:val="4EA72E" w:themeColor="accent6"/>
        </w:rPr>
        <w:t xml:space="preserve"> academic success later in school life, too. The Stanford team </w:t>
      </w:r>
      <w:r w:rsidR="04557C89" w:rsidRPr="51B3A848">
        <w:rPr>
          <w:rFonts w:ascii="Geneva" w:eastAsia="Geneva" w:hAnsi="Geneva" w:cs="Geneva"/>
          <w:color w:val="4EA72E" w:themeColor="accent6"/>
        </w:rPr>
        <w:t>said kids</w:t>
      </w:r>
      <w:r w:rsidRPr="51B3A848">
        <w:rPr>
          <w:rFonts w:ascii="Geneva" w:eastAsia="Geneva" w:hAnsi="Geneva" w:cs="Geneva"/>
          <w:color w:val="4EA72E" w:themeColor="accent6"/>
        </w:rPr>
        <w:t xml:space="preserve"> who scored low for inattention and hyperactivity went on to have higher school assessment scores. </w:t>
      </w:r>
    </w:p>
    <w:p w14:paraId="2EC897D5" w14:textId="51498089" w:rsidR="51B3A848" w:rsidRDefault="51B3A848" w:rsidP="51B3A848">
      <w:pPr>
        <w:rPr>
          <w:rFonts w:ascii="Geneva" w:eastAsia="Geneva" w:hAnsi="Geneva" w:cs="Geneva"/>
          <w:color w:val="4EA72E" w:themeColor="accent6"/>
        </w:rPr>
      </w:pPr>
    </w:p>
    <w:p w14:paraId="702E3735" w14:textId="77777777" w:rsidR="002452A3" w:rsidRDefault="51B3A848">
      <w:pPr>
        <w:rPr>
          <w:rFonts w:hint="eastAsia"/>
        </w:rPr>
      </w:pPr>
      <w:r w:rsidRPr="51B3A848">
        <w:rPr>
          <w:rFonts w:ascii="Geneva" w:eastAsia="Geneva" w:hAnsi="Geneva" w:cs="Geneva"/>
          <w:color w:val="4EA72E" w:themeColor="accent6"/>
        </w:rPr>
        <w:t xml:space="preserve">Researchers say exposing children to more creative play in their early years, and delaying school commencement, may allow more time to foster those important self-regulatory executive skills. </w:t>
      </w:r>
    </w:p>
    <w:p w14:paraId="2C17056C" w14:textId="2478631B" w:rsidR="51B3A848" w:rsidRDefault="51B3A848" w:rsidP="51B3A848">
      <w:pPr>
        <w:rPr>
          <w:rFonts w:ascii="Geneva" w:eastAsia="Geneva" w:hAnsi="Geneva" w:cs="Geneva"/>
          <w:color w:val="4EA72E" w:themeColor="accent6"/>
        </w:rPr>
      </w:pPr>
    </w:p>
    <w:p w14:paraId="4AC0EFC8" w14:textId="31B22A8E" w:rsidR="002452A3" w:rsidRDefault="51B3A848">
      <w:pPr>
        <w:rPr>
          <w:rFonts w:hint="eastAsia"/>
        </w:rPr>
      </w:pPr>
      <w:r w:rsidRPr="51B3A848">
        <w:rPr>
          <w:rFonts w:ascii="Geneva" w:eastAsia="Geneva" w:hAnsi="Geneva" w:cs="Geneva"/>
          <w:color w:val="4EA72E" w:themeColor="accent6"/>
        </w:rPr>
        <w:t xml:space="preserve">Children who delay their school starting age may have an extended (and appropriately timed) exposure to such playful environments, which in turn nurture positive and attentive behaviours the study authors suggested. </w:t>
      </w:r>
    </w:p>
    <w:p w14:paraId="1056CB05" w14:textId="680BA1E4" w:rsidR="51B3A848" w:rsidRDefault="51B3A848" w:rsidP="51B3A848">
      <w:pPr>
        <w:rPr>
          <w:rFonts w:ascii="Geneva" w:eastAsia="Geneva" w:hAnsi="Geneva" w:cs="Geneva"/>
          <w:color w:val="4EA72E" w:themeColor="accent6"/>
        </w:rPr>
      </w:pPr>
    </w:p>
    <w:p w14:paraId="02E675BC" w14:textId="77777777" w:rsidR="002452A3" w:rsidRDefault="51B3A848">
      <w:pPr>
        <w:rPr>
          <w:rFonts w:hint="eastAsia"/>
        </w:rPr>
      </w:pPr>
      <w:r w:rsidRPr="51B3A848">
        <w:rPr>
          <w:rFonts w:ascii="Geneva" w:eastAsia="Geneva" w:hAnsi="Geneva" w:cs="Geneva"/>
          <w:color w:val="4EA72E" w:themeColor="accent6"/>
        </w:rPr>
        <w:t xml:space="preserve">The study will give comfort to those who have [started late], and for those who are making the decision, </w:t>
      </w:r>
      <w:proofErr w:type="spellStart"/>
      <w:r w:rsidRPr="51B3A848">
        <w:rPr>
          <w:rFonts w:ascii="Geneva" w:eastAsia="Geneva" w:hAnsi="Geneva" w:cs="Geneva"/>
          <w:color w:val="4EA72E" w:themeColor="accent6"/>
        </w:rPr>
        <w:t>itll</w:t>
      </w:r>
      <w:proofErr w:type="spellEnd"/>
      <w:r w:rsidRPr="51B3A848">
        <w:rPr>
          <w:rFonts w:ascii="Geneva" w:eastAsia="Geneva" w:hAnsi="Geneva" w:cs="Geneva"/>
          <w:color w:val="4EA72E" w:themeColor="accent6"/>
        </w:rPr>
        <w:t xml:space="preserve"> give them a chance to consider the benefits, Dee said. </w:t>
      </w:r>
    </w:p>
    <w:p w14:paraId="357D9641" w14:textId="78C5954F" w:rsidR="51B3A848" w:rsidRDefault="51B3A848" w:rsidP="51B3A848">
      <w:pPr>
        <w:rPr>
          <w:rFonts w:ascii="Geneva" w:eastAsia="Geneva" w:hAnsi="Geneva" w:cs="Geneva"/>
          <w:color w:val="4EA72E" w:themeColor="accent6"/>
        </w:rPr>
      </w:pPr>
    </w:p>
    <w:p w14:paraId="1796116C" w14:textId="0CBA121E" w:rsidR="51B3A848" w:rsidRDefault="51B3A848" w:rsidP="51B3A848">
      <w:pPr>
        <w:rPr>
          <w:rFonts w:ascii="Geneva" w:eastAsia="Geneva" w:hAnsi="Geneva" w:cs="Geneva"/>
          <w:color w:val="4EA72E" w:themeColor="accent6"/>
        </w:rPr>
      </w:pPr>
    </w:p>
    <w:p w14:paraId="0085ECFA" w14:textId="1846A13E" w:rsidR="51B3A848" w:rsidRDefault="51B3A848" w:rsidP="51B3A848">
      <w:pPr>
        <w:rPr>
          <w:rFonts w:ascii="Geneva" w:eastAsia="Geneva" w:hAnsi="Geneva" w:cs="Geneva"/>
          <w:color w:val="4EA72E" w:themeColor="accent6"/>
        </w:rPr>
      </w:pPr>
    </w:p>
    <w:p w14:paraId="7D7C31DE" w14:textId="17A893AC" w:rsidR="002452A3" w:rsidRDefault="0950B941">
      <w:pPr>
        <w:rPr>
          <w:rFonts w:ascii="Geneva" w:eastAsia="Geneva" w:hAnsi="Geneva" w:cs="Geneva"/>
          <w:color w:val="000000"/>
        </w:rPr>
      </w:pPr>
      <w:r w:rsidRPr="51B3A848">
        <w:rPr>
          <w:rFonts w:ascii="Geneva" w:eastAsia="Geneva" w:hAnsi="Geneva" w:cs="Geneva"/>
          <w:color w:val="4EA72E" w:themeColor="accent6"/>
        </w:rPr>
        <w:t>[</w:t>
      </w:r>
      <w:r w:rsidR="51B3A848" w:rsidRPr="51B3A848">
        <w:rPr>
          <w:rFonts w:ascii="Geneva" w:eastAsia="Geneva" w:hAnsi="Geneva" w:cs="Geneva"/>
          <w:color w:val="4EA72E" w:themeColor="accent6"/>
        </w:rPr>
        <w:t xml:space="preserve">Retrieved from </w:t>
      </w:r>
      <w:proofErr w:type="gramStart"/>
      <w:r w:rsidR="51B3A848" w:rsidRPr="51B3A848">
        <w:rPr>
          <w:rFonts w:ascii="Geneva" w:eastAsia="Geneva" w:hAnsi="Geneva" w:cs="Geneva"/>
          <w:color w:val="4EA72E" w:themeColor="accent6"/>
        </w:rPr>
        <w:t>http://babyology.com.au/news/official-starting-school-later-better-kids-long-term.html  on</w:t>
      </w:r>
      <w:proofErr w:type="gramEnd"/>
      <w:r w:rsidR="51B3A848" w:rsidRPr="51B3A848">
        <w:rPr>
          <w:rFonts w:ascii="Geneva" w:eastAsia="Geneva" w:hAnsi="Geneva" w:cs="Geneva"/>
          <w:color w:val="4EA72E" w:themeColor="accent6"/>
        </w:rPr>
        <w:t xml:space="preserve"> 6th April 2017</w:t>
      </w:r>
      <w:r w:rsidR="52D85498" w:rsidRPr="51B3A848">
        <w:rPr>
          <w:rFonts w:ascii="Geneva" w:eastAsia="Geneva" w:hAnsi="Geneva" w:cs="Geneva"/>
          <w:color w:val="4EA72E" w:themeColor="accent6"/>
        </w:rPr>
        <w:t>]</w:t>
      </w:r>
      <w:r w:rsidR="51B3A848" w:rsidRPr="51B3A848">
        <w:rPr>
          <w:rFonts w:ascii="Geneva" w:eastAsia="Geneva" w:hAnsi="Geneva" w:cs="Geneva"/>
          <w:color w:val="4EA72E" w:themeColor="accent6"/>
        </w:rPr>
        <w:t xml:space="preserve"> </w:t>
      </w:r>
    </w:p>
    <w:p w14:paraId="6A05A809" w14:textId="77777777" w:rsidR="002452A3" w:rsidRDefault="002452A3">
      <w:pPr>
        <w:rPr>
          <w:rFonts w:ascii="Geneva" w:eastAsia="Geneva" w:hAnsi="Geneva" w:cs="Geneva"/>
          <w:color w:val="000000"/>
        </w:rPr>
      </w:pPr>
    </w:p>
    <w:sectPr w:rsidR="002452A3">
      <w:pgSz w:w="12240" w:h="15840"/>
      <w:pgMar w:top="1440" w:right="1440" w:bottom="1440" w:left="1440"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Geneva">
    <w:altName w:val="Arial"/>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D6832F"/>
    <w:multiLevelType w:val="multilevel"/>
    <w:tmpl w:val="D47ADAC8"/>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475873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1442DD4"/>
    <w:rsid w:val="002452A3"/>
    <w:rsid w:val="00CA3173"/>
    <w:rsid w:val="01442DD4"/>
    <w:rsid w:val="01DB1989"/>
    <w:rsid w:val="04557C89"/>
    <w:rsid w:val="07363540"/>
    <w:rsid w:val="0840A35C"/>
    <w:rsid w:val="08793C33"/>
    <w:rsid w:val="0950B941"/>
    <w:rsid w:val="14B2E656"/>
    <w:rsid w:val="151D9422"/>
    <w:rsid w:val="19FE6927"/>
    <w:rsid w:val="1D1A4C20"/>
    <w:rsid w:val="1FEDB98A"/>
    <w:rsid w:val="2887826F"/>
    <w:rsid w:val="2F6AB1E2"/>
    <w:rsid w:val="339F271D"/>
    <w:rsid w:val="36C8EED8"/>
    <w:rsid w:val="39BB8AED"/>
    <w:rsid w:val="419D847E"/>
    <w:rsid w:val="433954DF"/>
    <w:rsid w:val="43C70ECB"/>
    <w:rsid w:val="4670F5A1"/>
    <w:rsid w:val="480CC602"/>
    <w:rsid w:val="49A89663"/>
    <w:rsid w:val="4CCE41AC"/>
    <w:rsid w:val="4D6209AC"/>
    <w:rsid w:val="50183F49"/>
    <w:rsid w:val="517C68E7"/>
    <w:rsid w:val="51B3A848"/>
    <w:rsid w:val="52D85498"/>
    <w:rsid w:val="5357662F"/>
    <w:rsid w:val="5503B5D9"/>
    <w:rsid w:val="564850D7"/>
    <w:rsid w:val="58FD8462"/>
    <w:rsid w:val="5C1A9DB5"/>
    <w:rsid w:val="5E163BA6"/>
    <w:rsid w:val="6035E937"/>
    <w:rsid w:val="61AF9FA4"/>
    <w:rsid w:val="636D89F9"/>
    <w:rsid w:val="65095A5A"/>
    <w:rsid w:val="67A900AF"/>
    <w:rsid w:val="6E0F9713"/>
    <w:rsid w:val="70EB8E3B"/>
    <w:rsid w:val="72C277F8"/>
    <w:rsid w:val="75E0F05D"/>
    <w:rsid w:val="7672E2C9"/>
    <w:rsid w:val="7ACD89DD"/>
    <w:rsid w:val="7C3E6BE4"/>
    <w:rsid w:val="7D0EC756"/>
    <w:rsid w:val="7E3D3F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84479"/>
  <w15:docId w15:val="{52E11026-1E35-4A42-B79A-19E3E14B1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Lucida Sans"/>
        <w:sz w:val="24"/>
        <w:szCs w:val="24"/>
        <w:lang w:val="en-A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Heading"/>
    <w:next w:val="TextBody"/>
    <w:uiPriority w:val="9"/>
    <w:qFormat/>
    <w:pPr>
      <w:numPr>
        <w:numId w:val="1"/>
      </w:numPr>
      <w:outlineLvl w:val="0"/>
    </w:pPr>
    <w:rPr>
      <w:b/>
      <w:bCs/>
      <w:sz w:val="36"/>
      <w:szCs w:val="36"/>
    </w:rPr>
  </w:style>
  <w:style w:type="paragraph" w:styleId="Heading2">
    <w:name w:val="heading 2"/>
    <w:basedOn w:val="Heading"/>
    <w:next w:val="TextBody"/>
    <w:uiPriority w:val="9"/>
    <w:semiHidden/>
    <w:unhideWhenUsed/>
    <w:qFormat/>
    <w:pPr>
      <w:numPr>
        <w:ilvl w:val="1"/>
        <w:numId w:val="1"/>
      </w:numPr>
      <w:spacing w:before="200"/>
      <w:outlineLvl w:val="1"/>
    </w:pPr>
    <w:rPr>
      <w:b/>
      <w:bCs/>
      <w:sz w:val="32"/>
      <w:szCs w:val="32"/>
    </w:rPr>
  </w:style>
  <w:style w:type="paragraph" w:styleId="Heading3">
    <w:name w:val="heading 3"/>
    <w:basedOn w:val="Heading"/>
    <w:next w:val="TextBody"/>
    <w:uiPriority w:val="9"/>
    <w:semiHidden/>
    <w:unhideWhenUsed/>
    <w:qFormat/>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eastAsia="Microsoft YaHei" w:hAnsi="Liberation Sans"/>
      <w:sz w:val="28"/>
      <w:szCs w:val="28"/>
    </w:rPr>
  </w:style>
  <w:style w:type="paragraph" w:customStyle="1" w:styleId="TextBody">
    <w:name w:val="Text Body"/>
    <w:basedOn w:val="Normal"/>
  </w:style>
  <w:style w:type="paragraph" w:styleId="List">
    <w:name w:val="List"/>
    <w:basedOn w:val="TextBody"/>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TextBody"/>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customStyle="1" w:styleId="Footnote">
    <w:name w:val="Footnote"/>
    <w:basedOn w:val="Normal"/>
  </w:style>
  <w:style w:type="paragraph" w:customStyle="1" w:styleId="Endnote">
    <w:name w:val="Endnote"/>
    <w:basedOn w:val="Normal"/>
  </w:style>
  <w:style w:type="paragraph" w:customStyle="1" w:styleId="Quotations">
    <w:name w:val="Quotations"/>
    <w:basedOn w:val="Normal"/>
    <w:qFormat/>
    <w:pPr>
      <w:spacing w:after="283"/>
      <w:ind w:left="567" w:right="567"/>
    </w:pPr>
  </w:style>
  <w:style w:type="paragraph" w:styleId="Title">
    <w:name w:val="Title"/>
    <w:basedOn w:val="Heading"/>
    <w:next w:val="TextBody"/>
    <w:uiPriority w:val="10"/>
    <w:qFormat/>
    <w:pPr>
      <w:jc w:val="center"/>
    </w:pPr>
    <w:rPr>
      <w:b/>
      <w:bCs/>
      <w:sz w:val="56"/>
      <w:szCs w:val="56"/>
    </w:rPr>
  </w:style>
  <w:style w:type="paragraph" w:styleId="Subtitle">
    <w:name w:val="Subtitle"/>
    <w:basedOn w:val="Heading"/>
    <w:next w:val="TextBody"/>
    <w:uiPriority w:val="11"/>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2940</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Bruce McNeice</cp:lastModifiedBy>
  <cp:revision>3</cp:revision>
  <dcterms:created xsi:type="dcterms:W3CDTF">2024-05-09T01:25:00Z</dcterms:created>
  <dcterms:modified xsi:type="dcterms:W3CDTF">2024-05-09T01:26:00Z</dcterms:modified>
  <dc:language>en-AU</dc:language>
</cp:coreProperties>
</file>