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E16F8D3" w:rsidR="00833D75" w:rsidRDefault="00DC3177">
      <w:pPr>
        <w:rPr>
          <w:lang w:val="en-AU"/>
        </w:rPr>
      </w:pPr>
      <w:r>
        <w:rPr>
          <w:lang w:val="en-AU"/>
        </w:rPr>
        <w:t>APPLYING THE CHARLOTTE MASON METHOD TO THE SUBJECT AREA OF ‘HANDICRAFTS or MANUAL ARTS’</w:t>
      </w:r>
    </w:p>
    <w:p w14:paraId="0725BF3D" w14:textId="77777777" w:rsidR="00DC3177" w:rsidRDefault="00DC3177">
      <w:pPr>
        <w:rPr>
          <w:lang w:val="en-AU"/>
        </w:rPr>
      </w:pPr>
    </w:p>
    <w:p w14:paraId="2E3C6A02" w14:textId="739875B9" w:rsidR="00DC3177" w:rsidRPr="00DC3177" w:rsidRDefault="00DC3177">
      <w:pPr>
        <w:rPr>
          <w:lang w:val="en-AU"/>
        </w:rPr>
      </w:pPr>
      <w:r>
        <w:rPr>
          <w:lang w:val="en-AU"/>
        </w:rPr>
        <w:t>In process…. Article coming soon.</w:t>
      </w:r>
    </w:p>
    <w:sectPr w:rsidR="00DC3177" w:rsidRPr="00DC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FE80B"/>
    <w:rsid w:val="00833D75"/>
    <w:rsid w:val="00DC3177"/>
    <w:rsid w:val="329FE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E80B"/>
  <w15:chartTrackingRefBased/>
  <w15:docId w15:val="{58911338-9643-4F1B-B1C2-F0B97995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2</cp:revision>
  <dcterms:created xsi:type="dcterms:W3CDTF">2023-08-17T23:25:00Z</dcterms:created>
  <dcterms:modified xsi:type="dcterms:W3CDTF">2024-05-09T01:56:00Z</dcterms:modified>
</cp:coreProperties>
</file>