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A0668" w:rsidRDefault="005A0668"/>
    <w:p w:rsidR="00E10DE2" w:rsidRDefault="00E10DE2"/>
    <w:p w:rsidR="00C47B46" w:rsidRDefault="00C47B46" w:rsidP="00E10DE2"/>
    <w:p w:rsidR="009F689A" w:rsidRPr="009F689A" w:rsidRDefault="009F689A" w:rsidP="009F689A">
      <w:pPr>
        <w:spacing w:before="100" w:beforeAutospacing="1" w:after="100" w:afterAutospacing="1"/>
        <w:rPr>
          <w:rFonts w:ascii="Times New Roman" w:eastAsia="Times New Roman" w:hAnsi="Times New Roman" w:cs="Times New Roman"/>
        </w:rPr>
      </w:pPr>
      <w:r w:rsidRPr="009F689A">
        <w:rPr>
          <w:rFonts w:ascii="Apple Color Emoji" w:eastAsia="Times New Roman" w:hAnsi="Apple Color Emoji" w:cs="Apple Color Emoji"/>
        </w:rPr>
        <w:t>📦</w:t>
      </w:r>
      <w:r w:rsidRPr="009F689A">
        <w:rPr>
          <w:rFonts w:ascii="Times New Roman" w:eastAsia="Times New Roman" w:hAnsi="Times New Roman" w:cs="Times New Roman"/>
        </w:rPr>
        <w:t xml:space="preserve"> Your branded </w:t>
      </w:r>
      <w:r w:rsidRPr="009F689A">
        <w:rPr>
          <w:rFonts w:ascii="Times New Roman" w:eastAsia="Times New Roman" w:hAnsi="Times New Roman" w:cs="Times New Roman"/>
          <w:b/>
          <w:bCs/>
        </w:rPr>
        <w:t>Signals newsletter asset pack</w:t>
      </w:r>
      <w:r w:rsidRPr="009F689A">
        <w:rPr>
          <w:rFonts w:ascii="Times New Roman" w:eastAsia="Times New Roman" w:hAnsi="Times New Roman" w:cs="Times New Roman"/>
        </w:rPr>
        <w:t xml:space="preserve"> is ready!</w:t>
      </w:r>
    </w:p>
    <w:p w:rsidR="009F689A" w:rsidRPr="009F689A" w:rsidRDefault="009F689A" w:rsidP="009F689A">
      <w:pPr>
        <w:numPr>
          <w:ilvl w:val="0"/>
          <w:numId w:val="6"/>
        </w:numPr>
        <w:spacing w:before="100" w:beforeAutospacing="1" w:after="100" w:afterAutospacing="1"/>
        <w:rPr>
          <w:rFonts w:ascii="Times New Roman" w:eastAsia="Times New Roman" w:hAnsi="Times New Roman" w:cs="Times New Roman"/>
        </w:rPr>
      </w:pPr>
      <w:r w:rsidRPr="009F689A">
        <w:rPr>
          <w:rFonts w:ascii="Apple Color Emoji" w:eastAsia="Times New Roman" w:hAnsi="Apple Color Emoji" w:cs="Apple Color Emoji"/>
        </w:rPr>
        <w:t>🖼️</w:t>
      </w:r>
      <w:r w:rsidRPr="009F689A">
        <w:rPr>
          <w:rFonts w:ascii="Times New Roman" w:eastAsia="Times New Roman" w:hAnsi="Times New Roman" w:cs="Times New Roman"/>
        </w:rPr>
        <w:t xml:space="preserve"> </w:t>
      </w:r>
      <w:r w:rsidRPr="009F689A">
        <w:rPr>
          <w:rFonts w:ascii="Times New Roman" w:eastAsia="Times New Roman" w:hAnsi="Times New Roman" w:cs="Times New Roman"/>
          <w:b/>
          <w:bCs/>
        </w:rPr>
        <w:t>Banner &amp; Section Divider</w:t>
      </w:r>
      <w:r w:rsidRPr="009F689A">
        <w:rPr>
          <w:rFonts w:ascii="Times New Roman" w:eastAsia="Times New Roman" w:hAnsi="Times New Roman" w:cs="Times New Roman"/>
        </w:rPr>
        <w:t xml:space="preserve"> (ready for </w:t>
      </w:r>
      <w:proofErr w:type="spellStart"/>
      <w:r w:rsidRPr="009F689A">
        <w:rPr>
          <w:rFonts w:ascii="Times New Roman" w:eastAsia="Times New Roman" w:hAnsi="Times New Roman" w:cs="Times New Roman"/>
        </w:rPr>
        <w:t>Substack</w:t>
      </w:r>
      <w:proofErr w:type="spellEnd"/>
      <w:r w:rsidRPr="009F689A">
        <w:rPr>
          <w:rFonts w:ascii="Times New Roman" w:eastAsia="Times New Roman" w:hAnsi="Times New Roman" w:cs="Times New Roman"/>
        </w:rPr>
        <w:t>, email headers, LinkedIn visuals)</w:t>
      </w:r>
    </w:p>
    <w:p w:rsidR="009F689A" w:rsidRPr="009F689A" w:rsidRDefault="009F689A" w:rsidP="009F689A">
      <w:pPr>
        <w:numPr>
          <w:ilvl w:val="0"/>
          <w:numId w:val="6"/>
        </w:numPr>
        <w:spacing w:before="100" w:beforeAutospacing="1" w:after="100" w:afterAutospacing="1"/>
        <w:rPr>
          <w:rFonts w:ascii="Times New Roman" w:eastAsia="Times New Roman" w:hAnsi="Times New Roman" w:cs="Times New Roman"/>
        </w:rPr>
      </w:pPr>
      <w:r w:rsidRPr="009F689A">
        <w:rPr>
          <w:rFonts w:ascii="Apple Color Emoji" w:eastAsia="Times New Roman" w:hAnsi="Apple Color Emoji" w:cs="Apple Color Emoji"/>
        </w:rPr>
        <w:t>✅</w:t>
      </w:r>
      <w:r w:rsidRPr="009F689A">
        <w:rPr>
          <w:rFonts w:ascii="Times New Roman" w:eastAsia="Times New Roman" w:hAnsi="Times New Roman" w:cs="Times New Roman"/>
        </w:rPr>
        <w:t xml:space="preserve"> Designed in your Precision.IQ brand palette</w:t>
      </w:r>
    </w:p>
    <w:p w:rsidR="009F689A" w:rsidRPr="009F689A" w:rsidRDefault="009F689A" w:rsidP="009F689A">
      <w:pPr>
        <w:spacing w:before="100" w:beforeAutospacing="1" w:after="100" w:afterAutospacing="1"/>
        <w:rPr>
          <w:rFonts w:ascii="Times New Roman" w:eastAsia="Times New Roman" w:hAnsi="Times New Roman" w:cs="Times New Roman"/>
        </w:rPr>
      </w:pPr>
      <w:r w:rsidRPr="009F689A">
        <w:rPr>
          <w:rFonts w:ascii="Apple Color Emoji" w:eastAsia="Times New Roman" w:hAnsi="Apple Color Emoji" w:cs="Apple Color Emoji"/>
        </w:rPr>
        <w:t>⬇️</w:t>
      </w:r>
      <w:r w:rsidRPr="009F689A">
        <w:rPr>
          <w:rFonts w:ascii="Times New Roman" w:eastAsia="Times New Roman" w:hAnsi="Times New Roman" w:cs="Times New Roman"/>
        </w:rPr>
        <w:t xml:space="preserve"> </w:t>
      </w:r>
      <w:hyperlink r:id="rId5" w:history="1">
        <w:r w:rsidRPr="009F689A">
          <w:rPr>
            <w:rFonts w:ascii="Times New Roman" w:eastAsia="Times New Roman" w:hAnsi="Times New Roman" w:cs="Times New Roman"/>
            <w:color w:val="0000FF"/>
            <w:u w:val="single"/>
          </w:rPr>
          <w:t>Download ZIP: Signals_Newsletter_Assets.zip</w:t>
        </w:r>
      </w:hyperlink>
    </w:p>
    <w:p w:rsidR="009F689A" w:rsidRPr="009F689A" w:rsidRDefault="00C776D7" w:rsidP="009F689A">
      <w:pPr>
        <w:rPr>
          <w:rFonts w:ascii="Times New Roman" w:eastAsia="Times New Roman" w:hAnsi="Times New Roman" w:cs="Times New Roman"/>
        </w:rPr>
      </w:pPr>
      <w:r w:rsidRPr="009F689A">
        <w:rPr>
          <w:rFonts w:ascii="Times New Roman" w:eastAsia="Times New Roman" w:hAnsi="Times New Roman" w:cs="Times New Roman"/>
          <w:noProof/>
        </w:rPr>
        <w:pict>
          <v:rect id="_x0000_i1036" alt="" style="width:468pt;height:.05pt;mso-width-percent:0;mso-height-percent:0;mso-width-percent:0;mso-height-percent:0" o:hralign="center" o:hrstd="t" o:hr="t" fillcolor="#a0a0a0" stroked="f"/>
        </w:pict>
      </w:r>
    </w:p>
    <w:p w:rsidR="009F689A" w:rsidRPr="009F689A" w:rsidRDefault="009F689A" w:rsidP="009F689A">
      <w:pPr>
        <w:spacing w:before="100" w:beforeAutospacing="1" w:after="100" w:afterAutospacing="1"/>
        <w:outlineLvl w:val="2"/>
        <w:rPr>
          <w:rFonts w:ascii="Times New Roman" w:eastAsia="Times New Roman" w:hAnsi="Times New Roman" w:cs="Times New Roman"/>
          <w:b/>
          <w:bCs/>
          <w:sz w:val="27"/>
          <w:szCs w:val="27"/>
        </w:rPr>
      </w:pPr>
      <w:r w:rsidRPr="009F689A">
        <w:rPr>
          <w:rFonts w:ascii="Apple Color Emoji" w:eastAsia="Times New Roman" w:hAnsi="Apple Color Emoji" w:cs="Apple Color Emoji"/>
          <w:b/>
          <w:bCs/>
          <w:sz w:val="27"/>
          <w:szCs w:val="27"/>
        </w:rPr>
        <w:t>📮</w:t>
      </w:r>
      <w:r w:rsidRPr="009F689A">
        <w:rPr>
          <w:rFonts w:ascii="Times New Roman" w:eastAsia="Times New Roman" w:hAnsi="Times New Roman" w:cs="Times New Roman"/>
          <w:b/>
          <w:bCs/>
          <w:sz w:val="27"/>
          <w:szCs w:val="27"/>
        </w:rPr>
        <w:t xml:space="preserve"> </w:t>
      </w:r>
      <w:proofErr w:type="spellStart"/>
      <w:r w:rsidRPr="009F689A">
        <w:rPr>
          <w:rFonts w:ascii="Times New Roman" w:eastAsia="Times New Roman" w:hAnsi="Times New Roman" w:cs="Times New Roman"/>
          <w:b/>
          <w:bCs/>
          <w:sz w:val="27"/>
          <w:szCs w:val="27"/>
        </w:rPr>
        <w:t>Substack</w:t>
      </w:r>
      <w:proofErr w:type="spellEnd"/>
      <w:r w:rsidRPr="009F689A">
        <w:rPr>
          <w:rFonts w:ascii="Times New Roman" w:eastAsia="Times New Roman" w:hAnsi="Times New Roman" w:cs="Times New Roman"/>
          <w:b/>
          <w:bCs/>
          <w:sz w:val="27"/>
          <w:szCs w:val="27"/>
        </w:rPr>
        <w:t>-Ready Markdown Layout (Issue #001)</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 Signals</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 xml:space="preserve">*Insights That Shape the Future of Aesthetic Practice*  </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 xml:space="preserve">**Issue #001 – July 7, 2025**  </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Apple Color Emoji" w:eastAsia="Times New Roman" w:hAnsi="Apple Color Emoji" w:cs="Apple Color Emoji"/>
          <w:sz w:val="20"/>
          <w:szCs w:val="20"/>
        </w:rPr>
        <w:t>👤</w:t>
      </w:r>
      <w:r w:rsidRPr="009F689A">
        <w:rPr>
          <w:rFonts w:ascii="Courier New" w:eastAsia="Times New Roman" w:hAnsi="Courier New" w:cs="Courier New"/>
          <w:sz w:val="20"/>
          <w:szCs w:val="20"/>
        </w:rPr>
        <w:t xml:space="preserve"> **From Curt Meeuwsen – The Aesthetic Futurist™**</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 xml:space="preserve">&gt; You don’t need more platforms.  </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&gt; You need intelligence that works *with* the ones you already have.</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 xml:space="preserve">Most aesthetic practices aren’t struggling because of effort. They’re struggling because of noise.  </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 _(opening note continues)_</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 xml:space="preserve">## </w:t>
      </w:r>
      <w:r w:rsidRPr="009F689A">
        <w:rPr>
          <w:rFonts w:ascii="Apple Color Emoji" w:eastAsia="Times New Roman" w:hAnsi="Apple Color Emoji" w:cs="Apple Color Emoji"/>
          <w:sz w:val="20"/>
          <w:szCs w:val="20"/>
        </w:rPr>
        <w:t>📊</w:t>
      </w:r>
      <w:r w:rsidRPr="009F689A">
        <w:rPr>
          <w:rFonts w:ascii="Courier New" w:eastAsia="Times New Roman" w:hAnsi="Courier New" w:cs="Courier New"/>
          <w:sz w:val="20"/>
          <w:szCs w:val="20"/>
        </w:rPr>
        <w:t xml:space="preserve"> MedSpa Signals: What the Data’s Saying</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 xml:space="preserve">- **78%** report system overload  </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 xml:space="preserve">- **64%** say rebooking is too manual  </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 xml:space="preserve">- **89%** would try AI if it saved time  </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Apple Color Emoji" w:eastAsia="Times New Roman" w:hAnsi="Apple Color Emoji" w:cs="Apple Color Emoji"/>
          <w:sz w:val="20"/>
          <w:szCs w:val="20"/>
        </w:rPr>
        <w:t>🧠</w:t>
      </w:r>
      <w:r w:rsidRPr="009F689A">
        <w:rPr>
          <w:rFonts w:ascii="Courier New" w:eastAsia="Times New Roman" w:hAnsi="Courier New" w:cs="Courier New"/>
          <w:sz w:val="20"/>
          <w:szCs w:val="20"/>
        </w:rPr>
        <w:t xml:space="preserve"> *Translation: Automation must serve, not overwhelm.*</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 xml:space="preserve">## </w:t>
      </w:r>
      <w:r w:rsidRPr="009F689A">
        <w:rPr>
          <w:rFonts w:ascii="Apple Color Emoji" w:eastAsia="Times New Roman" w:hAnsi="Apple Color Emoji" w:cs="Apple Color Emoji"/>
          <w:sz w:val="20"/>
          <w:szCs w:val="20"/>
        </w:rPr>
        <w:t>🤖</w:t>
      </w:r>
      <w:r w:rsidRPr="009F689A">
        <w:rPr>
          <w:rFonts w:ascii="Courier New" w:eastAsia="Times New Roman" w:hAnsi="Courier New" w:cs="Courier New"/>
          <w:sz w:val="20"/>
          <w:szCs w:val="20"/>
        </w:rPr>
        <w:t xml:space="preserve"> Tool Spotlight: Opportunity Signal Alert™</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What if your system whispered:</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 xml:space="preserve">&gt; “Friday is </w:t>
      </w:r>
      <w:proofErr w:type="spellStart"/>
      <w:r w:rsidRPr="009F689A">
        <w:rPr>
          <w:rFonts w:ascii="Courier New" w:eastAsia="Times New Roman" w:hAnsi="Courier New" w:cs="Courier New"/>
          <w:sz w:val="20"/>
          <w:szCs w:val="20"/>
        </w:rPr>
        <w:t>underbooked</w:t>
      </w:r>
      <w:proofErr w:type="spellEnd"/>
      <w:r w:rsidRPr="009F689A">
        <w:rPr>
          <w:rFonts w:ascii="Courier New" w:eastAsia="Times New Roman" w:hAnsi="Courier New" w:cs="Courier New"/>
          <w:sz w:val="20"/>
          <w:szCs w:val="20"/>
        </w:rPr>
        <w:t xml:space="preserve">. Launch a flash promo?”  </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&gt; “14 dormant patients ready to rebook.”</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 xml:space="preserve">That’s what *Opportunity Signal Alert™* does.  </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It surfaces real-time nudges, flags risks, and offers immediate CTAs—without another report to check.</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lastRenderedPageBreak/>
        <w:t>---</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 xml:space="preserve">## </w:t>
      </w:r>
      <w:r w:rsidRPr="009F689A">
        <w:rPr>
          <w:rFonts w:ascii="Apple Color Emoji" w:eastAsia="Times New Roman" w:hAnsi="Apple Color Emoji" w:cs="Apple Color Emoji"/>
          <w:sz w:val="20"/>
          <w:szCs w:val="20"/>
        </w:rPr>
        <w:t>🧠</w:t>
      </w:r>
      <w:r w:rsidRPr="009F689A">
        <w:rPr>
          <w:rFonts w:ascii="Courier New" w:eastAsia="Times New Roman" w:hAnsi="Courier New" w:cs="Courier New"/>
          <w:sz w:val="20"/>
          <w:szCs w:val="20"/>
        </w:rPr>
        <w:t xml:space="preserve"> Ask the Futurist</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 xml:space="preserve">**What’s one task that feels like a waste of time in your workflow?**  </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Reply or submit here: [</w:t>
      </w:r>
      <w:r w:rsidRPr="009F689A">
        <w:rPr>
          <w:rFonts w:ascii="Apple Color Emoji" w:eastAsia="Times New Roman" w:hAnsi="Apple Color Emoji" w:cs="Apple Color Emoji"/>
          <w:sz w:val="20"/>
          <w:szCs w:val="20"/>
        </w:rPr>
        <w:t>📝</w:t>
      </w:r>
      <w:r w:rsidRPr="009F689A">
        <w:rPr>
          <w:rFonts w:ascii="Courier New" w:eastAsia="Times New Roman" w:hAnsi="Courier New" w:cs="Courier New"/>
          <w:sz w:val="20"/>
          <w:szCs w:val="20"/>
        </w:rPr>
        <w:t xml:space="preserve"> Share Your Frustration →](#)</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 xml:space="preserve">## </w:t>
      </w:r>
      <w:r w:rsidRPr="009F689A">
        <w:rPr>
          <w:rFonts w:ascii="Apple Color Emoji" w:eastAsia="Times New Roman" w:hAnsi="Apple Color Emoji" w:cs="Apple Color Emoji"/>
          <w:sz w:val="20"/>
          <w:szCs w:val="20"/>
        </w:rPr>
        <w:t>📚</w:t>
      </w:r>
      <w:r w:rsidRPr="009F689A">
        <w:rPr>
          <w:rFonts w:ascii="Courier New" w:eastAsia="Times New Roman" w:hAnsi="Courier New" w:cs="Courier New"/>
          <w:sz w:val="20"/>
          <w:szCs w:val="20"/>
        </w:rPr>
        <w:t xml:space="preserve"> Futurist’s Reading List</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 xml:space="preserve">- *“The Invisible Computer”* – Donald Norman  </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 xml:space="preserve">- *“Designing for Behavior Change”* – Stephen Wendel  </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 xml:space="preserve">Until next week,  </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 xml:space="preserve">**Curt Meeuwsen**  </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 xml:space="preserve">*The Aesthetic Futurist™*  </w:t>
      </w:r>
    </w:p>
    <w:p w:rsidR="009F689A" w:rsidRPr="009F689A" w:rsidRDefault="009F689A" w:rsidP="009F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F689A">
        <w:rPr>
          <w:rFonts w:ascii="Courier New" w:eastAsia="Times New Roman" w:hAnsi="Courier New" w:cs="Courier New"/>
          <w:sz w:val="20"/>
          <w:szCs w:val="20"/>
        </w:rPr>
        <w:t>[www.getpracticeiq.com](http://www.getpracticeiq.com) | @theaestheticfuturist</w:t>
      </w:r>
    </w:p>
    <w:p w:rsidR="009F689A" w:rsidRPr="009F689A" w:rsidRDefault="00C776D7" w:rsidP="009F689A">
      <w:pPr>
        <w:rPr>
          <w:rFonts w:ascii="Times New Roman" w:eastAsia="Times New Roman" w:hAnsi="Times New Roman" w:cs="Times New Roman"/>
        </w:rPr>
      </w:pPr>
      <w:r w:rsidRPr="009F689A">
        <w:rPr>
          <w:rFonts w:ascii="Times New Roman" w:eastAsia="Times New Roman" w:hAnsi="Times New Roman" w:cs="Times New Roman"/>
          <w:noProof/>
        </w:rPr>
        <w:pict>
          <v:rect id="_x0000_i1035" alt="" style="width:468pt;height:.05pt;mso-width-percent:0;mso-height-percent:0;mso-width-percent:0;mso-height-percent:0" o:hralign="center" o:hrstd="t" o:hr="t" fillcolor="#a0a0a0" stroked="f"/>
        </w:pict>
      </w:r>
    </w:p>
    <w:p w:rsidR="009F689A" w:rsidRPr="009F689A" w:rsidRDefault="009F689A" w:rsidP="009F689A">
      <w:pPr>
        <w:spacing w:before="100" w:beforeAutospacing="1" w:after="100" w:afterAutospacing="1"/>
        <w:outlineLvl w:val="2"/>
        <w:rPr>
          <w:rFonts w:ascii="Times New Roman" w:eastAsia="Times New Roman" w:hAnsi="Times New Roman" w:cs="Times New Roman"/>
          <w:b/>
          <w:bCs/>
          <w:sz w:val="27"/>
          <w:szCs w:val="27"/>
        </w:rPr>
      </w:pPr>
      <w:r w:rsidRPr="009F689A">
        <w:rPr>
          <w:rFonts w:ascii="Apple Color Emoji" w:eastAsia="Times New Roman" w:hAnsi="Apple Color Emoji" w:cs="Apple Color Emoji"/>
          <w:b/>
          <w:bCs/>
          <w:sz w:val="27"/>
          <w:szCs w:val="27"/>
        </w:rPr>
        <w:t>🔗</w:t>
      </w:r>
      <w:r w:rsidRPr="009F689A">
        <w:rPr>
          <w:rFonts w:ascii="Times New Roman" w:eastAsia="Times New Roman" w:hAnsi="Times New Roman" w:cs="Times New Roman"/>
          <w:b/>
          <w:bCs/>
          <w:sz w:val="27"/>
          <w:szCs w:val="27"/>
        </w:rPr>
        <w:t xml:space="preserve"> LinkedIn Post Teaser (Companion to Post 1)</w:t>
      </w:r>
    </w:p>
    <w:p w:rsidR="009F689A" w:rsidRPr="009F689A" w:rsidRDefault="009F689A" w:rsidP="009F689A">
      <w:pPr>
        <w:spacing w:before="100" w:beforeAutospacing="1" w:after="100" w:afterAutospacing="1"/>
        <w:rPr>
          <w:rFonts w:ascii="Times New Roman" w:eastAsia="Times New Roman" w:hAnsi="Times New Roman" w:cs="Times New Roman"/>
        </w:rPr>
      </w:pPr>
      <w:r w:rsidRPr="009F689A">
        <w:rPr>
          <w:rFonts w:ascii="Apple Color Emoji" w:eastAsia="Times New Roman" w:hAnsi="Apple Color Emoji" w:cs="Apple Color Emoji"/>
          <w:b/>
          <w:bCs/>
        </w:rPr>
        <w:t>📢</w:t>
      </w:r>
      <w:r w:rsidRPr="009F689A">
        <w:rPr>
          <w:rFonts w:ascii="Times New Roman" w:eastAsia="Times New Roman" w:hAnsi="Times New Roman" w:cs="Times New Roman"/>
          <w:b/>
          <w:bCs/>
        </w:rPr>
        <w:t xml:space="preserve"> New: The Aesthetic Futurist Newsletter Has Landed</w:t>
      </w:r>
    </w:p>
    <w:p w:rsidR="009F689A" w:rsidRPr="009F689A" w:rsidRDefault="009F689A" w:rsidP="009F689A">
      <w:pPr>
        <w:spacing w:beforeAutospacing="1" w:afterAutospacing="1"/>
        <w:rPr>
          <w:rFonts w:ascii="Times New Roman" w:eastAsia="Times New Roman" w:hAnsi="Times New Roman" w:cs="Times New Roman"/>
        </w:rPr>
      </w:pPr>
      <w:r w:rsidRPr="009F689A">
        <w:rPr>
          <w:rFonts w:ascii="Times New Roman" w:eastAsia="Times New Roman" w:hAnsi="Times New Roman" w:cs="Times New Roman"/>
        </w:rPr>
        <w:t>Most aesthetic practices aren’t struggling because of effort.</w:t>
      </w:r>
      <w:r w:rsidRPr="009F689A">
        <w:rPr>
          <w:rFonts w:ascii="Times New Roman" w:eastAsia="Times New Roman" w:hAnsi="Times New Roman" w:cs="Times New Roman"/>
        </w:rPr>
        <w:br/>
        <w:t>They’re struggling because of noise.</w:t>
      </w:r>
    </w:p>
    <w:p w:rsidR="009F689A" w:rsidRPr="009F689A" w:rsidRDefault="009F689A" w:rsidP="009F689A">
      <w:pPr>
        <w:spacing w:before="100" w:beforeAutospacing="1" w:after="100" w:afterAutospacing="1"/>
        <w:rPr>
          <w:rFonts w:ascii="Times New Roman" w:eastAsia="Times New Roman" w:hAnsi="Times New Roman" w:cs="Times New Roman"/>
        </w:rPr>
      </w:pPr>
      <w:r w:rsidRPr="009F689A">
        <w:rPr>
          <w:rFonts w:ascii="Times New Roman" w:eastAsia="Times New Roman" w:hAnsi="Times New Roman" w:cs="Times New Roman"/>
        </w:rPr>
        <w:t xml:space="preserve">The debut issue of </w:t>
      </w:r>
      <w:r w:rsidRPr="009F689A">
        <w:rPr>
          <w:rFonts w:ascii="Times New Roman" w:eastAsia="Times New Roman" w:hAnsi="Times New Roman" w:cs="Times New Roman"/>
          <w:b/>
          <w:bCs/>
        </w:rPr>
        <w:t>Signals</w:t>
      </w:r>
      <w:r w:rsidRPr="009F689A">
        <w:rPr>
          <w:rFonts w:ascii="Times New Roman" w:eastAsia="Times New Roman" w:hAnsi="Times New Roman" w:cs="Times New Roman"/>
        </w:rPr>
        <w:t xml:space="preserve"> is live.</w:t>
      </w:r>
    </w:p>
    <w:p w:rsidR="009F689A" w:rsidRPr="009F689A" w:rsidRDefault="009F689A" w:rsidP="009F689A">
      <w:pPr>
        <w:spacing w:before="100" w:beforeAutospacing="1" w:after="100" w:afterAutospacing="1"/>
        <w:rPr>
          <w:rFonts w:ascii="Times New Roman" w:eastAsia="Times New Roman" w:hAnsi="Times New Roman" w:cs="Times New Roman"/>
        </w:rPr>
      </w:pPr>
      <w:r w:rsidRPr="009F689A">
        <w:rPr>
          <w:rFonts w:ascii="Times New Roman" w:eastAsia="Times New Roman" w:hAnsi="Times New Roman" w:cs="Times New Roman"/>
        </w:rPr>
        <w:t xml:space="preserve">Every week I’ll unpack what’s </w:t>
      </w:r>
      <w:r w:rsidRPr="009F689A">
        <w:rPr>
          <w:rFonts w:ascii="Times New Roman" w:eastAsia="Times New Roman" w:hAnsi="Times New Roman" w:cs="Times New Roman"/>
          <w:i/>
          <w:iCs/>
        </w:rPr>
        <w:t>actually</w:t>
      </w:r>
      <w:r w:rsidRPr="009F689A">
        <w:rPr>
          <w:rFonts w:ascii="Times New Roman" w:eastAsia="Times New Roman" w:hAnsi="Times New Roman" w:cs="Times New Roman"/>
        </w:rPr>
        <w:t xml:space="preserve"> slowing down practice growth—and the signals we can act on now.</w:t>
      </w:r>
    </w:p>
    <w:p w:rsidR="009F689A" w:rsidRPr="009F689A" w:rsidRDefault="009F689A" w:rsidP="009F689A">
      <w:pPr>
        <w:spacing w:before="100" w:beforeAutospacing="1" w:after="100" w:afterAutospacing="1"/>
        <w:rPr>
          <w:rFonts w:ascii="Times New Roman" w:eastAsia="Times New Roman" w:hAnsi="Times New Roman" w:cs="Times New Roman"/>
        </w:rPr>
      </w:pPr>
      <w:r w:rsidRPr="009F689A">
        <w:rPr>
          <w:rFonts w:ascii="Apple Color Emoji" w:eastAsia="Times New Roman" w:hAnsi="Apple Color Emoji" w:cs="Apple Color Emoji"/>
        </w:rPr>
        <w:t>💡</w:t>
      </w:r>
      <w:r w:rsidRPr="009F689A">
        <w:rPr>
          <w:rFonts w:ascii="Times New Roman" w:eastAsia="Times New Roman" w:hAnsi="Times New Roman" w:cs="Times New Roman"/>
        </w:rPr>
        <w:t xml:space="preserve"> This week:</w:t>
      </w:r>
    </w:p>
    <w:p w:rsidR="009F689A" w:rsidRPr="009F689A" w:rsidRDefault="009F689A" w:rsidP="009F689A">
      <w:pPr>
        <w:numPr>
          <w:ilvl w:val="0"/>
          <w:numId w:val="7"/>
        </w:numPr>
        <w:spacing w:before="100" w:beforeAutospacing="1" w:after="100" w:afterAutospacing="1"/>
        <w:rPr>
          <w:rFonts w:ascii="Times New Roman" w:eastAsia="Times New Roman" w:hAnsi="Times New Roman" w:cs="Times New Roman"/>
        </w:rPr>
      </w:pPr>
      <w:r w:rsidRPr="009F689A">
        <w:rPr>
          <w:rFonts w:ascii="Times New Roman" w:eastAsia="Times New Roman" w:hAnsi="Times New Roman" w:cs="Times New Roman"/>
        </w:rPr>
        <w:t>System overload (78%!)</w:t>
      </w:r>
    </w:p>
    <w:p w:rsidR="009F689A" w:rsidRPr="009F689A" w:rsidRDefault="009F689A" w:rsidP="009F689A">
      <w:pPr>
        <w:numPr>
          <w:ilvl w:val="0"/>
          <w:numId w:val="7"/>
        </w:numPr>
        <w:spacing w:before="100" w:beforeAutospacing="1" w:after="100" w:afterAutospacing="1"/>
        <w:rPr>
          <w:rFonts w:ascii="Times New Roman" w:eastAsia="Times New Roman" w:hAnsi="Times New Roman" w:cs="Times New Roman"/>
        </w:rPr>
      </w:pPr>
      <w:r w:rsidRPr="009F689A">
        <w:rPr>
          <w:rFonts w:ascii="Times New Roman" w:eastAsia="Times New Roman" w:hAnsi="Times New Roman" w:cs="Times New Roman"/>
        </w:rPr>
        <w:t>The tool that flags dormant patients in real time</w:t>
      </w:r>
    </w:p>
    <w:p w:rsidR="009F689A" w:rsidRPr="009F689A" w:rsidRDefault="009F689A" w:rsidP="009F689A">
      <w:pPr>
        <w:numPr>
          <w:ilvl w:val="0"/>
          <w:numId w:val="7"/>
        </w:numPr>
        <w:spacing w:before="100" w:beforeAutospacing="1" w:after="100" w:afterAutospacing="1"/>
        <w:rPr>
          <w:rFonts w:ascii="Times New Roman" w:eastAsia="Times New Roman" w:hAnsi="Times New Roman" w:cs="Times New Roman"/>
        </w:rPr>
      </w:pPr>
      <w:r w:rsidRPr="009F689A">
        <w:rPr>
          <w:rFonts w:ascii="Times New Roman" w:eastAsia="Times New Roman" w:hAnsi="Times New Roman" w:cs="Times New Roman"/>
        </w:rPr>
        <w:t>Why AI must feel like relief, not another report</w:t>
      </w:r>
    </w:p>
    <w:p w:rsidR="009F689A" w:rsidRPr="009F689A" w:rsidRDefault="009F689A" w:rsidP="009F689A">
      <w:pPr>
        <w:spacing w:before="100" w:beforeAutospacing="1" w:after="100" w:afterAutospacing="1"/>
        <w:rPr>
          <w:rFonts w:ascii="Times New Roman" w:eastAsia="Times New Roman" w:hAnsi="Times New Roman" w:cs="Times New Roman"/>
        </w:rPr>
      </w:pPr>
      <w:r w:rsidRPr="009F689A">
        <w:rPr>
          <w:rFonts w:ascii="Apple Color Emoji" w:eastAsia="Times New Roman" w:hAnsi="Apple Color Emoji" w:cs="Apple Color Emoji"/>
        </w:rPr>
        <w:t>🧠</w:t>
      </w:r>
      <w:r w:rsidRPr="009F689A">
        <w:rPr>
          <w:rFonts w:ascii="Times New Roman" w:eastAsia="Times New Roman" w:hAnsi="Times New Roman" w:cs="Times New Roman"/>
        </w:rPr>
        <w:t xml:space="preserve"> </w:t>
      </w:r>
      <w:hyperlink r:id="rId6" w:history="1">
        <w:r w:rsidRPr="009F689A">
          <w:rPr>
            <w:rFonts w:ascii="Times New Roman" w:eastAsia="Times New Roman" w:hAnsi="Times New Roman" w:cs="Times New Roman"/>
            <w:color w:val="0000FF"/>
            <w:u w:val="single"/>
          </w:rPr>
          <w:t>Read Signals #001</w:t>
        </w:r>
      </w:hyperlink>
      <w:r w:rsidRPr="009F689A">
        <w:rPr>
          <w:rFonts w:ascii="Times New Roman" w:eastAsia="Times New Roman" w:hAnsi="Times New Roman" w:cs="Times New Roman"/>
        </w:rPr>
        <w:br/>
        <w:t>Or subscribe to get weekly insights from behind the build.</w:t>
      </w:r>
    </w:p>
    <w:p w:rsidR="009F689A" w:rsidRPr="009F689A" w:rsidRDefault="00C776D7" w:rsidP="009F689A">
      <w:pPr>
        <w:rPr>
          <w:rFonts w:ascii="Times New Roman" w:eastAsia="Times New Roman" w:hAnsi="Times New Roman" w:cs="Times New Roman"/>
        </w:rPr>
      </w:pPr>
      <w:r w:rsidRPr="009F689A">
        <w:rPr>
          <w:rFonts w:ascii="Times New Roman" w:eastAsia="Times New Roman" w:hAnsi="Times New Roman" w:cs="Times New Roman"/>
          <w:noProof/>
        </w:rPr>
        <w:pict>
          <v:rect id="_x0000_i1034" alt="" style="width:468pt;height:.05pt;mso-width-percent:0;mso-height-percent:0;mso-width-percent:0;mso-height-percent:0" o:hralign="center" o:hrstd="t" o:hr="t" fillcolor="#a0a0a0" stroked="f"/>
        </w:pict>
      </w:r>
    </w:p>
    <w:p w:rsidR="009F689A" w:rsidRPr="009F689A" w:rsidRDefault="009F689A" w:rsidP="009F689A">
      <w:pPr>
        <w:spacing w:before="100" w:beforeAutospacing="1" w:after="100" w:afterAutospacing="1"/>
        <w:rPr>
          <w:rFonts w:ascii="Times New Roman" w:eastAsia="Times New Roman" w:hAnsi="Times New Roman" w:cs="Times New Roman"/>
        </w:rPr>
      </w:pPr>
      <w:r w:rsidRPr="009F689A">
        <w:rPr>
          <w:rFonts w:ascii="Times New Roman" w:eastAsia="Times New Roman" w:hAnsi="Times New Roman" w:cs="Times New Roman"/>
        </w:rPr>
        <w:t>Let me know when you're ready for Issue #002, or if you'd like this teaser formatted as a branded carousel post or email drop.</w:t>
      </w:r>
    </w:p>
    <w:p w:rsidR="009F689A" w:rsidRDefault="009F689A" w:rsidP="00C47B46">
      <w:pPr>
        <w:rPr>
          <w:rFonts w:ascii="Apple Color Emoji" w:hAnsi="Apple Color Emoji" w:cs="Apple Color Emoji"/>
        </w:rPr>
      </w:pPr>
    </w:p>
    <w:p w:rsidR="009F689A" w:rsidRDefault="009F689A" w:rsidP="00C47B46">
      <w:pPr>
        <w:rPr>
          <w:rFonts w:ascii="Apple Color Emoji" w:hAnsi="Apple Color Emoji" w:cs="Apple Color Emoji"/>
        </w:rPr>
      </w:pPr>
    </w:p>
    <w:p w:rsidR="009F689A" w:rsidRDefault="009F689A" w:rsidP="00C47B46">
      <w:pPr>
        <w:rPr>
          <w:rFonts w:ascii="Apple Color Emoji" w:hAnsi="Apple Color Emoji" w:cs="Apple Color Emoji"/>
        </w:rPr>
      </w:pPr>
    </w:p>
    <w:p w:rsidR="009F689A" w:rsidRDefault="009F689A" w:rsidP="00C47B46">
      <w:pPr>
        <w:rPr>
          <w:rFonts w:ascii="Apple Color Emoji" w:hAnsi="Apple Color Emoji" w:cs="Apple Color Emoji"/>
        </w:rPr>
      </w:pPr>
    </w:p>
    <w:p w:rsidR="009F689A" w:rsidRDefault="009F689A" w:rsidP="00C47B46">
      <w:pPr>
        <w:rPr>
          <w:rFonts w:ascii="Apple Color Emoji" w:hAnsi="Apple Color Emoji" w:cs="Apple Color Emoji"/>
        </w:rPr>
      </w:pPr>
    </w:p>
    <w:p w:rsidR="00C47B46" w:rsidRPr="00C47B46" w:rsidRDefault="00C47B46" w:rsidP="00C47B46">
      <w:r w:rsidRPr="00C47B46">
        <w:rPr>
          <w:rFonts w:ascii="Apple Color Emoji" w:hAnsi="Apple Color Emoji" w:cs="Apple Color Emoji"/>
        </w:rPr>
        <w:t>✅</w:t>
      </w:r>
      <w:r w:rsidRPr="00C47B46">
        <w:t xml:space="preserve"> The homepage copy for </w:t>
      </w:r>
      <w:hyperlink r:id="rId7" w:history="1">
        <w:r w:rsidRPr="00C47B46">
          <w:rPr>
            <w:rStyle w:val="Hyperlink"/>
            <w:b/>
            <w:bCs/>
          </w:rPr>
          <w:t>www.theaestheticfuturist.com</w:t>
        </w:r>
      </w:hyperlink>
      <w:r w:rsidRPr="00C47B46">
        <w:t xml:space="preserve"> is now complete and added to your ZIP bundle.</w:t>
      </w:r>
    </w:p>
    <w:p w:rsidR="00C47B46" w:rsidRPr="00C47B46" w:rsidRDefault="00C47B46" w:rsidP="00C47B46">
      <w:r w:rsidRPr="00C47B46">
        <w:rPr>
          <w:rFonts w:ascii="Apple Color Emoji" w:hAnsi="Apple Color Emoji" w:cs="Apple Color Emoji"/>
        </w:rPr>
        <w:t>📄</w:t>
      </w:r>
      <w:r w:rsidRPr="00C47B46">
        <w:t xml:space="preserve"> </w:t>
      </w:r>
      <w:hyperlink r:id="rId8" w:history="1">
        <w:r w:rsidRPr="00C47B46">
          <w:rPr>
            <w:rStyle w:val="Hyperlink"/>
          </w:rPr>
          <w:t>Download the Homepage Copy</w:t>
        </w:r>
      </w:hyperlink>
      <w:r w:rsidRPr="00C47B46">
        <w:br/>
      </w:r>
      <w:r w:rsidRPr="00C47B46">
        <w:rPr>
          <w:rFonts w:ascii="Apple Color Emoji" w:hAnsi="Apple Color Emoji" w:cs="Apple Color Emoji"/>
        </w:rPr>
        <w:t>📦</w:t>
      </w:r>
      <w:r w:rsidRPr="00C47B46">
        <w:t xml:space="preserve"> </w:t>
      </w:r>
      <w:hyperlink r:id="rId9" w:history="1">
        <w:r w:rsidRPr="00C47B46">
          <w:rPr>
            <w:rStyle w:val="Hyperlink"/>
          </w:rPr>
          <w:t>Download the Final ZIP Bundle (All Assets)</w:t>
        </w:r>
      </w:hyperlink>
    </w:p>
    <w:p w:rsidR="00C47B46" w:rsidRPr="00C47B46" w:rsidRDefault="00C47B46" w:rsidP="00C47B46">
      <w:r w:rsidRPr="00C47B46">
        <w:rPr>
          <w:b/>
          <w:bCs/>
        </w:rPr>
        <w:t>Your ZIP bundle now includes:</w:t>
      </w:r>
    </w:p>
    <w:p w:rsidR="00C47B46" w:rsidRPr="00C47B46" w:rsidRDefault="00C47B46" w:rsidP="00C47B46">
      <w:pPr>
        <w:numPr>
          <w:ilvl w:val="0"/>
          <w:numId w:val="4"/>
        </w:numPr>
      </w:pPr>
      <w:r w:rsidRPr="00C47B46">
        <w:t>Signals Issue #001 (.txt, .docx, .pdf, .html)</w:t>
      </w:r>
    </w:p>
    <w:p w:rsidR="00C47B46" w:rsidRPr="00C47B46" w:rsidRDefault="00C47B46" w:rsidP="00C47B46">
      <w:pPr>
        <w:numPr>
          <w:ilvl w:val="0"/>
          <w:numId w:val="4"/>
        </w:numPr>
      </w:pPr>
      <w:r w:rsidRPr="00C47B46">
        <w:t>Posts A–C (formatted text + carousel visuals as slides)</w:t>
      </w:r>
    </w:p>
    <w:p w:rsidR="00C47B46" w:rsidRPr="00C47B46" w:rsidRDefault="00C47B46" w:rsidP="00C47B46">
      <w:pPr>
        <w:numPr>
          <w:ilvl w:val="0"/>
          <w:numId w:val="4"/>
        </w:numPr>
      </w:pPr>
      <w:r w:rsidRPr="00C47B46">
        <w:t>Carousel Brief Slide Deck (.pptx)</w:t>
      </w:r>
    </w:p>
    <w:p w:rsidR="00C47B46" w:rsidRPr="00C47B46" w:rsidRDefault="00C47B46" w:rsidP="00C47B46">
      <w:pPr>
        <w:numPr>
          <w:ilvl w:val="0"/>
          <w:numId w:val="4"/>
        </w:numPr>
      </w:pPr>
      <w:r w:rsidRPr="00C47B46">
        <w:t xml:space="preserve">Homepage Copy for </w:t>
      </w:r>
      <w:hyperlink r:id="rId10" w:history="1">
        <w:r w:rsidRPr="00C47B46">
          <w:rPr>
            <w:rStyle w:val="Hyperlink"/>
          </w:rPr>
          <w:t>www.theaestheticfuturist.com</w:t>
        </w:r>
      </w:hyperlink>
      <w:r w:rsidRPr="00C47B46">
        <w:t xml:space="preserve"> (.txt)</w:t>
      </w:r>
    </w:p>
    <w:p w:rsidR="00C47B46" w:rsidRPr="00C47B46" w:rsidRDefault="00C47B46" w:rsidP="00C47B46">
      <w:r w:rsidRPr="00C47B46">
        <w:t>Let me know if you’d like:</w:t>
      </w:r>
    </w:p>
    <w:p w:rsidR="00C47B46" w:rsidRPr="00C47B46" w:rsidRDefault="00C47B46" w:rsidP="00C47B46">
      <w:pPr>
        <w:numPr>
          <w:ilvl w:val="0"/>
          <w:numId w:val="5"/>
        </w:numPr>
      </w:pPr>
      <w:proofErr w:type="spellStart"/>
      <w:r w:rsidRPr="00C47B46">
        <w:t>Webflow</w:t>
      </w:r>
      <w:proofErr w:type="spellEnd"/>
      <w:r w:rsidRPr="00C47B46">
        <w:t>-formatted .html for the homepage</w:t>
      </w:r>
    </w:p>
    <w:p w:rsidR="00C47B46" w:rsidRPr="00C47B46" w:rsidRDefault="00C47B46" w:rsidP="00C47B46">
      <w:pPr>
        <w:numPr>
          <w:ilvl w:val="0"/>
          <w:numId w:val="5"/>
        </w:numPr>
      </w:pPr>
      <w:r w:rsidRPr="00C47B46">
        <w:t>Additional carousel sets or landing pages</w:t>
      </w:r>
    </w:p>
    <w:p w:rsidR="00C47B46" w:rsidRPr="00C47B46" w:rsidRDefault="00C47B46" w:rsidP="00C47B46">
      <w:pPr>
        <w:numPr>
          <w:ilvl w:val="0"/>
          <w:numId w:val="5"/>
        </w:numPr>
      </w:pPr>
      <w:proofErr w:type="spellStart"/>
      <w:r w:rsidRPr="00C47B46">
        <w:t>Substack</w:t>
      </w:r>
      <w:proofErr w:type="spellEnd"/>
      <w:r w:rsidRPr="00C47B46">
        <w:t>-ready template formatting for Signals</w:t>
      </w:r>
    </w:p>
    <w:p w:rsidR="00C47B46" w:rsidRPr="00C47B46" w:rsidRDefault="00C47B46" w:rsidP="00C47B46">
      <w:r w:rsidRPr="00C47B46">
        <w:t>Or should we prep the next launch phase?</w:t>
      </w:r>
    </w:p>
    <w:p w:rsidR="00C47B46" w:rsidRDefault="00C47B46" w:rsidP="00E10DE2"/>
    <w:p w:rsidR="00C47B46" w:rsidRDefault="00C47B46" w:rsidP="00E10DE2"/>
    <w:p w:rsidR="00C47B46" w:rsidRDefault="00C47B46" w:rsidP="00E10DE2"/>
    <w:p w:rsidR="00E10DE2" w:rsidRPr="00E10DE2" w:rsidRDefault="00E10DE2" w:rsidP="00E10DE2">
      <w:r w:rsidRPr="00E10DE2">
        <w:t xml:space="preserve">Here is </w:t>
      </w:r>
      <w:r w:rsidRPr="00E10DE2">
        <w:rPr>
          <w:b/>
          <w:bCs/>
        </w:rPr>
        <w:t>Signals Issue #001</w:t>
      </w:r>
      <w:r w:rsidRPr="00E10DE2">
        <w:t xml:space="preserve"> — your debut newsletter for The Aesthetic Futurist, designed in your voice and structure to work with </w:t>
      </w:r>
      <w:proofErr w:type="spellStart"/>
      <w:r w:rsidRPr="00E10DE2">
        <w:t>Substack</w:t>
      </w:r>
      <w:proofErr w:type="spellEnd"/>
      <w:r w:rsidRPr="00E10DE2">
        <w:t xml:space="preserve">, </w:t>
      </w:r>
      <w:proofErr w:type="spellStart"/>
      <w:r w:rsidRPr="00E10DE2">
        <w:t>ConvertKit</w:t>
      </w:r>
      <w:proofErr w:type="spellEnd"/>
      <w:r w:rsidRPr="00E10DE2">
        <w:t xml:space="preserve">, or </w:t>
      </w:r>
      <w:proofErr w:type="spellStart"/>
      <w:r w:rsidRPr="00E10DE2">
        <w:t>Beehiiv</w:t>
      </w:r>
      <w:proofErr w:type="spellEnd"/>
      <w:r w:rsidRPr="00E10DE2">
        <w:t>.</w:t>
      </w:r>
    </w:p>
    <w:p w:rsidR="00E10DE2" w:rsidRPr="00E10DE2" w:rsidRDefault="00C776D7" w:rsidP="00E10DE2">
      <w:r w:rsidRPr="00E10DE2">
        <w:rPr>
          <w:noProof/>
        </w:rPr>
        <w:pict>
          <v:rect id="_x0000_i1033" alt="" style="width:468pt;height:.05pt;mso-width-percent:0;mso-height-percent:0;mso-width-percent:0;mso-height-percent:0" o:hralign="center" o:hrstd="t" o:hr="t" fillcolor="#a0a0a0" stroked="f"/>
        </w:pict>
      </w:r>
    </w:p>
    <w:p w:rsidR="00E10DE2" w:rsidRPr="00E10DE2" w:rsidRDefault="00E10DE2" w:rsidP="00E10DE2">
      <w:pPr>
        <w:rPr>
          <w:b/>
          <w:bCs/>
        </w:rPr>
      </w:pPr>
      <w:r w:rsidRPr="00E10DE2">
        <w:rPr>
          <w:rFonts w:ascii="Apple Color Emoji" w:hAnsi="Apple Color Emoji" w:cs="Apple Color Emoji"/>
          <w:b/>
          <w:bCs/>
        </w:rPr>
        <w:t>✉️</w:t>
      </w:r>
      <w:r w:rsidRPr="00E10DE2">
        <w:rPr>
          <w:b/>
          <w:bCs/>
        </w:rPr>
        <w:t xml:space="preserve"> Signals</w:t>
      </w:r>
    </w:p>
    <w:p w:rsidR="00E10DE2" w:rsidRPr="00E10DE2" w:rsidRDefault="00E10DE2" w:rsidP="00E10DE2">
      <w:r w:rsidRPr="00E10DE2">
        <w:rPr>
          <w:b/>
          <w:bCs/>
        </w:rPr>
        <w:t>Insights That Shape the Future of Aesthetic Practice</w:t>
      </w:r>
      <w:r w:rsidRPr="00E10DE2">
        <w:br/>
      </w:r>
      <w:r w:rsidRPr="00E10DE2">
        <w:rPr>
          <w:i/>
          <w:iCs/>
        </w:rPr>
        <w:t>Issue #001 | July [insert date], 2025</w:t>
      </w:r>
    </w:p>
    <w:p w:rsidR="00E10DE2" w:rsidRPr="00E10DE2" w:rsidRDefault="00C776D7" w:rsidP="00E10DE2">
      <w:r w:rsidRPr="00E10DE2">
        <w:rPr>
          <w:noProof/>
        </w:rPr>
        <w:pict>
          <v:rect id="_x0000_i1032" alt="" style="width:468pt;height:.05pt;mso-width-percent:0;mso-height-percent:0;mso-width-percent:0;mso-height-percent:0" o:hralign="center" o:hrstd="t" o:hr="t" fillcolor="#a0a0a0" stroked="f"/>
        </w:pict>
      </w:r>
    </w:p>
    <w:p w:rsidR="00E10DE2" w:rsidRPr="00E10DE2" w:rsidRDefault="00E10DE2" w:rsidP="00E10DE2">
      <w:pPr>
        <w:rPr>
          <w:b/>
          <w:bCs/>
        </w:rPr>
      </w:pPr>
      <w:r w:rsidRPr="00E10DE2">
        <w:rPr>
          <w:rFonts w:ascii="Apple Color Emoji" w:hAnsi="Apple Color Emoji" w:cs="Apple Color Emoji"/>
          <w:b/>
          <w:bCs/>
        </w:rPr>
        <w:t>👤</w:t>
      </w:r>
      <w:r w:rsidRPr="00E10DE2">
        <w:rPr>
          <w:b/>
          <w:bCs/>
        </w:rPr>
        <w:t xml:space="preserve"> From Curt Meeuwsen – The Aesthetic Futurist™</w:t>
      </w:r>
    </w:p>
    <w:p w:rsidR="00E10DE2" w:rsidRPr="00E10DE2" w:rsidRDefault="00E10DE2" w:rsidP="00E10DE2">
      <w:r w:rsidRPr="00E10DE2">
        <w:t xml:space="preserve">Welcome to the very first edition of </w:t>
      </w:r>
      <w:r w:rsidRPr="00E10DE2">
        <w:rPr>
          <w:b/>
          <w:bCs/>
        </w:rPr>
        <w:t>Signals</w:t>
      </w:r>
      <w:r w:rsidRPr="00E10DE2">
        <w:t>—a newsletter for those building smarter aesthetic practices.</w:t>
      </w:r>
    </w:p>
    <w:p w:rsidR="00E10DE2" w:rsidRPr="00E10DE2" w:rsidRDefault="00E10DE2" w:rsidP="00E10DE2">
      <w:r w:rsidRPr="00E10DE2">
        <w:t>Every two weeks, I’ll share one critical shift, one overlooked signal, and one clear opportunity you can act on. No fluff. No hype. Just intelligent infrastructure for the future of growth.</w:t>
      </w:r>
    </w:p>
    <w:p w:rsidR="00E10DE2" w:rsidRPr="00E10DE2" w:rsidRDefault="00E10DE2" w:rsidP="00E10DE2">
      <w:r w:rsidRPr="00E10DE2">
        <w:t xml:space="preserve">This week’s focus: </w:t>
      </w:r>
      <w:r w:rsidRPr="00E10DE2">
        <w:rPr>
          <w:b/>
          <w:bCs/>
        </w:rPr>
        <w:t>Automation is dead. Orchestration is the new edge.</w:t>
      </w:r>
    </w:p>
    <w:p w:rsidR="00E10DE2" w:rsidRPr="00E10DE2" w:rsidRDefault="00E10DE2" w:rsidP="00E10DE2">
      <w:r w:rsidRPr="00E10DE2">
        <w:t>We’ve spent the last five years chasing automation. And yes—it helped. But in aesthetic medicine, more automation didn’t always mean better outcomes. In many cases, it created more noise. More disconnects. More guesswork.</w:t>
      </w:r>
    </w:p>
    <w:p w:rsidR="00E10DE2" w:rsidRPr="00E10DE2" w:rsidRDefault="00E10DE2" w:rsidP="00E10DE2">
      <w:r w:rsidRPr="00E10DE2">
        <w:t>It’s not about doing more.</w:t>
      </w:r>
      <w:r w:rsidRPr="00E10DE2">
        <w:br/>
        <w:t xml:space="preserve">It’s about doing the </w:t>
      </w:r>
      <w:r w:rsidRPr="00E10DE2">
        <w:rPr>
          <w:b/>
          <w:bCs/>
        </w:rPr>
        <w:t>right things—at the right time.</w:t>
      </w:r>
    </w:p>
    <w:p w:rsidR="00E10DE2" w:rsidRPr="00E10DE2" w:rsidRDefault="00E10DE2" w:rsidP="00E10DE2">
      <w:r w:rsidRPr="00E10DE2">
        <w:t>The future of aesthetic growth isn’t more tools.</w:t>
      </w:r>
      <w:r w:rsidRPr="00E10DE2">
        <w:br/>
        <w:t xml:space="preserve">It’s </w:t>
      </w:r>
      <w:r w:rsidRPr="00E10DE2">
        <w:rPr>
          <w:b/>
          <w:bCs/>
        </w:rPr>
        <w:t>one intelligent layer</w:t>
      </w:r>
      <w:r w:rsidRPr="00E10DE2">
        <w:t xml:space="preserve"> that brings them all into sync.</w:t>
      </w:r>
    </w:p>
    <w:p w:rsidR="00E10DE2" w:rsidRPr="00E10DE2" w:rsidRDefault="00C776D7" w:rsidP="00E10DE2">
      <w:r w:rsidRPr="00E10DE2">
        <w:rPr>
          <w:noProof/>
        </w:rPr>
        <w:pict>
          <v:rect id="_x0000_i1031" alt="" style="width:468pt;height:.05pt;mso-width-percent:0;mso-height-percent:0;mso-width-percent:0;mso-height-percent:0" o:hralign="center" o:hrstd="t" o:hr="t" fillcolor="#a0a0a0" stroked="f"/>
        </w:pict>
      </w:r>
    </w:p>
    <w:p w:rsidR="00E10DE2" w:rsidRPr="00E10DE2" w:rsidRDefault="00E10DE2" w:rsidP="00E10DE2">
      <w:pPr>
        <w:rPr>
          <w:b/>
          <w:bCs/>
        </w:rPr>
      </w:pPr>
      <w:r w:rsidRPr="00E10DE2">
        <w:rPr>
          <w:rFonts w:ascii="Apple Color Emoji" w:hAnsi="Apple Color Emoji" w:cs="Apple Color Emoji"/>
          <w:b/>
          <w:bCs/>
        </w:rPr>
        <w:t>🎙️</w:t>
      </w:r>
      <w:r w:rsidRPr="00E10DE2">
        <w:rPr>
          <w:b/>
          <w:bCs/>
        </w:rPr>
        <w:t xml:space="preserve"> PODCAST SPOTLIGHT</w:t>
      </w:r>
    </w:p>
    <w:p w:rsidR="00E10DE2" w:rsidRPr="00E10DE2" w:rsidRDefault="00E10DE2" w:rsidP="00E10DE2">
      <w:r w:rsidRPr="00E10DE2">
        <w:rPr>
          <w:b/>
          <w:bCs/>
        </w:rPr>
        <w:lastRenderedPageBreak/>
        <w:t>Episode 1: “Why Most MedSpa Tech Fails Its Users”</w:t>
      </w:r>
    </w:p>
    <w:p w:rsidR="00E10DE2" w:rsidRPr="00E10DE2" w:rsidRDefault="00E10DE2" w:rsidP="00E10DE2">
      <w:r w:rsidRPr="00E10DE2">
        <w:t>I sat down with [insert guest name] to discuss a quiet epidemic: tech fatigue in aesthetic practices. We explore why EMRs, CRMs, and loyalty tools still leave so many gaps—and what intelligent orchestration really looks like.</w:t>
      </w:r>
    </w:p>
    <w:p w:rsidR="00E10DE2" w:rsidRPr="00E10DE2" w:rsidRDefault="00E10DE2" w:rsidP="00E10DE2">
      <w:r w:rsidRPr="00E10DE2">
        <w:rPr>
          <w:rFonts w:ascii="Apple Color Emoji" w:hAnsi="Apple Color Emoji" w:cs="Apple Color Emoji"/>
        </w:rPr>
        <w:t>🎧</w:t>
      </w:r>
      <w:r w:rsidRPr="00E10DE2">
        <w:t xml:space="preserve"> [Listen now →]</w:t>
      </w:r>
    </w:p>
    <w:p w:rsidR="00E10DE2" w:rsidRPr="00E10DE2" w:rsidRDefault="00E10DE2" w:rsidP="00E10DE2">
      <w:r w:rsidRPr="00E10DE2">
        <w:rPr>
          <w:rFonts w:ascii="Apple Color Emoji" w:hAnsi="Apple Color Emoji" w:cs="Apple Color Emoji"/>
        </w:rPr>
        <w:t>📌</w:t>
      </w:r>
      <w:r w:rsidRPr="00E10DE2">
        <w:t xml:space="preserve"> Quote of the Week:</w:t>
      </w:r>
      <w:r w:rsidRPr="00E10DE2">
        <w:br/>
      </w:r>
      <w:r w:rsidRPr="00E10DE2">
        <w:rPr>
          <w:i/>
          <w:iCs/>
        </w:rPr>
        <w:t>"You don’t need another dashboard. You need a co-pilot."</w:t>
      </w:r>
    </w:p>
    <w:p w:rsidR="00E10DE2" w:rsidRPr="00E10DE2" w:rsidRDefault="00C776D7" w:rsidP="00E10DE2">
      <w:r w:rsidRPr="00E10DE2">
        <w:rPr>
          <w:noProof/>
        </w:rPr>
        <w:pict>
          <v:rect id="_x0000_i1030" alt="" style="width:468pt;height:.05pt;mso-width-percent:0;mso-height-percent:0;mso-width-percent:0;mso-height-percent:0" o:hralign="center" o:hrstd="t" o:hr="t" fillcolor="#a0a0a0" stroked="f"/>
        </w:pict>
      </w:r>
    </w:p>
    <w:p w:rsidR="00E10DE2" w:rsidRPr="00E10DE2" w:rsidRDefault="00E10DE2" w:rsidP="00E10DE2">
      <w:pPr>
        <w:rPr>
          <w:b/>
          <w:bCs/>
        </w:rPr>
      </w:pPr>
      <w:r w:rsidRPr="00E10DE2">
        <w:rPr>
          <w:rFonts w:ascii="Apple Color Emoji" w:hAnsi="Apple Color Emoji" w:cs="Apple Color Emoji"/>
          <w:b/>
          <w:bCs/>
        </w:rPr>
        <w:t>📊</w:t>
      </w:r>
      <w:r w:rsidRPr="00E10DE2">
        <w:rPr>
          <w:b/>
          <w:bCs/>
        </w:rPr>
        <w:t xml:space="preserve"> MEDSPA SIGNAL BRIEF</w:t>
      </w:r>
    </w:p>
    <w:p w:rsidR="00E10DE2" w:rsidRPr="00E10DE2" w:rsidRDefault="00E10DE2" w:rsidP="00E10DE2">
      <w:r w:rsidRPr="00E10DE2">
        <w:rPr>
          <w:b/>
          <w:bCs/>
        </w:rPr>
        <w:t>“Revenue leakage isn’t loud—it’s silent.”</w:t>
      </w:r>
    </w:p>
    <w:p w:rsidR="00E10DE2" w:rsidRPr="00E10DE2" w:rsidRDefault="00E10DE2" w:rsidP="00E10DE2">
      <w:r w:rsidRPr="00E10DE2">
        <w:t>In our recent survey:</w:t>
      </w:r>
    </w:p>
    <w:p w:rsidR="00E10DE2" w:rsidRPr="00E10DE2" w:rsidRDefault="00E10DE2" w:rsidP="00E10DE2">
      <w:pPr>
        <w:numPr>
          <w:ilvl w:val="0"/>
          <w:numId w:val="1"/>
        </w:numPr>
      </w:pPr>
      <w:r w:rsidRPr="00E10DE2">
        <w:t>78% of practice owners said they feel overwhelmed by their systems</w:t>
      </w:r>
    </w:p>
    <w:p w:rsidR="00E10DE2" w:rsidRPr="00E10DE2" w:rsidRDefault="00E10DE2" w:rsidP="00E10DE2">
      <w:pPr>
        <w:numPr>
          <w:ilvl w:val="0"/>
          <w:numId w:val="1"/>
        </w:numPr>
      </w:pPr>
      <w:r w:rsidRPr="00E10DE2">
        <w:t>64% admitted they still rebook patients manually</w:t>
      </w:r>
    </w:p>
    <w:p w:rsidR="00E10DE2" w:rsidRPr="00E10DE2" w:rsidRDefault="00E10DE2" w:rsidP="00E10DE2">
      <w:pPr>
        <w:numPr>
          <w:ilvl w:val="0"/>
          <w:numId w:val="1"/>
        </w:numPr>
      </w:pPr>
      <w:r w:rsidRPr="00E10DE2">
        <w:t>89% said they’d try AI—but only if it saved time</w:t>
      </w:r>
    </w:p>
    <w:p w:rsidR="00E10DE2" w:rsidRPr="00E10DE2" w:rsidRDefault="00E10DE2" w:rsidP="00E10DE2">
      <w:r w:rsidRPr="00E10DE2">
        <w:rPr>
          <w:rFonts w:ascii="Apple Color Emoji" w:hAnsi="Apple Color Emoji" w:cs="Apple Color Emoji"/>
        </w:rPr>
        <w:t>💡</w:t>
      </w:r>
      <w:r w:rsidRPr="00E10DE2">
        <w:t xml:space="preserve"> </w:t>
      </w:r>
      <w:r w:rsidRPr="00E10DE2">
        <w:rPr>
          <w:i/>
          <w:iCs/>
        </w:rPr>
        <w:t>What this means for you:</w:t>
      </w:r>
      <w:r w:rsidRPr="00E10DE2">
        <w:br/>
        <w:t xml:space="preserve">Automation is not the differentiator anymore. </w:t>
      </w:r>
      <w:r w:rsidRPr="00E10DE2">
        <w:rPr>
          <w:i/>
          <w:iCs/>
        </w:rPr>
        <w:t>Timing</w:t>
      </w:r>
      <w:r w:rsidRPr="00E10DE2">
        <w:t xml:space="preserve"> is.</w:t>
      </w:r>
    </w:p>
    <w:p w:rsidR="00E10DE2" w:rsidRPr="00E10DE2" w:rsidRDefault="00E10DE2" w:rsidP="00E10DE2">
      <w:r w:rsidRPr="00E10DE2">
        <w:t>Rebook a patient 5 days too late? That’s revenue lost.</w:t>
      </w:r>
    </w:p>
    <w:p w:rsidR="00E10DE2" w:rsidRPr="00E10DE2" w:rsidRDefault="00C776D7" w:rsidP="00E10DE2">
      <w:r w:rsidRPr="00E10DE2">
        <w:rPr>
          <w:noProof/>
        </w:rPr>
        <w:pict>
          <v:rect id="_x0000_i1029" alt="" style="width:468pt;height:.05pt;mso-width-percent:0;mso-height-percent:0;mso-width-percent:0;mso-height-percent:0" o:hralign="center" o:hrstd="t" o:hr="t" fillcolor="#a0a0a0" stroked="f"/>
        </w:pict>
      </w:r>
    </w:p>
    <w:p w:rsidR="00E10DE2" w:rsidRPr="00E10DE2" w:rsidRDefault="00E10DE2" w:rsidP="00E10DE2">
      <w:pPr>
        <w:rPr>
          <w:b/>
          <w:bCs/>
        </w:rPr>
      </w:pPr>
      <w:r w:rsidRPr="00E10DE2">
        <w:rPr>
          <w:rFonts w:ascii="Apple Color Emoji" w:hAnsi="Apple Color Emoji" w:cs="Apple Color Emoji"/>
          <w:b/>
          <w:bCs/>
        </w:rPr>
        <w:t>🤖</w:t>
      </w:r>
      <w:r w:rsidRPr="00E10DE2">
        <w:rPr>
          <w:b/>
          <w:bCs/>
        </w:rPr>
        <w:t xml:space="preserve"> TOOL SPOTLIGHT</w:t>
      </w:r>
    </w:p>
    <w:p w:rsidR="00E10DE2" w:rsidRPr="00E10DE2" w:rsidRDefault="00E10DE2" w:rsidP="00E10DE2">
      <w:r w:rsidRPr="00E10DE2">
        <w:rPr>
          <w:b/>
          <w:bCs/>
        </w:rPr>
        <w:t>Inside the Ecosystem: What’s Orchestrating All This?</w:t>
      </w:r>
    </w:p>
    <w:p w:rsidR="00E10DE2" w:rsidRPr="00E10DE2" w:rsidRDefault="00E10DE2" w:rsidP="00E10DE2">
      <w:r w:rsidRPr="00E10DE2">
        <w:t xml:space="preserve">This week’s feature: </w:t>
      </w:r>
      <w:r w:rsidRPr="00E10DE2">
        <w:rPr>
          <w:b/>
          <w:bCs/>
        </w:rPr>
        <w:t>The Precision Hub™</w:t>
      </w:r>
    </w:p>
    <w:p w:rsidR="00E10DE2" w:rsidRPr="00E10DE2" w:rsidRDefault="00E10DE2" w:rsidP="00E10DE2">
      <w:r w:rsidRPr="00E10DE2">
        <w:t>It’s not a new system. It’s the invisible intelligence layer that connects the dots across your EMR, CRM, marketing tools, and finance systems.</w:t>
      </w:r>
    </w:p>
    <w:p w:rsidR="00E10DE2" w:rsidRPr="00E10DE2" w:rsidRDefault="00E10DE2" w:rsidP="00E10DE2">
      <w:r w:rsidRPr="00E10DE2">
        <w:t>What it does:</w:t>
      </w:r>
    </w:p>
    <w:p w:rsidR="00E10DE2" w:rsidRPr="00E10DE2" w:rsidRDefault="00E10DE2" w:rsidP="00E10DE2">
      <w:pPr>
        <w:numPr>
          <w:ilvl w:val="0"/>
          <w:numId w:val="2"/>
        </w:numPr>
      </w:pPr>
      <w:r w:rsidRPr="00E10DE2">
        <w:t>Detects signals in real time</w:t>
      </w:r>
    </w:p>
    <w:p w:rsidR="00E10DE2" w:rsidRPr="00E10DE2" w:rsidRDefault="00E10DE2" w:rsidP="00E10DE2">
      <w:pPr>
        <w:numPr>
          <w:ilvl w:val="0"/>
          <w:numId w:val="2"/>
        </w:numPr>
      </w:pPr>
      <w:r w:rsidRPr="00E10DE2">
        <w:t>Prioritizes what matters</w:t>
      </w:r>
    </w:p>
    <w:p w:rsidR="00E10DE2" w:rsidRPr="00E10DE2" w:rsidRDefault="00E10DE2" w:rsidP="00E10DE2">
      <w:pPr>
        <w:numPr>
          <w:ilvl w:val="0"/>
          <w:numId w:val="2"/>
        </w:numPr>
      </w:pPr>
      <w:r w:rsidRPr="00E10DE2">
        <w:t>Guides your team with daily direction</w:t>
      </w:r>
    </w:p>
    <w:p w:rsidR="00E10DE2" w:rsidRPr="00E10DE2" w:rsidRDefault="00E10DE2" w:rsidP="00E10DE2">
      <w:r w:rsidRPr="00E10DE2">
        <w:t>No more pulling reports. No more guesswork.</w:t>
      </w:r>
      <w:r w:rsidRPr="00E10DE2">
        <w:br/>
        <w:t>Just smart nudges—exactly when you need them.</w:t>
      </w:r>
    </w:p>
    <w:p w:rsidR="00E10DE2" w:rsidRPr="00E10DE2" w:rsidRDefault="00E10DE2" w:rsidP="00E10DE2">
      <w:r w:rsidRPr="00E10DE2">
        <w:rPr>
          <w:rFonts w:ascii="Apple Color Emoji" w:hAnsi="Apple Color Emoji" w:cs="Apple Color Emoji"/>
        </w:rPr>
        <w:t>📌</w:t>
      </w:r>
      <w:r w:rsidRPr="00E10DE2">
        <w:t xml:space="preserve"> Coming soon: See it in action with the PING.IQ free snapshot experience.</w:t>
      </w:r>
    </w:p>
    <w:p w:rsidR="00E10DE2" w:rsidRPr="00E10DE2" w:rsidRDefault="00C776D7" w:rsidP="00E10DE2">
      <w:r w:rsidRPr="00E10DE2">
        <w:rPr>
          <w:noProof/>
        </w:rPr>
        <w:pict>
          <v:rect id="_x0000_i1028" alt="" style="width:468pt;height:.05pt;mso-width-percent:0;mso-height-percent:0;mso-width-percent:0;mso-height-percent:0" o:hralign="center" o:hrstd="t" o:hr="t" fillcolor="#a0a0a0" stroked="f"/>
        </w:pict>
      </w:r>
    </w:p>
    <w:p w:rsidR="00E10DE2" w:rsidRPr="00E10DE2" w:rsidRDefault="00E10DE2" w:rsidP="00E10DE2">
      <w:pPr>
        <w:rPr>
          <w:b/>
          <w:bCs/>
        </w:rPr>
      </w:pPr>
      <w:r w:rsidRPr="00E10DE2">
        <w:rPr>
          <w:rFonts w:ascii="Apple Color Emoji" w:hAnsi="Apple Color Emoji" w:cs="Apple Color Emoji"/>
          <w:b/>
          <w:bCs/>
        </w:rPr>
        <w:t>📣</w:t>
      </w:r>
      <w:r w:rsidRPr="00E10DE2">
        <w:rPr>
          <w:b/>
          <w:bCs/>
        </w:rPr>
        <w:t xml:space="preserve"> ASK THE FUTURIST</w:t>
      </w:r>
    </w:p>
    <w:p w:rsidR="00E10DE2" w:rsidRPr="00E10DE2" w:rsidRDefault="00E10DE2" w:rsidP="00E10DE2">
      <w:r w:rsidRPr="00E10DE2">
        <w:rPr>
          <w:b/>
          <w:bCs/>
        </w:rPr>
        <w:t>What’s one decision your system still leaves you guessing about?</w:t>
      </w:r>
    </w:p>
    <w:p w:rsidR="00E10DE2" w:rsidRPr="00E10DE2" w:rsidRDefault="00E10DE2" w:rsidP="00E10DE2">
      <w:r w:rsidRPr="00E10DE2">
        <w:rPr>
          <w:rFonts w:ascii="Apple Color Emoji" w:hAnsi="Apple Color Emoji" w:cs="Apple Color Emoji"/>
        </w:rPr>
        <w:t>➡️</w:t>
      </w:r>
      <w:r w:rsidRPr="00E10DE2">
        <w:t xml:space="preserve"> Reply to this email or submit anonymously here: [insert Google Form link]</w:t>
      </w:r>
      <w:r w:rsidRPr="00E10DE2">
        <w:br/>
        <w:t>Your answers help shape future tools and Signals content.</w:t>
      </w:r>
    </w:p>
    <w:p w:rsidR="00E10DE2" w:rsidRPr="00E10DE2" w:rsidRDefault="00C776D7" w:rsidP="00E10DE2">
      <w:r w:rsidRPr="00E10DE2">
        <w:rPr>
          <w:noProof/>
        </w:rPr>
        <w:pict>
          <v:rect id="_x0000_i1027" alt="" style="width:468pt;height:.05pt;mso-width-percent:0;mso-height-percent:0;mso-width-percent:0;mso-height-percent:0" o:hralign="center" o:hrstd="t" o:hr="t" fillcolor="#a0a0a0" stroked="f"/>
        </w:pict>
      </w:r>
    </w:p>
    <w:p w:rsidR="00E10DE2" w:rsidRPr="00E10DE2" w:rsidRDefault="00E10DE2" w:rsidP="00E10DE2">
      <w:pPr>
        <w:rPr>
          <w:b/>
          <w:bCs/>
        </w:rPr>
      </w:pPr>
      <w:r w:rsidRPr="00E10DE2">
        <w:rPr>
          <w:rFonts w:ascii="Apple Color Emoji" w:hAnsi="Apple Color Emoji" w:cs="Apple Color Emoji"/>
          <w:b/>
          <w:bCs/>
        </w:rPr>
        <w:t>📚</w:t>
      </w:r>
      <w:r w:rsidRPr="00E10DE2">
        <w:rPr>
          <w:b/>
          <w:bCs/>
        </w:rPr>
        <w:t xml:space="preserve"> CURT’S READING LIST</w:t>
      </w:r>
    </w:p>
    <w:p w:rsidR="00E10DE2" w:rsidRPr="00E10DE2" w:rsidRDefault="00E10DE2" w:rsidP="00E10DE2">
      <w:pPr>
        <w:numPr>
          <w:ilvl w:val="0"/>
          <w:numId w:val="3"/>
        </w:numPr>
      </w:pPr>
      <w:r w:rsidRPr="00E10DE2">
        <w:t>“The Invisible Computer” – Donald Norman</w:t>
      </w:r>
    </w:p>
    <w:p w:rsidR="00E10DE2" w:rsidRPr="00E10DE2" w:rsidRDefault="00E10DE2" w:rsidP="00E10DE2">
      <w:pPr>
        <w:numPr>
          <w:ilvl w:val="0"/>
          <w:numId w:val="3"/>
        </w:numPr>
      </w:pPr>
      <w:r w:rsidRPr="00E10DE2">
        <w:t>“Signals and Systems” (Stanford Lecture Series)</w:t>
      </w:r>
    </w:p>
    <w:p w:rsidR="00E10DE2" w:rsidRPr="00E10DE2" w:rsidRDefault="00E10DE2" w:rsidP="00E10DE2">
      <w:pPr>
        <w:numPr>
          <w:ilvl w:val="0"/>
          <w:numId w:val="3"/>
        </w:numPr>
      </w:pPr>
      <w:r w:rsidRPr="00E10DE2">
        <w:t xml:space="preserve">MIT Tech Review: </w:t>
      </w:r>
      <w:r w:rsidRPr="00E10DE2">
        <w:rPr>
          <w:i/>
          <w:iCs/>
        </w:rPr>
        <w:t>“How AI Is Rewriting Workflow Design”</w:t>
      </w:r>
    </w:p>
    <w:p w:rsidR="00E10DE2" w:rsidRPr="00E10DE2" w:rsidRDefault="00C776D7" w:rsidP="00E10DE2">
      <w:r w:rsidRPr="00E10DE2">
        <w:rPr>
          <w:noProof/>
        </w:rPr>
        <w:pict>
          <v:rect id="_x0000_i1026" alt="" style="width:468pt;height:.05pt;mso-width-percent:0;mso-height-percent:0;mso-width-percent:0;mso-height-percent:0" o:hralign="center" o:hrstd="t" o:hr="t" fillcolor="#a0a0a0" stroked="f"/>
        </w:pict>
      </w:r>
    </w:p>
    <w:p w:rsidR="00E10DE2" w:rsidRPr="00E10DE2" w:rsidRDefault="00E10DE2" w:rsidP="00E10DE2">
      <w:r w:rsidRPr="00E10DE2">
        <w:t>Until next time — keep building with intention.</w:t>
      </w:r>
      <w:r w:rsidRPr="00E10DE2">
        <w:br/>
        <w:t>Curt Meeuwsen</w:t>
      </w:r>
      <w:r w:rsidRPr="00E10DE2">
        <w:br/>
      </w:r>
      <w:r w:rsidRPr="00E10DE2">
        <w:lastRenderedPageBreak/>
        <w:t>The Aesthetic Futurist™</w:t>
      </w:r>
      <w:r w:rsidRPr="00E10DE2">
        <w:br/>
      </w:r>
      <w:hyperlink r:id="rId11" w:history="1">
        <w:r w:rsidRPr="00E10DE2">
          <w:rPr>
            <w:rStyle w:val="Hyperlink"/>
          </w:rPr>
          <w:t>www.theaestheticfuturist.com</w:t>
        </w:r>
      </w:hyperlink>
      <w:r w:rsidRPr="00E10DE2">
        <w:t xml:space="preserve"> | @theaestheticfuturist</w:t>
      </w:r>
    </w:p>
    <w:p w:rsidR="00E10DE2" w:rsidRPr="00E10DE2" w:rsidRDefault="00C776D7" w:rsidP="00E10DE2">
      <w:r w:rsidRPr="00E10DE2">
        <w:rPr>
          <w:noProof/>
        </w:rPr>
        <w:pict>
          <v:rect id="_x0000_i1025" alt="" style="width:468pt;height:.05pt;mso-width-percent:0;mso-height-percent:0;mso-width-percent:0;mso-height-percent:0" o:hralign="center" o:hrstd="t" o:hr="t" fillcolor="#a0a0a0" stroked="f"/>
        </w:pict>
      </w:r>
    </w:p>
    <w:p w:rsidR="00E10DE2" w:rsidRPr="00E10DE2" w:rsidRDefault="00E10DE2" w:rsidP="00E10DE2">
      <w:r w:rsidRPr="00E10DE2">
        <w:rPr>
          <w:rFonts w:ascii="Apple Color Emoji" w:hAnsi="Apple Color Emoji" w:cs="Apple Color Emoji"/>
        </w:rPr>
        <w:t>✅</w:t>
      </w:r>
      <w:r w:rsidRPr="00E10DE2">
        <w:t xml:space="preserve"> Next: I’ll finalize carousel visuals and website copy, then package everything into your ZIP bundle. Want a version of this newsletter formatted for upload (e.g., HTML, </w:t>
      </w:r>
      <w:proofErr w:type="spellStart"/>
      <w:r w:rsidRPr="00E10DE2">
        <w:t>Substack</w:t>
      </w:r>
      <w:proofErr w:type="spellEnd"/>
      <w:r w:rsidRPr="00E10DE2">
        <w:t>, or PDF)?</w:t>
      </w:r>
    </w:p>
    <w:p w:rsidR="00E10DE2" w:rsidRDefault="00E10DE2"/>
    <w:sectPr w:rsidR="00E10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D0E09"/>
    <w:multiLevelType w:val="multilevel"/>
    <w:tmpl w:val="57A4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92C7A"/>
    <w:multiLevelType w:val="multilevel"/>
    <w:tmpl w:val="FE28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40BEE"/>
    <w:multiLevelType w:val="multilevel"/>
    <w:tmpl w:val="AD6A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1B330B"/>
    <w:multiLevelType w:val="multilevel"/>
    <w:tmpl w:val="E00C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10254C"/>
    <w:multiLevelType w:val="multilevel"/>
    <w:tmpl w:val="167C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091D28"/>
    <w:multiLevelType w:val="multilevel"/>
    <w:tmpl w:val="7C22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8135DF"/>
    <w:multiLevelType w:val="multilevel"/>
    <w:tmpl w:val="B3D4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918036">
    <w:abstractNumId w:val="6"/>
  </w:num>
  <w:num w:numId="2" w16cid:durableId="1588729401">
    <w:abstractNumId w:val="5"/>
  </w:num>
  <w:num w:numId="3" w16cid:durableId="510027969">
    <w:abstractNumId w:val="2"/>
  </w:num>
  <w:num w:numId="4" w16cid:durableId="2125924944">
    <w:abstractNumId w:val="4"/>
  </w:num>
  <w:num w:numId="5" w16cid:durableId="1607349812">
    <w:abstractNumId w:val="3"/>
  </w:num>
  <w:num w:numId="6" w16cid:durableId="1064334641">
    <w:abstractNumId w:val="0"/>
  </w:num>
  <w:num w:numId="7" w16cid:durableId="2082873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E2"/>
    <w:rsid w:val="005A0668"/>
    <w:rsid w:val="009556B4"/>
    <w:rsid w:val="009F689A"/>
    <w:rsid w:val="00C47B46"/>
    <w:rsid w:val="00C776D7"/>
    <w:rsid w:val="00E10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F751"/>
  <w15:chartTrackingRefBased/>
  <w15:docId w15:val="{BB887220-088C-1A4B-8185-4685E004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0DE2"/>
    <w:rPr>
      <w:color w:val="0563C1" w:themeColor="hyperlink"/>
      <w:u w:val="single"/>
    </w:rPr>
  </w:style>
  <w:style w:type="character" w:styleId="UnresolvedMention">
    <w:name w:val="Unresolved Mention"/>
    <w:basedOn w:val="DefaultParagraphFont"/>
    <w:uiPriority w:val="99"/>
    <w:semiHidden/>
    <w:unhideWhenUsed/>
    <w:rsid w:val="00E10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888216">
      <w:bodyDiv w:val="1"/>
      <w:marLeft w:val="0"/>
      <w:marRight w:val="0"/>
      <w:marTop w:val="0"/>
      <w:marBottom w:val="0"/>
      <w:divBdr>
        <w:top w:val="none" w:sz="0" w:space="0" w:color="auto"/>
        <w:left w:val="none" w:sz="0" w:space="0" w:color="auto"/>
        <w:bottom w:val="none" w:sz="0" w:space="0" w:color="auto"/>
        <w:right w:val="none" w:sz="0" w:space="0" w:color="auto"/>
      </w:divBdr>
    </w:div>
    <w:div w:id="383527462">
      <w:bodyDiv w:val="1"/>
      <w:marLeft w:val="0"/>
      <w:marRight w:val="0"/>
      <w:marTop w:val="0"/>
      <w:marBottom w:val="0"/>
      <w:divBdr>
        <w:top w:val="none" w:sz="0" w:space="0" w:color="auto"/>
        <w:left w:val="none" w:sz="0" w:space="0" w:color="auto"/>
        <w:bottom w:val="none" w:sz="0" w:space="0" w:color="auto"/>
        <w:right w:val="none" w:sz="0" w:space="0" w:color="auto"/>
      </w:divBdr>
      <w:divsChild>
        <w:div w:id="90125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647694">
      <w:bodyDiv w:val="1"/>
      <w:marLeft w:val="0"/>
      <w:marRight w:val="0"/>
      <w:marTop w:val="0"/>
      <w:marBottom w:val="0"/>
      <w:divBdr>
        <w:top w:val="none" w:sz="0" w:space="0" w:color="auto"/>
        <w:left w:val="none" w:sz="0" w:space="0" w:color="auto"/>
        <w:bottom w:val="none" w:sz="0" w:space="0" w:color="auto"/>
        <w:right w:val="none" w:sz="0" w:space="0" w:color="auto"/>
      </w:divBdr>
    </w:div>
    <w:div w:id="931471779">
      <w:bodyDiv w:val="1"/>
      <w:marLeft w:val="0"/>
      <w:marRight w:val="0"/>
      <w:marTop w:val="0"/>
      <w:marBottom w:val="0"/>
      <w:divBdr>
        <w:top w:val="none" w:sz="0" w:space="0" w:color="auto"/>
        <w:left w:val="none" w:sz="0" w:space="0" w:color="auto"/>
        <w:bottom w:val="none" w:sz="0" w:space="0" w:color="auto"/>
        <w:right w:val="none" w:sz="0" w:space="0" w:color="auto"/>
      </w:divBdr>
    </w:div>
    <w:div w:id="1501775353">
      <w:bodyDiv w:val="1"/>
      <w:marLeft w:val="0"/>
      <w:marRight w:val="0"/>
      <w:marTop w:val="0"/>
      <w:marBottom w:val="0"/>
      <w:divBdr>
        <w:top w:val="none" w:sz="0" w:space="0" w:color="auto"/>
        <w:left w:val="none" w:sz="0" w:space="0" w:color="auto"/>
        <w:bottom w:val="none" w:sz="0" w:space="0" w:color="auto"/>
        <w:right w:val="none" w:sz="0" w:space="0" w:color="auto"/>
      </w:divBdr>
      <w:divsChild>
        <w:div w:id="835729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298934">
      <w:bodyDiv w:val="1"/>
      <w:marLeft w:val="0"/>
      <w:marRight w:val="0"/>
      <w:marTop w:val="0"/>
      <w:marBottom w:val="0"/>
      <w:divBdr>
        <w:top w:val="none" w:sz="0" w:space="0" w:color="auto"/>
        <w:left w:val="none" w:sz="0" w:space="0" w:color="auto"/>
        <w:bottom w:val="none" w:sz="0" w:space="0" w:color="auto"/>
        <w:right w:val="none" w:sz="0" w:space="0" w:color="auto"/>
      </w:divBdr>
    </w:div>
    <w:div w:id="1928883560">
      <w:bodyDiv w:val="1"/>
      <w:marLeft w:val="0"/>
      <w:marRight w:val="0"/>
      <w:marTop w:val="0"/>
      <w:marBottom w:val="0"/>
      <w:divBdr>
        <w:top w:val="none" w:sz="0" w:space="0" w:color="auto"/>
        <w:left w:val="none" w:sz="0" w:space="0" w:color="auto"/>
        <w:bottom w:val="none" w:sz="0" w:space="0" w:color="auto"/>
        <w:right w:val="none" w:sz="0" w:space="0" w:color="auto"/>
      </w:divBdr>
      <w:divsChild>
        <w:div w:id="1606884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sandbox://mnt/data/AestheticFuturist_HomepageCopy.tx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heaestheticfuturis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tgpt.com/g/g-p-68654e65d8bc8191a08762e38b127a04-precision-iq-building-awareness/c/68655b55-6fe4-8006-aeea-dfdc58738d3f" TargetMode="External"/><Relationship Id="rId11" Type="http://schemas.openxmlformats.org/officeDocument/2006/relationships/hyperlink" Target="http://www.theaestheticfuturist.com/" TargetMode="External"/><Relationship Id="rId5" Type="http://schemas.openxmlformats.org/officeDocument/2006/relationships/hyperlink" Target="sandbox://mnt/data/Signals_Newsletter_Assets.zip" TargetMode="External"/><Relationship Id="rId10" Type="http://schemas.openxmlformats.org/officeDocument/2006/relationships/hyperlink" Target="http://www.theaestheticfuturist.com/" TargetMode="External"/><Relationship Id="rId4" Type="http://schemas.openxmlformats.org/officeDocument/2006/relationships/webSettings" Target="webSettings.xml"/><Relationship Id="rId9" Type="http://schemas.openxmlformats.org/officeDocument/2006/relationships/hyperlink" Target="sandbox://mnt/data/Signals_Issue_001_Bundle.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Meeuwsen</dc:creator>
  <cp:keywords/>
  <dc:description/>
  <cp:lastModifiedBy>Curt Meeuwsen</cp:lastModifiedBy>
  <cp:revision>2</cp:revision>
  <dcterms:created xsi:type="dcterms:W3CDTF">2025-07-02T16:42:00Z</dcterms:created>
  <dcterms:modified xsi:type="dcterms:W3CDTF">2025-07-02T16:42:00Z</dcterms:modified>
</cp:coreProperties>
</file>