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A6987" w14:textId="77777777" w:rsidR="00F062E4" w:rsidRPr="00F062E4" w:rsidRDefault="00F062E4" w:rsidP="00F062E4">
      <w:pPr>
        <w:rPr>
          <w:rStyle w:val="Strong"/>
          <w:rFonts w:ascii="Arial" w:hAnsi="Arial" w:cs="Arial"/>
          <w:b w:val="0"/>
        </w:rPr>
      </w:pPr>
      <w:r w:rsidRPr="00F062E4">
        <w:rPr>
          <w:rStyle w:val="Strong"/>
          <w:rFonts w:ascii="Arial" w:hAnsi="Arial" w:cs="Arial"/>
          <w:b w:val="0"/>
        </w:rPr>
        <w:t>March 1, 2021</w:t>
      </w:r>
    </w:p>
    <w:p w14:paraId="7FAF5EAB" w14:textId="77777777" w:rsidR="00F062E4" w:rsidRPr="00F062E4" w:rsidRDefault="00F062E4" w:rsidP="00B549F4">
      <w:pPr>
        <w:jc w:val="center"/>
        <w:rPr>
          <w:rStyle w:val="Strong"/>
          <w:rFonts w:ascii="Arial" w:hAnsi="Arial" w:cs="Arial"/>
          <w:b w:val="0"/>
        </w:rPr>
      </w:pPr>
    </w:p>
    <w:p w14:paraId="05CFC56E" w14:textId="77777777" w:rsidR="001A764D" w:rsidRPr="00CE5327" w:rsidRDefault="00F062E4" w:rsidP="00F062E4">
      <w:pPr>
        <w:spacing w:line="360" w:lineRule="auto"/>
        <w:rPr>
          <w:rFonts w:ascii="Helvetica Neue" w:hAnsi="Helvetica Neue"/>
          <w:sz w:val="28"/>
          <w:szCs w:val="28"/>
        </w:rPr>
      </w:pPr>
      <w:r w:rsidRPr="00CE5327">
        <w:rPr>
          <w:rFonts w:ascii="Helvetica Neue" w:hAnsi="Helvetica Neue"/>
          <w:sz w:val="28"/>
          <w:szCs w:val="28"/>
        </w:rPr>
        <w:t>Greeting to all . . .</w:t>
      </w:r>
    </w:p>
    <w:p w14:paraId="0ED5B174" w14:textId="77777777" w:rsidR="00F062E4" w:rsidRPr="00CE5327" w:rsidRDefault="00F062E4" w:rsidP="001A764D">
      <w:pPr>
        <w:spacing w:line="360" w:lineRule="auto"/>
        <w:ind w:firstLine="720"/>
        <w:rPr>
          <w:rStyle w:val="Strong"/>
          <w:rFonts w:ascii="Helvetica Neue" w:hAnsi="Helvetica Neue"/>
          <w:b w:val="0"/>
          <w:bCs w:val="0"/>
          <w:sz w:val="28"/>
          <w:szCs w:val="28"/>
        </w:rPr>
      </w:pPr>
      <w:r w:rsidRPr="00CE5327">
        <w:rPr>
          <w:rFonts w:ascii="Helvetica Neue" w:hAnsi="Helvetica Neue"/>
          <w:sz w:val="28"/>
          <w:szCs w:val="28"/>
        </w:rPr>
        <w:t>I hope this letter finds you in good health and spirit. This month’s topic will be “</w:t>
      </w:r>
      <w:r w:rsidRPr="00CE5327">
        <w:rPr>
          <w:rStyle w:val="Strong"/>
          <w:rFonts w:ascii="Helvetica Neue" w:hAnsi="Helvetica Neue" w:cs="Arial"/>
          <w:b w:val="0"/>
          <w:sz w:val="28"/>
          <w:szCs w:val="28"/>
        </w:rPr>
        <w:t xml:space="preserve">Who are the two witnesses in the book of Revelation?". </w:t>
      </w:r>
      <w:proofErr w:type="gramStart"/>
      <w:r w:rsidRPr="00CE5327">
        <w:rPr>
          <w:rStyle w:val="Strong"/>
          <w:rFonts w:ascii="Helvetica Neue" w:hAnsi="Helvetica Neue" w:cs="Arial"/>
          <w:b w:val="0"/>
          <w:sz w:val="28"/>
          <w:szCs w:val="28"/>
        </w:rPr>
        <w:t>These two witness</w:t>
      </w:r>
      <w:proofErr w:type="gramEnd"/>
      <w:r w:rsidRPr="00CE5327">
        <w:rPr>
          <w:rStyle w:val="Strong"/>
          <w:rFonts w:ascii="Helvetica Neue" w:hAnsi="Helvetica Neue" w:cs="Arial"/>
          <w:b w:val="0"/>
          <w:sz w:val="28"/>
          <w:szCs w:val="28"/>
        </w:rPr>
        <w:t xml:space="preserve"> are very mysterious with their power</w:t>
      </w:r>
      <w:r w:rsidR="00C1394F" w:rsidRPr="00CE5327">
        <w:rPr>
          <w:rStyle w:val="Strong"/>
          <w:rFonts w:ascii="Helvetica Neue" w:hAnsi="Helvetica Neue" w:cs="Arial"/>
          <w:b w:val="0"/>
          <w:sz w:val="28"/>
          <w:szCs w:val="28"/>
        </w:rPr>
        <w:t>s</w:t>
      </w:r>
      <w:r w:rsidR="005C32A5" w:rsidRPr="00CE5327">
        <w:rPr>
          <w:rStyle w:val="Strong"/>
          <w:rFonts w:ascii="Helvetica Neue" w:hAnsi="Helvetica Neue" w:cs="Arial"/>
          <w:b w:val="0"/>
          <w:sz w:val="28"/>
          <w:szCs w:val="28"/>
        </w:rPr>
        <w:t xml:space="preserve"> which God has given them. G</w:t>
      </w:r>
      <w:r w:rsidRPr="00CE5327">
        <w:rPr>
          <w:rStyle w:val="Strong"/>
          <w:rFonts w:ascii="Helvetica Neue" w:hAnsi="Helvetica Neue" w:cs="Arial"/>
          <w:b w:val="0"/>
          <w:sz w:val="28"/>
          <w:szCs w:val="28"/>
        </w:rPr>
        <w:t>ood question</w:t>
      </w:r>
      <w:r w:rsidR="005C32A5" w:rsidRPr="00CE5327">
        <w:rPr>
          <w:rStyle w:val="Strong"/>
          <w:rFonts w:ascii="Helvetica Neue" w:hAnsi="Helvetica Neue" w:cs="Arial"/>
          <w:b w:val="0"/>
          <w:sz w:val="28"/>
          <w:szCs w:val="28"/>
        </w:rPr>
        <w:t>s</w:t>
      </w:r>
      <w:r w:rsidRPr="00CE5327">
        <w:rPr>
          <w:rStyle w:val="Strong"/>
          <w:rFonts w:ascii="Helvetica Neue" w:hAnsi="Helvetica Neue" w:cs="Arial"/>
          <w:b w:val="0"/>
          <w:sz w:val="28"/>
          <w:szCs w:val="28"/>
        </w:rPr>
        <w:t xml:space="preserve"> to ask</w:t>
      </w:r>
      <w:r w:rsidR="001A51DD" w:rsidRPr="00CE5327">
        <w:rPr>
          <w:rStyle w:val="Strong"/>
          <w:rFonts w:ascii="Helvetica Neue" w:hAnsi="Helvetica Neue" w:cs="Arial"/>
          <w:b w:val="0"/>
          <w:sz w:val="28"/>
          <w:szCs w:val="28"/>
        </w:rPr>
        <w:t xml:space="preserve"> is –</w:t>
      </w:r>
      <w:r w:rsidRPr="00CE5327">
        <w:rPr>
          <w:rStyle w:val="Strong"/>
          <w:rFonts w:ascii="Helvetica Neue" w:hAnsi="Helvetica Neue" w:cs="Arial"/>
          <w:b w:val="0"/>
          <w:sz w:val="28"/>
          <w:szCs w:val="28"/>
        </w:rPr>
        <w:t xml:space="preserve"> </w:t>
      </w:r>
      <w:r w:rsidR="001A51DD" w:rsidRPr="00CE5327">
        <w:rPr>
          <w:rStyle w:val="Strong"/>
          <w:rFonts w:ascii="Helvetica Neue" w:hAnsi="Helvetica Neue" w:cs="Arial"/>
          <w:b w:val="0"/>
          <w:sz w:val="28"/>
          <w:szCs w:val="28"/>
        </w:rPr>
        <w:t>“</w:t>
      </w:r>
      <w:r w:rsidRPr="00CE5327">
        <w:rPr>
          <w:rStyle w:val="Strong"/>
          <w:rFonts w:ascii="Helvetica Neue" w:hAnsi="Helvetica Neue" w:cs="Arial"/>
          <w:b w:val="0"/>
          <w:sz w:val="28"/>
          <w:szCs w:val="28"/>
        </w:rPr>
        <w:t xml:space="preserve">Why did God bring </w:t>
      </w:r>
      <w:proofErr w:type="gramStart"/>
      <w:r w:rsidRPr="00CE5327">
        <w:rPr>
          <w:rStyle w:val="Strong"/>
          <w:rFonts w:ascii="Helvetica Neue" w:hAnsi="Helvetica Neue" w:cs="Arial"/>
          <w:b w:val="0"/>
          <w:sz w:val="28"/>
          <w:szCs w:val="28"/>
        </w:rPr>
        <w:t>these two witness</w:t>
      </w:r>
      <w:proofErr w:type="gramEnd"/>
      <w:r w:rsidRPr="00CE5327">
        <w:rPr>
          <w:rStyle w:val="Strong"/>
          <w:rFonts w:ascii="Helvetica Neue" w:hAnsi="Helvetica Neue" w:cs="Arial"/>
          <w:b w:val="0"/>
          <w:sz w:val="28"/>
          <w:szCs w:val="28"/>
        </w:rPr>
        <w:t xml:space="preserve"> to the world</w:t>
      </w:r>
      <w:r w:rsidR="006676B4" w:rsidRPr="00CE5327">
        <w:rPr>
          <w:rStyle w:val="Strong"/>
          <w:rFonts w:ascii="Helvetica Neue" w:hAnsi="Helvetica Neue" w:cs="Arial"/>
          <w:b w:val="0"/>
          <w:sz w:val="28"/>
          <w:szCs w:val="28"/>
        </w:rPr>
        <w:t>,</w:t>
      </w:r>
      <w:r w:rsidR="001A51DD" w:rsidRPr="00CE5327">
        <w:rPr>
          <w:rStyle w:val="Strong"/>
          <w:rFonts w:ascii="Helvetica Neue" w:hAnsi="Helvetica Neue" w:cs="Arial"/>
          <w:b w:val="0"/>
          <w:sz w:val="28"/>
          <w:szCs w:val="28"/>
        </w:rPr>
        <w:t xml:space="preserve"> why two</w:t>
      </w:r>
      <w:r w:rsidR="00F5403A" w:rsidRPr="00CE5327">
        <w:rPr>
          <w:rStyle w:val="Strong"/>
          <w:rFonts w:ascii="Helvetica Neue" w:hAnsi="Helvetica Neue" w:cs="Arial"/>
          <w:b w:val="0"/>
          <w:sz w:val="28"/>
          <w:szCs w:val="28"/>
        </w:rPr>
        <w:t xml:space="preserve"> witness</w:t>
      </w:r>
      <w:r w:rsidR="00531D86" w:rsidRPr="00CE5327">
        <w:rPr>
          <w:rStyle w:val="Strong"/>
          <w:rFonts w:ascii="Helvetica Neue" w:hAnsi="Helvetica Neue" w:cs="Arial"/>
          <w:b w:val="0"/>
          <w:sz w:val="28"/>
          <w:szCs w:val="28"/>
        </w:rPr>
        <w:t xml:space="preserve"> and to whom</w:t>
      </w:r>
      <w:r w:rsidRPr="00CE5327">
        <w:rPr>
          <w:rStyle w:val="Strong"/>
          <w:rFonts w:ascii="Helvetica Neue" w:hAnsi="Helvetica Neue" w:cs="Arial"/>
          <w:b w:val="0"/>
          <w:sz w:val="28"/>
          <w:szCs w:val="28"/>
        </w:rPr>
        <w:t xml:space="preserve">? </w:t>
      </w:r>
    </w:p>
    <w:p w14:paraId="3705743A" w14:textId="77777777" w:rsidR="00F5403A" w:rsidRPr="00CE5327" w:rsidRDefault="001A764D" w:rsidP="00F5403A">
      <w:pPr>
        <w:spacing w:line="360" w:lineRule="auto"/>
        <w:ind w:firstLine="720"/>
        <w:rPr>
          <w:rStyle w:val="Strong"/>
          <w:rFonts w:ascii="Helvetica Neue" w:hAnsi="Helvetica Neue" w:cs="Arial"/>
          <w:b w:val="0"/>
          <w:sz w:val="28"/>
          <w:szCs w:val="28"/>
        </w:rPr>
      </w:pPr>
      <w:r w:rsidRPr="00CE5327">
        <w:rPr>
          <w:rStyle w:val="Strong"/>
          <w:rFonts w:ascii="Helvetica Neue" w:hAnsi="Helvetica Neue" w:cs="Arial"/>
          <w:b w:val="0"/>
          <w:sz w:val="28"/>
          <w:szCs w:val="28"/>
        </w:rPr>
        <w:t xml:space="preserve">In a </w:t>
      </w:r>
      <w:proofErr w:type="gramStart"/>
      <w:r w:rsidRPr="00CE5327">
        <w:rPr>
          <w:rStyle w:val="Strong"/>
          <w:rFonts w:ascii="Helvetica Neue" w:hAnsi="Helvetica Neue" w:cs="Arial"/>
          <w:b w:val="0"/>
          <w:sz w:val="28"/>
          <w:szCs w:val="28"/>
        </w:rPr>
        <w:t>n</w:t>
      </w:r>
      <w:r w:rsidR="00205021" w:rsidRPr="00CE5327">
        <w:rPr>
          <w:rStyle w:val="Strong"/>
          <w:rFonts w:ascii="Helvetica Neue" w:hAnsi="Helvetica Neue" w:cs="Arial"/>
          <w:b w:val="0"/>
          <w:sz w:val="28"/>
          <w:szCs w:val="28"/>
        </w:rPr>
        <w:t>ut shell</w:t>
      </w:r>
      <w:proofErr w:type="gramEnd"/>
      <w:r w:rsidR="00205021" w:rsidRPr="00CE5327">
        <w:rPr>
          <w:rStyle w:val="Strong"/>
          <w:rFonts w:ascii="Helvetica Neue" w:hAnsi="Helvetica Neue" w:cs="Arial"/>
          <w:b w:val="0"/>
          <w:sz w:val="28"/>
          <w:szCs w:val="28"/>
        </w:rPr>
        <w:t>, two witness</w:t>
      </w:r>
      <w:r w:rsidRPr="00CE5327">
        <w:rPr>
          <w:rStyle w:val="Strong"/>
          <w:rFonts w:ascii="Helvetica Neue" w:hAnsi="Helvetica Neue" w:cs="Arial"/>
          <w:b w:val="0"/>
          <w:sz w:val="28"/>
          <w:szCs w:val="28"/>
        </w:rPr>
        <w:t xml:space="preserve"> </w:t>
      </w:r>
      <w:r w:rsidR="00205021" w:rsidRPr="00CE5327">
        <w:rPr>
          <w:rStyle w:val="Strong"/>
          <w:rFonts w:ascii="Helvetica Neue" w:hAnsi="Helvetica Neue" w:cs="Arial"/>
          <w:b w:val="0"/>
          <w:sz w:val="28"/>
          <w:szCs w:val="28"/>
        </w:rPr>
        <w:t xml:space="preserve">were send </w:t>
      </w:r>
      <w:r w:rsidRPr="00CE5327">
        <w:rPr>
          <w:rStyle w:val="Strong"/>
          <w:rFonts w:ascii="Helvetica Neue" w:hAnsi="Helvetica Neue" w:cs="Arial"/>
          <w:b w:val="0"/>
          <w:sz w:val="28"/>
          <w:szCs w:val="28"/>
        </w:rPr>
        <w:t xml:space="preserve">to </w:t>
      </w:r>
      <w:r w:rsidR="00205021" w:rsidRPr="00CE5327">
        <w:rPr>
          <w:rFonts w:ascii="Helvetica Neue" w:hAnsi="Helvetica Neue"/>
          <w:color w:val="000000"/>
          <w:sz w:val="28"/>
          <w:szCs w:val="28"/>
        </w:rPr>
        <w:t>will proclaim Gods</w:t>
      </w:r>
      <w:r w:rsidRPr="00CE5327">
        <w:rPr>
          <w:rFonts w:ascii="Helvetica Neue" w:hAnsi="Helvetica Neue"/>
          <w:color w:val="000000"/>
          <w:sz w:val="28"/>
          <w:szCs w:val="28"/>
        </w:rPr>
        <w:t xml:space="preserve"> message of judgment during the final stages of the Gentile trampling on Jerusalem. This </w:t>
      </w:r>
      <w:proofErr w:type="gramStart"/>
      <w:r w:rsidRPr="00CE5327">
        <w:rPr>
          <w:rFonts w:ascii="Helvetica Neue" w:hAnsi="Helvetica Neue"/>
          <w:color w:val="000000"/>
          <w:sz w:val="28"/>
          <w:szCs w:val="28"/>
        </w:rPr>
        <w:t>time period</w:t>
      </w:r>
      <w:proofErr w:type="gramEnd"/>
      <w:r w:rsidRPr="00CE5327">
        <w:rPr>
          <w:rFonts w:ascii="Helvetica Neue" w:hAnsi="Helvetica Neue"/>
          <w:color w:val="000000"/>
          <w:sz w:val="28"/>
          <w:szCs w:val="28"/>
        </w:rPr>
        <w:t xml:space="preserve"> is</w:t>
      </w:r>
      <w:r w:rsidR="00F5403A" w:rsidRPr="00CE5327">
        <w:rPr>
          <w:rFonts w:ascii="Helvetica Neue" w:hAnsi="Helvetica Neue"/>
          <w:color w:val="000000"/>
          <w:sz w:val="28"/>
          <w:szCs w:val="28"/>
        </w:rPr>
        <w:t xml:space="preserve"> in </w:t>
      </w:r>
      <w:r w:rsidRPr="00CE5327">
        <w:rPr>
          <w:rFonts w:ascii="Helvetica Neue" w:hAnsi="Helvetica Neue"/>
          <w:color w:val="000000"/>
          <w:sz w:val="28"/>
          <w:szCs w:val="28"/>
        </w:rPr>
        <w:t xml:space="preserve">the last 3 ½ years of the 7-year Tribulation. </w:t>
      </w:r>
      <w:r w:rsidRPr="00CE5327">
        <w:rPr>
          <w:rStyle w:val="Strong"/>
          <w:rFonts w:ascii="Helvetica Neue" w:hAnsi="Helvetica Neue" w:cs="Arial"/>
          <w:b w:val="0"/>
          <w:sz w:val="28"/>
          <w:szCs w:val="28"/>
        </w:rPr>
        <w:t>Why two</w:t>
      </w:r>
      <w:r w:rsidR="00F5403A" w:rsidRPr="00CE5327">
        <w:rPr>
          <w:rStyle w:val="Strong"/>
          <w:rFonts w:ascii="Helvetica Neue" w:hAnsi="Helvetica Neue" w:cs="Arial"/>
          <w:b w:val="0"/>
          <w:sz w:val="28"/>
          <w:szCs w:val="28"/>
        </w:rPr>
        <w:t xml:space="preserve"> witness</w:t>
      </w:r>
      <w:r w:rsidRPr="00CE5327">
        <w:rPr>
          <w:rStyle w:val="Strong"/>
          <w:rFonts w:ascii="Helvetica Neue" w:hAnsi="Helvetica Neue" w:cs="Arial"/>
          <w:b w:val="0"/>
          <w:sz w:val="28"/>
          <w:szCs w:val="28"/>
        </w:rPr>
        <w:t xml:space="preserve">? </w:t>
      </w:r>
      <w:r w:rsidR="00C5632B" w:rsidRPr="00CE5327">
        <w:rPr>
          <w:rStyle w:val="Strong"/>
          <w:rFonts w:ascii="Helvetica Neue" w:hAnsi="Helvetica Neue" w:cs="Arial"/>
          <w:b w:val="0"/>
          <w:sz w:val="28"/>
          <w:szCs w:val="28"/>
        </w:rPr>
        <w:t xml:space="preserve">. . . </w:t>
      </w:r>
      <w:r w:rsidR="00C5632B" w:rsidRPr="00CE5327">
        <w:rPr>
          <w:rFonts w:ascii="Helvetica Neue" w:hAnsi="Helvetica Neue"/>
          <w:color w:val="000000"/>
          <w:sz w:val="28"/>
          <w:szCs w:val="28"/>
        </w:rPr>
        <w:t xml:space="preserve">because the Bible requires the testimony of two people to confirm a fact or verify truth. To Whom? . . . </w:t>
      </w:r>
      <w:r w:rsidR="00F5403A" w:rsidRPr="00CE5327">
        <w:rPr>
          <w:rFonts w:ascii="Helvetica Neue" w:hAnsi="Helvetica Neue"/>
          <w:color w:val="000000"/>
          <w:sz w:val="28"/>
          <w:szCs w:val="28"/>
        </w:rPr>
        <w:t>to the Jews</w:t>
      </w:r>
      <w:r w:rsidR="00837C4C" w:rsidRPr="00CE5327">
        <w:rPr>
          <w:rFonts w:ascii="Helvetica Neue" w:hAnsi="Helvetica Neue"/>
          <w:color w:val="000000"/>
          <w:sz w:val="28"/>
          <w:szCs w:val="28"/>
        </w:rPr>
        <w:t xml:space="preserve"> and Gentile</w:t>
      </w:r>
      <w:r w:rsidR="002B2E8A" w:rsidRPr="00CE5327">
        <w:rPr>
          <w:rFonts w:ascii="Helvetica Neue" w:hAnsi="Helvetica Neue"/>
          <w:color w:val="000000"/>
          <w:sz w:val="28"/>
          <w:szCs w:val="28"/>
        </w:rPr>
        <w:t>s</w:t>
      </w:r>
      <w:r w:rsidR="007576A0">
        <w:rPr>
          <w:rFonts w:ascii="Helvetica Neue" w:hAnsi="Helvetica Neue"/>
          <w:color w:val="000000"/>
          <w:sz w:val="28"/>
          <w:szCs w:val="28"/>
        </w:rPr>
        <w:t xml:space="preserve"> left behind</w:t>
      </w:r>
      <w:r w:rsidR="00F5403A" w:rsidRPr="00CE5327">
        <w:rPr>
          <w:rFonts w:ascii="Helvetica Neue" w:hAnsi="Helvetica Neue"/>
          <w:color w:val="000000"/>
          <w:sz w:val="28"/>
          <w:szCs w:val="28"/>
        </w:rPr>
        <w:t>. The church is no longer here on earth</w:t>
      </w:r>
      <w:r w:rsidR="00837C4C" w:rsidRPr="00CE5327">
        <w:rPr>
          <w:rFonts w:ascii="Helvetica Neue" w:hAnsi="Helvetica Neue"/>
          <w:color w:val="000000"/>
          <w:sz w:val="28"/>
          <w:szCs w:val="28"/>
        </w:rPr>
        <w:t xml:space="preserve"> but in heaven</w:t>
      </w:r>
      <w:r w:rsidR="00F5403A" w:rsidRPr="00CE5327">
        <w:rPr>
          <w:rFonts w:ascii="Helvetica Neue" w:hAnsi="Helvetica Neue"/>
          <w:color w:val="000000"/>
          <w:sz w:val="28"/>
          <w:szCs w:val="28"/>
        </w:rPr>
        <w:t xml:space="preserve">.   </w:t>
      </w:r>
    </w:p>
    <w:p w14:paraId="67489AAD" w14:textId="77777777" w:rsidR="00F5403A" w:rsidRPr="00CE5327" w:rsidRDefault="00611FDE" w:rsidP="00611FDE">
      <w:pPr>
        <w:spacing w:line="360" w:lineRule="auto"/>
        <w:ind w:firstLine="720"/>
        <w:rPr>
          <w:rFonts w:ascii="Helvetica Neue" w:hAnsi="Helvetica Neue"/>
          <w:color w:val="000000"/>
          <w:sz w:val="28"/>
          <w:szCs w:val="28"/>
        </w:rPr>
      </w:pPr>
      <w:r w:rsidRPr="00CE5327">
        <w:rPr>
          <w:rFonts w:ascii="Helvetica Neue" w:hAnsi="Helvetica Neue"/>
          <w:color w:val="000000"/>
          <w:sz w:val="28"/>
          <w:szCs w:val="28"/>
        </w:rPr>
        <w:t>The two witnesses will proclaim to the world that the disasters occurring during the last half of the Tribulation are the judgments of God. They will warn that God’s final outpouring of judgment and eternal hell will follow. At the same time, they will preach the gospel, calling people to repentance and faith in the Lord Jesus Christ.</w:t>
      </w:r>
    </w:p>
    <w:p w14:paraId="6762D53B" w14:textId="77777777" w:rsidR="00181915" w:rsidRPr="00CE5327" w:rsidRDefault="007860B5" w:rsidP="007860B5">
      <w:pPr>
        <w:spacing w:line="360" w:lineRule="auto"/>
        <w:ind w:firstLine="720"/>
        <w:rPr>
          <w:rFonts w:ascii="Helvetica Neue" w:hAnsi="Helvetica Neue"/>
          <w:color w:val="000000"/>
          <w:sz w:val="28"/>
          <w:szCs w:val="28"/>
        </w:rPr>
      </w:pPr>
      <w:r w:rsidRPr="00CE5327">
        <w:rPr>
          <w:rFonts w:ascii="Helvetica Neue" w:hAnsi="Helvetica Neue"/>
          <w:color w:val="000000"/>
          <w:sz w:val="28"/>
          <w:szCs w:val="28"/>
        </w:rPr>
        <w:t xml:space="preserve">The bigger question is “Who are these Two Witness”? Read on and find out . . . </w:t>
      </w:r>
    </w:p>
    <w:p w14:paraId="559B3856" w14:textId="77777777" w:rsidR="007860B5" w:rsidRDefault="007860B5" w:rsidP="00611FDE">
      <w:pPr>
        <w:spacing w:line="360" w:lineRule="auto"/>
        <w:rPr>
          <w:rFonts w:ascii="Helvetica Neue" w:hAnsi="Helvetica Neue"/>
          <w:color w:val="000000"/>
        </w:rPr>
      </w:pPr>
    </w:p>
    <w:p w14:paraId="3ECD1768" w14:textId="77777777" w:rsidR="00E230E7" w:rsidRDefault="00E230E7" w:rsidP="00611FDE">
      <w:pPr>
        <w:spacing w:line="360" w:lineRule="auto"/>
        <w:rPr>
          <w:rFonts w:ascii="Helvetica Neue" w:hAnsi="Helvetica Neue"/>
          <w:color w:val="000000"/>
        </w:rPr>
      </w:pPr>
    </w:p>
    <w:p w14:paraId="5D07B44A" w14:textId="77777777" w:rsidR="00E230E7" w:rsidRDefault="00E230E7" w:rsidP="00611FDE">
      <w:pPr>
        <w:spacing w:line="360" w:lineRule="auto"/>
        <w:rPr>
          <w:rFonts w:ascii="Helvetica Neue" w:hAnsi="Helvetica Neue"/>
          <w:color w:val="000000"/>
        </w:rPr>
      </w:pPr>
    </w:p>
    <w:p w14:paraId="0B9C6DFA" w14:textId="77777777" w:rsidR="00E230E7" w:rsidRDefault="00E230E7" w:rsidP="00611FDE">
      <w:pPr>
        <w:spacing w:line="360" w:lineRule="auto"/>
        <w:rPr>
          <w:rFonts w:ascii="Helvetica Neue" w:hAnsi="Helvetica Neue"/>
          <w:color w:val="000000"/>
        </w:rPr>
      </w:pPr>
    </w:p>
    <w:p w14:paraId="0B33C34D" w14:textId="77777777" w:rsidR="00E230E7" w:rsidRDefault="00E230E7" w:rsidP="00611FDE">
      <w:pPr>
        <w:spacing w:line="360" w:lineRule="auto"/>
        <w:rPr>
          <w:rFonts w:ascii="Helvetica Neue" w:hAnsi="Helvetica Neue"/>
          <w:color w:val="000000"/>
        </w:rPr>
      </w:pPr>
    </w:p>
    <w:p w14:paraId="5BD80C48" w14:textId="77777777" w:rsidR="007860B5" w:rsidRPr="00611FDE" w:rsidRDefault="007860B5" w:rsidP="00611FDE">
      <w:pPr>
        <w:spacing w:line="360" w:lineRule="auto"/>
        <w:rPr>
          <w:rFonts w:ascii="Helvetica Neue" w:hAnsi="Helvetica Neue"/>
          <w:color w:val="000000"/>
        </w:rPr>
      </w:pPr>
    </w:p>
    <w:p w14:paraId="0A5BFF8D" w14:textId="77777777" w:rsidR="00C873F3" w:rsidRDefault="00C873F3" w:rsidP="00C873F3">
      <w:pPr>
        <w:spacing w:line="360" w:lineRule="auto"/>
        <w:jc w:val="both"/>
        <w:rPr>
          <w:rFonts w:ascii="Arial" w:hAnsi="Arial" w:cs="Arial"/>
        </w:rPr>
      </w:pPr>
      <w:r>
        <w:rPr>
          <w:rFonts w:ascii="Arial" w:hAnsi="Arial" w:cs="Arial"/>
        </w:rPr>
        <w:t>Your Brother in Christ, Tony Gonzalez</w:t>
      </w:r>
    </w:p>
    <w:p w14:paraId="06676C17" w14:textId="77777777" w:rsidR="00C873F3" w:rsidRPr="00FC0C10" w:rsidRDefault="00C873F3" w:rsidP="00C873F3">
      <w:pPr>
        <w:rPr>
          <w:rFonts w:ascii="Lucida Calligraphy" w:hAnsi="Lucida Calligraphy"/>
          <w:b/>
          <w:color w:val="000000"/>
          <w:shd w:val="clear" w:color="auto" w:fill="FFFFFF"/>
        </w:rPr>
      </w:pPr>
      <w:r w:rsidRPr="00FC0C10">
        <w:rPr>
          <w:rFonts w:ascii="Lucida Calligraphy" w:hAnsi="Lucida Calligraphy"/>
          <w:b/>
          <w:color w:val="000000"/>
          <w:shd w:val="clear" w:color="auto" w:fill="FFFFFF"/>
        </w:rPr>
        <w:t>1 Peter 3:15</w:t>
      </w:r>
    </w:p>
    <w:p w14:paraId="48AA53BF" w14:textId="77777777" w:rsidR="00C873F3" w:rsidRPr="006E1D41" w:rsidRDefault="00C873F3" w:rsidP="00C873F3">
      <w:pPr>
        <w:rPr>
          <w:rFonts w:ascii="Lucida Calligraphy" w:hAnsi="Lucida Calligraphy"/>
        </w:rPr>
      </w:pPr>
      <w:r w:rsidRPr="006E1D41">
        <w:rPr>
          <w:rFonts w:ascii="Lucida Calligraphy" w:hAnsi="Lucida Calligraphy"/>
          <w:color w:val="000000"/>
          <w:shd w:val="clear" w:color="auto" w:fill="FFFFFF"/>
        </w:rPr>
        <w:t>but</w:t>
      </w:r>
      <w:r w:rsidRPr="00FC0C10">
        <w:rPr>
          <w:rFonts w:ascii="Lucida Calligraphy" w:hAnsi="Lucida Calligraphy"/>
          <w:color w:val="000000"/>
          <w:shd w:val="clear" w:color="auto" w:fill="FFFFFF"/>
        </w:rPr>
        <w:t> </w:t>
      </w:r>
      <w:r w:rsidRPr="006E1D41">
        <w:rPr>
          <w:rFonts w:ascii="Lucida Calligraphy" w:hAnsi="Lucida Calligraphy"/>
          <w:color w:val="000000"/>
          <w:shd w:val="clear" w:color="auto" w:fill="FFFFFF"/>
        </w:rPr>
        <w:t>in your hearts honor Christ the Lord as holy,</w:t>
      </w:r>
      <w:r w:rsidRPr="00FC0C10">
        <w:rPr>
          <w:rFonts w:ascii="Lucida Calligraphy" w:hAnsi="Lucida Calligraphy"/>
          <w:color w:val="000000"/>
          <w:shd w:val="clear" w:color="auto" w:fill="FFFFFF"/>
        </w:rPr>
        <w:t> </w:t>
      </w:r>
      <w:r w:rsidRPr="00F60499">
        <w:rPr>
          <w:rFonts w:ascii="Lucida Calligraphy" w:hAnsi="Lucida Calligraphy"/>
          <w:b/>
          <w:color w:val="FF0000"/>
          <w:shd w:val="clear" w:color="auto" w:fill="FFFFFF"/>
        </w:rPr>
        <w:t>always being prepared to make a defense</w:t>
      </w:r>
      <w:r w:rsidRPr="00C873F3">
        <w:rPr>
          <w:rFonts w:ascii="Lucida Calligraphy" w:hAnsi="Lucida Calligraphy"/>
          <w:color w:val="ED7D31"/>
          <w:shd w:val="clear" w:color="auto" w:fill="FFFFFF"/>
        </w:rPr>
        <w:t xml:space="preserve"> </w:t>
      </w:r>
      <w:r w:rsidRPr="006E1D41">
        <w:rPr>
          <w:rFonts w:ascii="Lucida Calligraphy" w:hAnsi="Lucida Calligraphy"/>
          <w:color w:val="000000"/>
          <w:shd w:val="clear" w:color="auto" w:fill="FFFFFF"/>
        </w:rPr>
        <w:t>to anyone who asks you for a reason for the hope that is in you; yet do it with gentleness and</w:t>
      </w:r>
      <w:r w:rsidRPr="00FC0C10">
        <w:rPr>
          <w:rFonts w:ascii="Lucida Calligraphy" w:hAnsi="Lucida Calligraphy"/>
          <w:color w:val="000000"/>
          <w:shd w:val="clear" w:color="auto" w:fill="FFFFFF"/>
        </w:rPr>
        <w:t> </w:t>
      </w:r>
      <w:r w:rsidRPr="006E1D41">
        <w:rPr>
          <w:rFonts w:ascii="Lucida Calligraphy" w:hAnsi="Lucida Calligraphy"/>
          <w:color w:val="000000"/>
          <w:shd w:val="clear" w:color="auto" w:fill="FFFFFF"/>
        </w:rPr>
        <w:t>respect,</w:t>
      </w:r>
    </w:p>
    <w:p w14:paraId="495B925D" w14:textId="77777777" w:rsidR="00C873F3" w:rsidRDefault="00C873F3" w:rsidP="00B549F4">
      <w:pPr>
        <w:jc w:val="center"/>
        <w:rPr>
          <w:rStyle w:val="Strong"/>
          <w:rFonts w:ascii="Arial" w:hAnsi="Arial" w:cs="Arial"/>
          <w:sz w:val="22"/>
          <w:szCs w:val="22"/>
        </w:rPr>
      </w:pPr>
    </w:p>
    <w:p w14:paraId="590ADAAB" w14:textId="77777777" w:rsidR="00B549F4" w:rsidRPr="00411167" w:rsidRDefault="00B549F4" w:rsidP="00B549F4">
      <w:pPr>
        <w:jc w:val="center"/>
        <w:rPr>
          <w:rFonts w:ascii="Arial" w:hAnsi="Arial" w:cs="Arial"/>
          <w:bCs/>
          <w:color w:val="000000"/>
          <w:sz w:val="28"/>
          <w:szCs w:val="28"/>
        </w:rPr>
      </w:pPr>
      <w:r w:rsidRPr="00C873F3">
        <w:rPr>
          <w:rStyle w:val="Strong"/>
          <w:rFonts w:ascii="Arial" w:hAnsi="Arial" w:cs="Arial"/>
          <w:sz w:val="28"/>
          <w:szCs w:val="28"/>
        </w:rPr>
        <w:lastRenderedPageBreak/>
        <w:t>"Who are the two witnesses in the book of Revelation?"</w:t>
      </w:r>
      <w:r w:rsidRPr="00C873F3">
        <w:rPr>
          <w:rFonts w:ascii="Arial" w:hAnsi="Arial" w:cs="Arial"/>
          <w:b/>
          <w:bCs/>
          <w:sz w:val="28"/>
          <w:szCs w:val="28"/>
        </w:rPr>
        <w:br/>
      </w:r>
    </w:p>
    <w:p w14:paraId="1073A6A5" w14:textId="77777777" w:rsidR="008068E9" w:rsidRDefault="008068E9" w:rsidP="0064043C">
      <w:pPr>
        <w:spacing w:line="276" w:lineRule="auto"/>
        <w:ind w:firstLine="720"/>
        <w:rPr>
          <w:rFonts w:ascii="Arial" w:hAnsi="Arial" w:cs="Arial"/>
          <w:b/>
          <w:bCs/>
          <w:sz w:val="22"/>
          <w:szCs w:val="22"/>
        </w:rPr>
      </w:pPr>
      <w:r w:rsidRPr="00411167">
        <w:rPr>
          <w:rFonts w:ascii="Helvetica Neue" w:hAnsi="Helvetica Neue"/>
          <w:color w:val="000000"/>
          <w:shd w:val="clear" w:color="auto" w:fill="FFFFFF"/>
        </w:rPr>
        <w:t>In </w:t>
      </w:r>
      <w:hyperlink r:id="rId7" w:tgtFrame="_blank" w:history="1">
        <w:r w:rsidRPr="00411167">
          <w:rPr>
            <w:rFonts w:ascii="Helvetica Neue" w:hAnsi="Helvetica Neue"/>
            <w:b/>
            <w:color w:val="000000"/>
            <w:u w:val="single"/>
            <w:shd w:val="clear" w:color="auto" w:fill="FFFFFF"/>
          </w:rPr>
          <w:t>Revelation 11:3–12</w:t>
        </w:r>
      </w:hyperlink>
      <w:r w:rsidRPr="00411167">
        <w:rPr>
          <w:rFonts w:ascii="Helvetica Neue" w:hAnsi="Helvetica Neue"/>
          <w:color w:val="000000"/>
          <w:shd w:val="clear" w:color="auto" w:fill="FFFFFF"/>
        </w:rPr>
        <w:t> is a description of two individuals who will help accomplish God’s work during the </w:t>
      </w:r>
      <w:hyperlink r:id="rId8" w:history="1">
        <w:r w:rsidRPr="00411167">
          <w:rPr>
            <w:rFonts w:ascii="Helvetica Neue" w:hAnsi="Helvetica Neue"/>
            <w:color w:val="000000"/>
            <w:u w:val="single"/>
            <w:shd w:val="clear" w:color="auto" w:fill="FFFFFF"/>
          </w:rPr>
          <w:t>tribulation</w:t>
        </w:r>
      </w:hyperlink>
      <w:r w:rsidRPr="00411167">
        <w:rPr>
          <w:rFonts w:ascii="Helvetica Neue" w:hAnsi="Helvetica Neue"/>
          <w:color w:val="000000"/>
          <w:shd w:val="clear" w:color="auto" w:fill="FFFFFF"/>
        </w:rPr>
        <w:t>: “I will appoint my two witnesses, and they will prophesy for 1,260 days, clothed in sackcloth” (verse 3). Nowhere does the Bible identify these two witnesses by name, although people through</w:t>
      </w:r>
      <w:r w:rsidRPr="00753D06">
        <w:rPr>
          <w:rFonts w:ascii="Helvetica Neue" w:hAnsi="Helvetica Neue"/>
          <w:color w:val="111111"/>
          <w:shd w:val="clear" w:color="auto" w:fill="FFFFFF"/>
        </w:rPr>
        <w:t xml:space="preserve"> the years have speculated.</w:t>
      </w:r>
    </w:p>
    <w:p w14:paraId="3FCCB739" w14:textId="77777777" w:rsidR="005B09C7" w:rsidRPr="00D130F4" w:rsidRDefault="005B09C7" w:rsidP="00454D37">
      <w:pPr>
        <w:spacing w:line="360" w:lineRule="auto"/>
        <w:rPr>
          <w:rFonts w:ascii="Helvetica Neue" w:hAnsi="Helvetica Neue" w:cs="Arial"/>
        </w:rPr>
      </w:pPr>
      <w:r w:rsidRPr="00D130F4">
        <w:rPr>
          <w:rFonts w:ascii="Helvetica Neue" w:hAnsi="Helvetica Neue" w:cs="Arial"/>
          <w:b/>
          <w:bCs/>
        </w:rPr>
        <w:t xml:space="preserve">Revelation </w:t>
      </w:r>
      <w:proofErr w:type="gramStart"/>
      <w:r w:rsidRPr="00D130F4">
        <w:rPr>
          <w:rFonts w:ascii="Helvetica Neue" w:hAnsi="Helvetica Neue" w:cs="Arial"/>
          <w:b/>
          <w:bCs/>
        </w:rPr>
        <w:t>11 :</w:t>
      </w:r>
      <w:proofErr w:type="gramEnd"/>
      <w:r w:rsidRPr="00D130F4">
        <w:rPr>
          <w:rFonts w:ascii="Helvetica Neue" w:hAnsi="Helvetica Neue" w:cs="Arial"/>
          <w:b/>
          <w:bCs/>
        </w:rPr>
        <w:t xml:space="preserve"> 3 - 12</w:t>
      </w:r>
    </w:p>
    <w:p w14:paraId="2B9DD0C9"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3    </w:t>
      </w:r>
      <w:r w:rsidRPr="00D130F4">
        <w:rPr>
          <w:rFonts w:ascii="Helvetica Neue" w:hAnsi="Helvetica Neue"/>
          <w:color w:val="3D3D3D"/>
          <w:bdr w:val="none" w:sz="0" w:space="0" w:color="auto" w:frame="1"/>
        </w:rPr>
        <w:t xml:space="preserve">And I will grant authority to my </w:t>
      </w:r>
      <w:r w:rsidRPr="00D130F4">
        <w:rPr>
          <w:rFonts w:ascii="Helvetica Neue" w:hAnsi="Helvetica Neue"/>
          <w:color w:val="FF0000"/>
          <w:bdr w:val="none" w:sz="0" w:space="0" w:color="auto" w:frame="1"/>
        </w:rPr>
        <w:t>two witnesses</w:t>
      </w:r>
      <w:r w:rsidRPr="00D130F4">
        <w:rPr>
          <w:rFonts w:ascii="Helvetica Neue" w:hAnsi="Helvetica Neue"/>
          <w:color w:val="3D3D3D"/>
          <w:bdr w:val="none" w:sz="0" w:space="0" w:color="auto" w:frame="1"/>
        </w:rPr>
        <w:t>, and they will prophesy for 1,260 days, clothed in sackcloth.”</w:t>
      </w:r>
    </w:p>
    <w:p w14:paraId="605F8902"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4   </w:t>
      </w:r>
      <w:r w:rsidRPr="00D130F4">
        <w:rPr>
          <w:rFonts w:ascii="Helvetica Neue" w:hAnsi="Helvetica Neue"/>
          <w:color w:val="3D3D3D"/>
          <w:bdr w:val="none" w:sz="0" w:space="0" w:color="auto" w:frame="1"/>
        </w:rPr>
        <w:t xml:space="preserve">These are the </w:t>
      </w:r>
      <w:r w:rsidRPr="00D130F4">
        <w:rPr>
          <w:rFonts w:ascii="Helvetica Neue" w:hAnsi="Helvetica Neue"/>
          <w:color w:val="FF0000"/>
          <w:bdr w:val="none" w:sz="0" w:space="0" w:color="auto" w:frame="1"/>
        </w:rPr>
        <w:t>two olive trees</w:t>
      </w:r>
      <w:r w:rsidRPr="00D130F4">
        <w:rPr>
          <w:rFonts w:ascii="Helvetica Neue" w:hAnsi="Helvetica Neue"/>
          <w:color w:val="3D3D3D"/>
          <w:bdr w:val="none" w:sz="0" w:space="0" w:color="auto" w:frame="1"/>
        </w:rPr>
        <w:t xml:space="preserve"> and the </w:t>
      </w:r>
      <w:r w:rsidRPr="00D130F4">
        <w:rPr>
          <w:rFonts w:ascii="Helvetica Neue" w:hAnsi="Helvetica Neue"/>
          <w:color w:val="FF0000"/>
          <w:bdr w:val="none" w:sz="0" w:space="0" w:color="auto" w:frame="1"/>
        </w:rPr>
        <w:t>two lampstands</w:t>
      </w:r>
      <w:r w:rsidRPr="00D130F4">
        <w:rPr>
          <w:rFonts w:ascii="Helvetica Neue" w:hAnsi="Helvetica Neue"/>
          <w:color w:val="3D3D3D"/>
          <w:bdr w:val="none" w:sz="0" w:space="0" w:color="auto" w:frame="1"/>
        </w:rPr>
        <w:t xml:space="preserve"> that stand before the Lord of the earth. </w:t>
      </w:r>
    </w:p>
    <w:p w14:paraId="4C17F156"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5    </w:t>
      </w:r>
      <w:r w:rsidRPr="00D130F4">
        <w:rPr>
          <w:rFonts w:ascii="Helvetica Neue" w:hAnsi="Helvetica Neue"/>
          <w:color w:val="3D3D3D"/>
          <w:bdr w:val="none" w:sz="0" w:space="0" w:color="auto" w:frame="1"/>
        </w:rPr>
        <w:t>And if anyone would harm them, fire pours from their mouth and consumes their foes. If anyone would harm them, this is how he is doomed to be killed. </w:t>
      </w:r>
    </w:p>
    <w:p w14:paraId="4D924164"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6    </w:t>
      </w:r>
      <w:r w:rsidRPr="00D130F4">
        <w:rPr>
          <w:rFonts w:ascii="Helvetica Neue" w:hAnsi="Helvetica Neue"/>
          <w:color w:val="3D3D3D"/>
          <w:bdr w:val="none" w:sz="0" w:space="0" w:color="auto" w:frame="1"/>
        </w:rPr>
        <w:t xml:space="preserve">They have the </w:t>
      </w:r>
      <w:r w:rsidRPr="004A5409">
        <w:rPr>
          <w:rFonts w:ascii="Helvetica Neue" w:hAnsi="Helvetica Neue"/>
          <w:color w:val="FF0000"/>
          <w:bdr w:val="none" w:sz="0" w:space="0" w:color="auto" w:frame="1"/>
        </w:rPr>
        <w:t>power to shut the sky</w:t>
      </w:r>
      <w:r w:rsidRPr="00D130F4">
        <w:rPr>
          <w:rFonts w:ascii="Helvetica Neue" w:hAnsi="Helvetica Neue"/>
          <w:color w:val="3D3D3D"/>
          <w:bdr w:val="none" w:sz="0" w:space="0" w:color="auto" w:frame="1"/>
        </w:rPr>
        <w:t xml:space="preserve">, that </w:t>
      </w:r>
      <w:r w:rsidRPr="004A5409">
        <w:rPr>
          <w:rFonts w:ascii="Helvetica Neue" w:hAnsi="Helvetica Neue"/>
          <w:color w:val="FF0000"/>
          <w:bdr w:val="none" w:sz="0" w:space="0" w:color="auto" w:frame="1"/>
        </w:rPr>
        <w:t>no rain may fall</w:t>
      </w:r>
      <w:r w:rsidRPr="00D130F4">
        <w:rPr>
          <w:rFonts w:ascii="Helvetica Neue" w:hAnsi="Helvetica Neue"/>
          <w:color w:val="3D3D3D"/>
          <w:bdr w:val="none" w:sz="0" w:space="0" w:color="auto" w:frame="1"/>
        </w:rPr>
        <w:t xml:space="preserve"> during the days of their prophesying, and they have power over the waters to </w:t>
      </w:r>
      <w:r w:rsidRPr="004A5409">
        <w:rPr>
          <w:rFonts w:ascii="Helvetica Neue" w:hAnsi="Helvetica Neue"/>
          <w:color w:val="FF0000"/>
          <w:bdr w:val="none" w:sz="0" w:space="0" w:color="auto" w:frame="1"/>
        </w:rPr>
        <w:t>turn them into blood</w:t>
      </w:r>
      <w:r w:rsidRPr="00D130F4">
        <w:rPr>
          <w:rFonts w:ascii="Helvetica Neue" w:hAnsi="Helvetica Neue"/>
          <w:color w:val="3D3D3D"/>
          <w:bdr w:val="none" w:sz="0" w:space="0" w:color="auto" w:frame="1"/>
        </w:rPr>
        <w:t xml:space="preserve"> and to </w:t>
      </w:r>
      <w:r w:rsidRPr="004A5409">
        <w:rPr>
          <w:rFonts w:ascii="Helvetica Neue" w:hAnsi="Helvetica Neue"/>
          <w:color w:val="FF0000"/>
          <w:bdr w:val="none" w:sz="0" w:space="0" w:color="auto" w:frame="1"/>
        </w:rPr>
        <w:t>strike the</w:t>
      </w:r>
      <w:r w:rsidRPr="00D130F4">
        <w:rPr>
          <w:rFonts w:ascii="Helvetica Neue" w:hAnsi="Helvetica Neue"/>
          <w:color w:val="3D3D3D"/>
          <w:bdr w:val="none" w:sz="0" w:space="0" w:color="auto" w:frame="1"/>
        </w:rPr>
        <w:t xml:space="preserve"> </w:t>
      </w:r>
      <w:r w:rsidRPr="004A5409">
        <w:rPr>
          <w:rFonts w:ascii="Helvetica Neue" w:hAnsi="Helvetica Neue"/>
          <w:color w:val="FF0000"/>
          <w:bdr w:val="none" w:sz="0" w:space="0" w:color="auto" w:frame="1"/>
        </w:rPr>
        <w:t>earth with every kind of</w:t>
      </w:r>
      <w:r w:rsidRPr="00D130F4">
        <w:rPr>
          <w:rFonts w:ascii="Helvetica Neue" w:hAnsi="Helvetica Neue"/>
          <w:color w:val="3D3D3D"/>
          <w:bdr w:val="none" w:sz="0" w:space="0" w:color="auto" w:frame="1"/>
        </w:rPr>
        <w:t xml:space="preserve"> </w:t>
      </w:r>
      <w:r w:rsidRPr="004A5409">
        <w:rPr>
          <w:rFonts w:ascii="Helvetica Neue" w:hAnsi="Helvetica Neue"/>
          <w:color w:val="FF0000"/>
          <w:bdr w:val="none" w:sz="0" w:space="0" w:color="auto" w:frame="1"/>
        </w:rPr>
        <w:t>plague</w:t>
      </w:r>
      <w:r w:rsidRPr="00D130F4">
        <w:rPr>
          <w:rFonts w:ascii="Helvetica Neue" w:hAnsi="Helvetica Neue"/>
          <w:color w:val="3D3D3D"/>
          <w:bdr w:val="none" w:sz="0" w:space="0" w:color="auto" w:frame="1"/>
        </w:rPr>
        <w:t>, as often as they desire. </w:t>
      </w:r>
    </w:p>
    <w:p w14:paraId="7EE3684D"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7    </w:t>
      </w:r>
      <w:r w:rsidRPr="00D130F4">
        <w:rPr>
          <w:rFonts w:ascii="Helvetica Neue" w:hAnsi="Helvetica Neue"/>
          <w:color w:val="3D3D3D"/>
          <w:bdr w:val="none" w:sz="0" w:space="0" w:color="auto" w:frame="1"/>
        </w:rPr>
        <w:t xml:space="preserve">And when they have finished their testimony, </w:t>
      </w:r>
      <w:r w:rsidRPr="004A5409">
        <w:rPr>
          <w:rFonts w:ascii="Helvetica Neue" w:hAnsi="Helvetica Neue"/>
          <w:color w:val="FF0000"/>
          <w:bdr w:val="none" w:sz="0" w:space="0" w:color="auto" w:frame="1"/>
        </w:rPr>
        <w:t>the beast</w:t>
      </w:r>
      <w:r w:rsidRPr="00D130F4">
        <w:rPr>
          <w:rFonts w:ascii="Helvetica Neue" w:hAnsi="Helvetica Neue"/>
          <w:color w:val="3D3D3D"/>
          <w:bdr w:val="none" w:sz="0" w:space="0" w:color="auto" w:frame="1"/>
        </w:rPr>
        <w:t xml:space="preserve"> that rises from the bottomless pit </w:t>
      </w:r>
      <w:r w:rsidRPr="004A5409">
        <w:rPr>
          <w:rFonts w:ascii="Helvetica Neue" w:hAnsi="Helvetica Neue"/>
          <w:color w:val="FF0000"/>
          <w:bdr w:val="none" w:sz="0" w:space="0" w:color="auto" w:frame="1"/>
        </w:rPr>
        <w:t>will make war on them and conquer them and kill them</w:t>
      </w:r>
      <w:r w:rsidRPr="00D130F4">
        <w:rPr>
          <w:rFonts w:ascii="Helvetica Neue" w:hAnsi="Helvetica Neue"/>
          <w:color w:val="3D3D3D"/>
          <w:bdr w:val="none" w:sz="0" w:space="0" w:color="auto" w:frame="1"/>
        </w:rPr>
        <w:t>, </w:t>
      </w:r>
    </w:p>
    <w:p w14:paraId="75253D0B"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8    </w:t>
      </w:r>
      <w:r w:rsidRPr="00D130F4">
        <w:rPr>
          <w:rFonts w:ascii="Helvetica Neue" w:hAnsi="Helvetica Neue"/>
          <w:color w:val="3D3D3D"/>
          <w:bdr w:val="none" w:sz="0" w:space="0" w:color="auto" w:frame="1"/>
        </w:rPr>
        <w:t>and their dead bodies will lie in the street of the great city that symbolically is called Sodom and Egypt, where their Lord was crucified. </w:t>
      </w:r>
    </w:p>
    <w:p w14:paraId="30A3BE91"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9    </w:t>
      </w:r>
      <w:r w:rsidRPr="00D130F4">
        <w:rPr>
          <w:rFonts w:ascii="Helvetica Neue" w:hAnsi="Helvetica Neue"/>
          <w:color w:val="FF0000"/>
          <w:bdr w:val="none" w:sz="0" w:space="0" w:color="auto" w:frame="1"/>
        </w:rPr>
        <w:t>For three and a half days</w:t>
      </w:r>
      <w:r w:rsidRPr="00D130F4">
        <w:rPr>
          <w:rFonts w:ascii="Helvetica Neue" w:hAnsi="Helvetica Neue"/>
          <w:color w:val="3D3D3D"/>
          <w:bdr w:val="none" w:sz="0" w:space="0" w:color="auto" w:frame="1"/>
        </w:rPr>
        <w:t xml:space="preserve"> some from the peoples and tribes and languages and nations will gaze at </w:t>
      </w:r>
      <w:r w:rsidRPr="00D130F4">
        <w:rPr>
          <w:rFonts w:ascii="Helvetica Neue" w:hAnsi="Helvetica Neue"/>
          <w:color w:val="FF0000"/>
          <w:bdr w:val="none" w:sz="0" w:space="0" w:color="auto" w:frame="1"/>
        </w:rPr>
        <w:t>their dead bodies</w:t>
      </w:r>
      <w:r w:rsidRPr="00D130F4">
        <w:rPr>
          <w:rFonts w:ascii="Helvetica Neue" w:hAnsi="Helvetica Neue"/>
          <w:color w:val="3D3D3D"/>
          <w:bdr w:val="none" w:sz="0" w:space="0" w:color="auto" w:frame="1"/>
        </w:rPr>
        <w:t xml:space="preserve"> and refuse to let them be placed in a tomb, </w:t>
      </w:r>
    </w:p>
    <w:p w14:paraId="14D285FD"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10   </w:t>
      </w:r>
      <w:r w:rsidRPr="00D130F4">
        <w:rPr>
          <w:rFonts w:ascii="Helvetica Neue" w:hAnsi="Helvetica Neue"/>
          <w:color w:val="3D3D3D"/>
          <w:bdr w:val="none" w:sz="0" w:space="0" w:color="auto" w:frame="1"/>
        </w:rPr>
        <w:t xml:space="preserve">and those who dwell on the </w:t>
      </w:r>
      <w:r w:rsidRPr="004A5409">
        <w:rPr>
          <w:rFonts w:ascii="Helvetica Neue" w:hAnsi="Helvetica Neue"/>
          <w:color w:val="FF0000"/>
          <w:bdr w:val="none" w:sz="0" w:space="0" w:color="auto" w:frame="1"/>
        </w:rPr>
        <w:t>earth will rejoice</w:t>
      </w:r>
      <w:r w:rsidRPr="00D130F4">
        <w:rPr>
          <w:rFonts w:ascii="Helvetica Neue" w:hAnsi="Helvetica Neue"/>
          <w:color w:val="3D3D3D"/>
          <w:bdr w:val="none" w:sz="0" w:space="0" w:color="auto" w:frame="1"/>
        </w:rPr>
        <w:t xml:space="preserve"> over them and make merry and exchange presents, because these two prophets had been a torment to those who dwell on the earth. </w:t>
      </w:r>
    </w:p>
    <w:p w14:paraId="6B6AEF0F"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11   </w:t>
      </w:r>
      <w:r w:rsidRPr="00D130F4">
        <w:rPr>
          <w:rFonts w:ascii="Helvetica Neue" w:hAnsi="Helvetica Neue"/>
          <w:color w:val="3D3D3D"/>
          <w:bdr w:val="none" w:sz="0" w:space="0" w:color="auto" w:frame="1"/>
        </w:rPr>
        <w:t xml:space="preserve">But after the three and a half days a </w:t>
      </w:r>
      <w:r w:rsidRPr="00D130F4">
        <w:rPr>
          <w:rFonts w:ascii="Helvetica Neue" w:hAnsi="Helvetica Neue"/>
          <w:color w:val="FF0000"/>
          <w:bdr w:val="none" w:sz="0" w:space="0" w:color="auto" w:frame="1"/>
        </w:rPr>
        <w:t>breath of life from God entered them</w:t>
      </w:r>
      <w:r w:rsidRPr="00D130F4">
        <w:rPr>
          <w:rFonts w:ascii="Helvetica Neue" w:hAnsi="Helvetica Neue"/>
          <w:color w:val="3D3D3D"/>
          <w:bdr w:val="none" w:sz="0" w:space="0" w:color="auto" w:frame="1"/>
        </w:rPr>
        <w:t>, and they stood up on their feet, and great fear fell on those who saw them. </w:t>
      </w:r>
    </w:p>
    <w:p w14:paraId="0061FC7A" w14:textId="77777777" w:rsidR="005B09C7" w:rsidRPr="00D130F4" w:rsidRDefault="005B09C7" w:rsidP="005B09C7">
      <w:pPr>
        <w:pStyle w:val="lang-en"/>
        <w:numPr>
          <w:ilvl w:val="0"/>
          <w:numId w:val="1"/>
        </w:numPr>
        <w:shd w:val="clear" w:color="auto" w:fill="FFFFFF"/>
        <w:spacing w:before="0" w:beforeAutospacing="0" w:after="0" w:afterAutospacing="0" w:line="276" w:lineRule="auto"/>
        <w:textAlignment w:val="baseline"/>
        <w:rPr>
          <w:rFonts w:ascii="Helvetica Neue" w:hAnsi="Helvetica Neue"/>
          <w:color w:val="3D3D3D"/>
        </w:rPr>
      </w:pPr>
      <w:r w:rsidRPr="00D130F4">
        <w:rPr>
          <w:rFonts w:ascii="Helvetica Neue" w:hAnsi="Helvetica Neue"/>
          <w:b/>
          <w:bCs/>
          <w:color w:val="3D3D3D"/>
          <w:bdr w:val="none" w:sz="0" w:space="0" w:color="auto" w:frame="1"/>
        </w:rPr>
        <w:t xml:space="preserve">12    </w:t>
      </w:r>
      <w:r w:rsidRPr="00D130F4">
        <w:rPr>
          <w:rFonts w:ascii="Helvetica Neue" w:hAnsi="Helvetica Neue"/>
          <w:color w:val="3D3D3D"/>
          <w:bdr w:val="none" w:sz="0" w:space="0" w:color="auto" w:frame="1"/>
        </w:rPr>
        <w:t>Then they heard a loud voice from heaven saying to them, “Come up here!” And they went up to heaven in a cloud, and their enemies watched them.</w:t>
      </w:r>
    </w:p>
    <w:p w14:paraId="4A1F88B2" w14:textId="77777777" w:rsidR="005B09C7" w:rsidRDefault="005B09C7" w:rsidP="00454D37">
      <w:pPr>
        <w:spacing w:line="360" w:lineRule="auto"/>
        <w:rPr>
          <w:rFonts w:ascii="Helvetica Neue" w:hAnsi="Helvetica Neue" w:cs="Arial"/>
        </w:rPr>
      </w:pPr>
    </w:p>
    <w:p w14:paraId="36CBED3B" w14:textId="77777777" w:rsidR="0064043C" w:rsidRPr="00753D06" w:rsidRDefault="0064043C" w:rsidP="004A5409">
      <w:pPr>
        <w:spacing w:line="276" w:lineRule="auto"/>
        <w:ind w:firstLine="360"/>
        <w:rPr>
          <w:rFonts w:ascii="Helvetica Neue" w:hAnsi="Helvetica Neue"/>
        </w:rPr>
      </w:pPr>
      <w:r w:rsidRPr="00753D06">
        <w:rPr>
          <w:rFonts w:ascii="Helvetica Neue" w:hAnsi="Helvetica Neue"/>
          <w:color w:val="111111"/>
          <w:shd w:val="clear" w:color="auto" w:fill="FFFFFF"/>
        </w:rPr>
        <w:t xml:space="preserve">The two witnesses in Revelation will have miraculous powers to accompany their message </w:t>
      </w:r>
      <w:r w:rsidRPr="00411167">
        <w:rPr>
          <w:rFonts w:ascii="Helvetica Neue" w:hAnsi="Helvetica Neue"/>
          <w:color w:val="000000"/>
          <w:shd w:val="clear" w:color="auto" w:fill="FFFFFF"/>
        </w:rPr>
        <w:t>(</w:t>
      </w:r>
      <w:hyperlink r:id="rId9" w:tgtFrame="_blank" w:history="1">
        <w:r w:rsidRPr="00411167">
          <w:rPr>
            <w:rFonts w:ascii="Helvetica Neue" w:hAnsi="Helvetica Neue"/>
            <w:color w:val="000000"/>
            <w:u w:val="single"/>
            <w:shd w:val="clear" w:color="auto" w:fill="FFFFFF"/>
          </w:rPr>
          <w:t>Revelation 11:6</w:t>
        </w:r>
      </w:hyperlink>
      <w:r w:rsidRPr="00411167">
        <w:rPr>
          <w:rFonts w:ascii="Helvetica Neue" w:hAnsi="Helvetica Neue"/>
          <w:color w:val="000000"/>
          <w:shd w:val="clear" w:color="auto" w:fill="FFFFFF"/>
        </w:rPr>
        <w:t>), and no one will be able to stop them in their work (verse 5). At the end of their ministry, when they have said all they need to say, </w:t>
      </w:r>
      <w:hyperlink r:id="rId10" w:history="1">
        <w:r w:rsidRPr="00411167">
          <w:rPr>
            <w:rFonts w:ascii="Helvetica Neue" w:hAnsi="Helvetica Neue"/>
            <w:color w:val="000000"/>
            <w:u w:val="single"/>
            <w:shd w:val="clear" w:color="auto" w:fill="FFFFFF"/>
          </w:rPr>
          <w:t>the beast</w:t>
        </w:r>
      </w:hyperlink>
      <w:r w:rsidRPr="00411167">
        <w:rPr>
          <w:rFonts w:ascii="Helvetica Neue" w:hAnsi="Helvetica Neue"/>
          <w:color w:val="000000"/>
          <w:shd w:val="clear" w:color="auto" w:fill="FFFFFF"/>
        </w:rPr>
        <w:t> will</w:t>
      </w:r>
      <w:r w:rsidRPr="00753D06">
        <w:rPr>
          <w:rFonts w:ascii="Helvetica Neue" w:hAnsi="Helvetica Neue"/>
          <w:color w:val="111111"/>
          <w:shd w:val="clear" w:color="auto" w:fill="FFFFFF"/>
        </w:rPr>
        <w:t xml:space="preserve"> kill them and the wicked world will rejoice, allowing the bodies of the fallen prophets to lie in the streets (verses 7–10). Three and a half days later, however, God’s two witnesses</w:t>
      </w:r>
      <w:r>
        <w:rPr>
          <w:rFonts w:ascii="Helvetica Neue" w:hAnsi="Helvetica Neue"/>
          <w:color w:val="111111"/>
          <w:shd w:val="clear" w:color="auto" w:fill="FFFFFF"/>
        </w:rPr>
        <w:t xml:space="preserve"> </w:t>
      </w:r>
      <w:r w:rsidRPr="00753D06">
        <w:rPr>
          <w:rFonts w:ascii="Helvetica Neue" w:hAnsi="Helvetica Neue"/>
          <w:color w:val="111111"/>
          <w:shd w:val="clear" w:color="auto" w:fill="FFFFFF"/>
        </w:rPr>
        <w:t>will be resurrected and, in full view of their enemies, ascend to heaven (verses 11–12).</w:t>
      </w:r>
    </w:p>
    <w:p w14:paraId="4858CD1F" w14:textId="77777777" w:rsidR="0064043C" w:rsidRDefault="0064043C" w:rsidP="00454D37">
      <w:pPr>
        <w:spacing w:line="360" w:lineRule="auto"/>
        <w:rPr>
          <w:rFonts w:ascii="Helvetica Neue" w:hAnsi="Helvetica Neue" w:cs="Arial"/>
        </w:rPr>
      </w:pPr>
    </w:p>
    <w:p w14:paraId="11C1EC31" w14:textId="77777777" w:rsidR="0064043C" w:rsidRPr="00753D06" w:rsidRDefault="0064043C" w:rsidP="004A5409">
      <w:pPr>
        <w:spacing w:line="276" w:lineRule="auto"/>
        <w:ind w:firstLine="360"/>
        <w:rPr>
          <w:rFonts w:ascii="Helvetica Neue" w:hAnsi="Helvetica Neue"/>
        </w:rPr>
      </w:pPr>
      <w:r w:rsidRPr="00753D06">
        <w:rPr>
          <w:rFonts w:ascii="Helvetica Neue" w:hAnsi="Helvetica Neue"/>
          <w:color w:val="111111"/>
          <w:shd w:val="clear" w:color="auto" w:fill="FFFFFF"/>
        </w:rPr>
        <w:t xml:space="preserve">There are three primary theories on the identity of the two witnesses in Revelation: </w:t>
      </w:r>
      <w:r w:rsidRPr="004A5409">
        <w:rPr>
          <w:rFonts w:ascii="Helvetica Neue" w:hAnsi="Helvetica Neue"/>
          <w:color w:val="FF0000"/>
          <w:shd w:val="clear" w:color="auto" w:fill="FFFFFF"/>
        </w:rPr>
        <w:t>(1)</w:t>
      </w:r>
      <w:r w:rsidRPr="00753D06">
        <w:rPr>
          <w:rFonts w:ascii="Helvetica Neue" w:hAnsi="Helvetica Neue"/>
          <w:color w:val="111111"/>
          <w:shd w:val="clear" w:color="auto" w:fill="FFFFFF"/>
        </w:rPr>
        <w:t xml:space="preserve"> Moses and Elijah, </w:t>
      </w:r>
      <w:r w:rsidRPr="004A5409">
        <w:rPr>
          <w:rFonts w:ascii="Helvetica Neue" w:hAnsi="Helvetica Neue"/>
          <w:color w:val="FF0000"/>
          <w:shd w:val="clear" w:color="auto" w:fill="FFFFFF"/>
        </w:rPr>
        <w:t>(2)</w:t>
      </w:r>
      <w:r w:rsidRPr="00753D06">
        <w:rPr>
          <w:rFonts w:ascii="Helvetica Neue" w:hAnsi="Helvetica Neue"/>
          <w:color w:val="111111"/>
          <w:shd w:val="clear" w:color="auto" w:fill="FFFFFF"/>
        </w:rPr>
        <w:t xml:space="preserve"> Enoch and Elijah, and </w:t>
      </w:r>
      <w:r w:rsidRPr="004A5409">
        <w:rPr>
          <w:rFonts w:ascii="Helvetica Neue" w:hAnsi="Helvetica Neue"/>
          <w:color w:val="FF0000"/>
          <w:shd w:val="clear" w:color="auto" w:fill="FFFFFF"/>
        </w:rPr>
        <w:t>(3)</w:t>
      </w:r>
      <w:r w:rsidRPr="00753D06">
        <w:rPr>
          <w:rFonts w:ascii="Helvetica Neue" w:hAnsi="Helvetica Neue"/>
          <w:color w:val="111111"/>
          <w:shd w:val="clear" w:color="auto" w:fill="FFFFFF"/>
        </w:rPr>
        <w:t xml:space="preserve"> two unknown believers whom God calls to be His witnesses in the end times.</w:t>
      </w:r>
    </w:p>
    <w:p w14:paraId="578EC3AE" w14:textId="77777777" w:rsidR="0064043C" w:rsidRPr="00753D06" w:rsidRDefault="0064043C" w:rsidP="0064043C">
      <w:pPr>
        <w:spacing w:line="276" w:lineRule="auto"/>
        <w:rPr>
          <w:rFonts w:ascii="Helvetica Neue" w:hAnsi="Helvetica Neue"/>
        </w:rPr>
      </w:pPr>
      <w:r w:rsidRPr="00345F09">
        <w:rPr>
          <w:rFonts w:ascii="Helvetica Neue" w:hAnsi="Helvetica Neue"/>
          <w:color w:val="FF0000"/>
          <w:shd w:val="clear" w:color="auto" w:fill="FFFFFF"/>
        </w:rPr>
        <w:lastRenderedPageBreak/>
        <w:t>(1)</w:t>
      </w:r>
      <w:r w:rsidRPr="00753D06">
        <w:rPr>
          <w:rFonts w:ascii="Helvetica Neue" w:hAnsi="Helvetica Neue"/>
          <w:color w:val="111111"/>
          <w:shd w:val="clear" w:color="auto" w:fill="FFFFFF"/>
        </w:rPr>
        <w:t xml:space="preserve"> Moses and Elijah </w:t>
      </w:r>
      <w:proofErr w:type="gramStart"/>
      <w:r w:rsidRPr="00753D06">
        <w:rPr>
          <w:rFonts w:ascii="Helvetica Neue" w:hAnsi="Helvetica Neue"/>
          <w:color w:val="111111"/>
          <w:shd w:val="clear" w:color="auto" w:fill="FFFFFF"/>
        </w:rPr>
        <w:t>are seen as</w:t>
      </w:r>
      <w:proofErr w:type="gramEnd"/>
      <w:r w:rsidRPr="00753D06">
        <w:rPr>
          <w:rFonts w:ascii="Helvetica Neue" w:hAnsi="Helvetica Neue"/>
          <w:color w:val="111111"/>
          <w:shd w:val="clear" w:color="auto" w:fill="FFFFFF"/>
        </w:rPr>
        <w:t xml:space="preserve"> possibilities for the two witnesses due to the </w:t>
      </w:r>
      <w:r w:rsidRPr="00DB4725">
        <w:rPr>
          <w:rFonts w:ascii="Helvetica Neue" w:hAnsi="Helvetica Neue"/>
          <w:color w:val="111111"/>
          <w:u w:val="single"/>
          <w:shd w:val="clear" w:color="auto" w:fill="FFFFFF"/>
        </w:rPr>
        <w:t>specific miracles that John says the witnesses will perform.</w:t>
      </w:r>
      <w:r w:rsidRPr="00753D06">
        <w:rPr>
          <w:rFonts w:ascii="Helvetica Neue" w:hAnsi="Helvetica Neue"/>
          <w:color w:val="111111"/>
          <w:shd w:val="clear" w:color="auto" w:fill="FFFFFF"/>
        </w:rPr>
        <w:t xml:space="preserve"> The witnesses will have the power </w:t>
      </w:r>
      <w:r w:rsidRPr="00DB4725">
        <w:rPr>
          <w:rFonts w:ascii="Helvetica Neue" w:hAnsi="Helvetica Neue"/>
          <w:color w:val="FF0000"/>
          <w:shd w:val="clear" w:color="auto" w:fill="FFFFFF"/>
        </w:rPr>
        <w:t>to turn water into blood</w:t>
      </w:r>
      <w:r w:rsidRPr="00753D06">
        <w:rPr>
          <w:rFonts w:ascii="Helvetica Neue" w:hAnsi="Helvetica Neue"/>
          <w:color w:val="111111"/>
          <w:shd w:val="clear" w:color="auto" w:fill="FFFFFF"/>
        </w:rPr>
        <w:t xml:space="preserve"> </w:t>
      </w:r>
      <w:r w:rsidRPr="00411167">
        <w:rPr>
          <w:rFonts w:ascii="Helvetica Neue" w:hAnsi="Helvetica Neue"/>
          <w:b/>
          <w:color w:val="000000"/>
          <w:shd w:val="clear" w:color="auto" w:fill="FFFFFF"/>
        </w:rPr>
        <w:t>(</w:t>
      </w:r>
      <w:hyperlink r:id="rId11" w:tgtFrame="_blank" w:history="1">
        <w:r w:rsidRPr="00411167">
          <w:rPr>
            <w:rFonts w:ascii="Helvetica Neue" w:hAnsi="Helvetica Neue"/>
            <w:b/>
            <w:color w:val="000000"/>
            <w:u w:val="single"/>
            <w:shd w:val="clear" w:color="auto" w:fill="FFFFFF"/>
          </w:rPr>
          <w:t>Revelation 11:6</w:t>
        </w:r>
      </w:hyperlink>
      <w:r w:rsidRPr="00411167">
        <w:rPr>
          <w:rFonts w:ascii="Helvetica Neue" w:hAnsi="Helvetica Neue"/>
          <w:color w:val="000000"/>
          <w:shd w:val="clear" w:color="auto" w:fill="FFFFFF"/>
        </w:rPr>
        <w:t>), which</w:t>
      </w:r>
      <w:r w:rsidRPr="00753D06">
        <w:rPr>
          <w:rFonts w:ascii="Helvetica Neue" w:hAnsi="Helvetica Neue"/>
          <w:color w:val="111111"/>
          <w:shd w:val="clear" w:color="auto" w:fill="FFFFFF"/>
        </w:rPr>
        <w:t xml:space="preserve"> duplicates a famous miracle of </w:t>
      </w:r>
      <w:r w:rsidRPr="00411167">
        <w:rPr>
          <w:rFonts w:ascii="Helvetica Neue" w:hAnsi="Helvetica Neue"/>
          <w:color w:val="000000"/>
          <w:shd w:val="clear" w:color="auto" w:fill="FFFFFF"/>
        </w:rPr>
        <w:t xml:space="preserve">Moses </w:t>
      </w:r>
      <w:r w:rsidRPr="00411167">
        <w:rPr>
          <w:rFonts w:ascii="Helvetica Neue" w:hAnsi="Helvetica Neue"/>
          <w:b/>
          <w:color w:val="000000"/>
          <w:shd w:val="clear" w:color="auto" w:fill="FFFFFF"/>
        </w:rPr>
        <w:t>(</w:t>
      </w:r>
      <w:hyperlink r:id="rId12" w:tgtFrame="_blank" w:history="1">
        <w:r w:rsidRPr="00411167">
          <w:rPr>
            <w:rFonts w:ascii="Helvetica Neue" w:hAnsi="Helvetica Neue"/>
            <w:b/>
            <w:color w:val="000000"/>
            <w:u w:val="single"/>
            <w:shd w:val="clear" w:color="auto" w:fill="FFFFFF"/>
          </w:rPr>
          <w:t>Exodus 7</w:t>
        </w:r>
      </w:hyperlink>
      <w:r w:rsidRPr="00411167">
        <w:rPr>
          <w:rFonts w:ascii="Helvetica Neue" w:hAnsi="Helvetica Neue"/>
          <w:color w:val="000000"/>
          <w:shd w:val="clear" w:color="auto" w:fill="FFFFFF"/>
        </w:rPr>
        <w:t>). And the</w:t>
      </w:r>
      <w:r w:rsidRPr="00753D06">
        <w:rPr>
          <w:rFonts w:ascii="Helvetica Neue" w:hAnsi="Helvetica Neue"/>
          <w:color w:val="111111"/>
          <w:shd w:val="clear" w:color="auto" w:fill="FFFFFF"/>
        </w:rPr>
        <w:t xml:space="preserve"> witnesses will have the power to </w:t>
      </w:r>
      <w:r w:rsidRPr="00DB4725">
        <w:rPr>
          <w:rFonts w:ascii="Helvetica Neue" w:hAnsi="Helvetica Neue"/>
          <w:color w:val="FF0000"/>
          <w:shd w:val="clear" w:color="auto" w:fill="FFFFFF"/>
        </w:rPr>
        <w:t>destroy their enemies with fire</w:t>
      </w:r>
      <w:r w:rsidRPr="00411167">
        <w:rPr>
          <w:rFonts w:ascii="Helvetica Neue" w:hAnsi="Helvetica Neue"/>
          <w:color w:val="000000"/>
          <w:shd w:val="clear" w:color="auto" w:fill="FFFFFF"/>
        </w:rPr>
        <w:t xml:space="preserve"> </w:t>
      </w:r>
      <w:r w:rsidRPr="00411167">
        <w:rPr>
          <w:rFonts w:ascii="Helvetica Neue" w:hAnsi="Helvetica Neue"/>
          <w:b/>
          <w:color w:val="000000"/>
          <w:shd w:val="clear" w:color="auto" w:fill="FFFFFF"/>
        </w:rPr>
        <w:t>(</w:t>
      </w:r>
      <w:hyperlink r:id="rId13" w:tgtFrame="_blank" w:history="1">
        <w:r w:rsidRPr="00411167">
          <w:rPr>
            <w:rFonts w:ascii="Helvetica Neue" w:hAnsi="Helvetica Neue"/>
            <w:b/>
            <w:color w:val="000000"/>
            <w:u w:val="single"/>
            <w:shd w:val="clear" w:color="auto" w:fill="FFFFFF"/>
          </w:rPr>
          <w:t>Revelation 11:5</w:t>
        </w:r>
      </w:hyperlink>
      <w:r w:rsidRPr="00411167">
        <w:rPr>
          <w:rFonts w:ascii="Helvetica Neue" w:hAnsi="Helvetica Neue"/>
          <w:color w:val="000000"/>
          <w:shd w:val="clear" w:color="auto" w:fill="FFFFFF"/>
        </w:rPr>
        <w:t xml:space="preserve">), which </w:t>
      </w:r>
      <w:r w:rsidRPr="00753D06">
        <w:rPr>
          <w:rFonts w:ascii="Helvetica Neue" w:hAnsi="Helvetica Neue"/>
          <w:color w:val="111111"/>
          <w:shd w:val="clear" w:color="auto" w:fill="FFFFFF"/>
        </w:rPr>
        <w:t xml:space="preserve">corresponds to an event in </w:t>
      </w:r>
      <w:r w:rsidRPr="00411167">
        <w:rPr>
          <w:rFonts w:ascii="Helvetica Neue" w:hAnsi="Helvetica Neue"/>
          <w:color w:val="000000"/>
          <w:shd w:val="clear" w:color="auto" w:fill="FFFFFF"/>
        </w:rPr>
        <w:t xml:space="preserve">Elijah’s life </w:t>
      </w:r>
      <w:r w:rsidRPr="00411167">
        <w:rPr>
          <w:rFonts w:ascii="Helvetica Neue" w:hAnsi="Helvetica Neue"/>
          <w:b/>
          <w:color w:val="000000"/>
          <w:shd w:val="clear" w:color="auto" w:fill="FFFFFF"/>
        </w:rPr>
        <w:t>(</w:t>
      </w:r>
      <w:hyperlink r:id="rId14" w:tgtFrame="_blank" w:history="1">
        <w:r w:rsidRPr="00411167">
          <w:rPr>
            <w:rFonts w:ascii="Helvetica Neue" w:hAnsi="Helvetica Neue"/>
            <w:b/>
            <w:color w:val="000000"/>
            <w:u w:val="single"/>
            <w:shd w:val="clear" w:color="auto" w:fill="FFFFFF"/>
          </w:rPr>
          <w:t>2 Kings 1</w:t>
        </w:r>
      </w:hyperlink>
      <w:r w:rsidRPr="00411167">
        <w:rPr>
          <w:rFonts w:ascii="Helvetica Neue" w:hAnsi="Helvetica Neue"/>
          <w:color w:val="000000"/>
          <w:shd w:val="clear" w:color="auto" w:fill="FFFFFF"/>
        </w:rPr>
        <w:t xml:space="preserve">). </w:t>
      </w:r>
      <w:r w:rsidR="00DB4725" w:rsidRPr="00411167">
        <w:rPr>
          <w:rFonts w:ascii="Helvetica Neue" w:hAnsi="Helvetica Neue"/>
          <w:color w:val="000000"/>
          <w:shd w:val="clear" w:color="auto" w:fill="FFFFFF"/>
        </w:rPr>
        <w:t>Also,</w:t>
      </w:r>
      <w:r w:rsidRPr="00753D06">
        <w:rPr>
          <w:rFonts w:ascii="Helvetica Neue" w:hAnsi="Helvetica Neue"/>
          <w:color w:val="111111"/>
          <w:shd w:val="clear" w:color="auto" w:fill="FFFFFF"/>
        </w:rPr>
        <w:t xml:space="preserve"> giving strength to this view is the fact that Moses and Elijah both </w:t>
      </w:r>
      <w:r w:rsidRPr="00DB4725">
        <w:rPr>
          <w:rFonts w:ascii="Helvetica Neue" w:hAnsi="Helvetica Neue"/>
          <w:color w:val="FF0000"/>
          <w:shd w:val="clear" w:color="auto" w:fill="FFFFFF"/>
        </w:rPr>
        <w:t>appeared with Jesus at the transfiguration</w:t>
      </w:r>
      <w:r w:rsidRPr="00411167">
        <w:rPr>
          <w:rFonts w:ascii="Helvetica Neue" w:hAnsi="Helvetica Neue"/>
          <w:color w:val="000000"/>
          <w:shd w:val="clear" w:color="auto" w:fill="FFFFFF"/>
        </w:rPr>
        <w:t xml:space="preserve"> </w:t>
      </w:r>
      <w:r w:rsidRPr="00411167">
        <w:rPr>
          <w:rFonts w:ascii="Helvetica Neue" w:hAnsi="Helvetica Neue"/>
          <w:b/>
          <w:color w:val="000000"/>
          <w:shd w:val="clear" w:color="auto" w:fill="FFFFFF"/>
        </w:rPr>
        <w:t>(</w:t>
      </w:r>
      <w:hyperlink r:id="rId15" w:tgtFrame="_blank" w:history="1">
        <w:r w:rsidRPr="00411167">
          <w:rPr>
            <w:rFonts w:ascii="Helvetica Neue" w:hAnsi="Helvetica Neue"/>
            <w:b/>
            <w:color w:val="000000"/>
            <w:u w:val="single"/>
            <w:shd w:val="clear" w:color="auto" w:fill="FFFFFF"/>
          </w:rPr>
          <w:t>Matthew 17:3–4</w:t>
        </w:r>
      </w:hyperlink>
      <w:r w:rsidRPr="00411167">
        <w:rPr>
          <w:rFonts w:ascii="Helvetica Neue" w:hAnsi="Helvetica Neue"/>
          <w:color w:val="000000"/>
          <w:shd w:val="clear" w:color="auto" w:fill="FFFFFF"/>
        </w:rPr>
        <w:t xml:space="preserve">). Further, </w:t>
      </w:r>
      <w:r w:rsidRPr="00DB4725">
        <w:rPr>
          <w:rFonts w:ascii="Helvetica Neue" w:hAnsi="Helvetica Neue"/>
          <w:color w:val="FF0000"/>
          <w:shd w:val="clear" w:color="auto" w:fill="FFFFFF"/>
        </w:rPr>
        <w:t>Jewish tradition expects Moses and Elijah to return,</w:t>
      </w:r>
      <w:r w:rsidRPr="00753D06">
        <w:rPr>
          <w:rFonts w:ascii="Helvetica Neue" w:hAnsi="Helvetica Neue"/>
          <w:color w:val="111111"/>
          <w:shd w:val="clear" w:color="auto" w:fill="FFFFFF"/>
        </w:rPr>
        <w:t xml:space="preserve"> based on the prophecy of Elijah’s coming </w:t>
      </w:r>
      <w:r w:rsidRPr="00411167">
        <w:rPr>
          <w:rFonts w:ascii="Helvetica Neue" w:hAnsi="Helvetica Neue"/>
          <w:color w:val="000000"/>
          <w:shd w:val="clear" w:color="auto" w:fill="FFFFFF"/>
        </w:rPr>
        <w:t>in </w:t>
      </w:r>
      <w:hyperlink r:id="rId16" w:tgtFrame="_blank" w:history="1">
        <w:r w:rsidRPr="00411167">
          <w:rPr>
            <w:rFonts w:ascii="Helvetica Neue" w:hAnsi="Helvetica Neue"/>
            <w:b/>
            <w:color w:val="000000"/>
            <w:u w:val="single"/>
            <w:shd w:val="clear" w:color="auto" w:fill="FFFFFF"/>
          </w:rPr>
          <w:t>Malachi 4:5</w:t>
        </w:r>
      </w:hyperlink>
      <w:r w:rsidRPr="00411167">
        <w:rPr>
          <w:rFonts w:ascii="Helvetica Neue" w:hAnsi="Helvetica Neue"/>
          <w:color w:val="000000"/>
          <w:shd w:val="clear" w:color="auto" w:fill="FFFFFF"/>
        </w:rPr>
        <w:t> and</w:t>
      </w:r>
      <w:r w:rsidRPr="00753D06">
        <w:rPr>
          <w:rFonts w:ascii="Helvetica Neue" w:hAnsi="Helvetica Neue"/>
          <w:color w:val="111111"/>
          <w:shd w:val="clear" w:color="auto" w:fill="FFFFFF"/>
        </w:rPr>
        <w:t xml:space="preserve"> God’s promise to raise up a prophet like</w:t>
      </w:r>
      <w:r w:rsidRPr="00411167">
        <w:rPr>
          <w:rFonts w:ascii="Helvetica Neue" w:hAnsi="Helvetica Neue"/>
          <w:color w:val="000000"/>
          <w:shd w:val="clear" w:color="auto" w:fill="FFFFFF"/>
        </w:rPr>
        <w:t xml:space="preserve"> Moses </w:t>
      </w:r>
      <w:r w:rsidRPr="00411167">
        <w:rPr>
          <w:rFonts w:ascii="Helvetica Neue" w:hAnsi="Helvetica Neue"/>
          <w:b/>
          <w:color w:val="000000"/>
          <w:shd w:val="clear" w:color="auto" w:fill="FFFFFF"/>
        </w:rPr>
        <w:t>(</w:t>
      </w:r>
      <w:hyperlink r:id="rId17" w:tgtFrame="_blank" w:history="1">
        <w:r w:rsidRPr="00411167">
          <w:rPr>
            <w:rFonts w:ascii="Helvetica Neue" w:hAnsi="Helvetica Neue"/>
            <w:b/>
            <w:color w:val="000000"/>
            <w:u w:val="single"/>
            <w:shd w:val="clear" w:color="auto" w:fill="FFFFFF"/>
          </w:rPr>
          <w:t>Deuteronomy 18:15</w:t>
        </w:r>
      </w:hyperlink>
      <w:r w:rsidRPr="00411167">
        <w:rPr>
          <w:rFonts w:ascii="Helvetica Neue" w:hAnsi="Helvetica Neue"/>
          <w:b/>
          <w:color w:val="000000"/>
          <w:shd w:val="clear" w:color="auto" w:fill="FFFFFF"/>
        </w:rPr>
        <w:t>, </w:t>
      </w:r>
      <w:hyperlink r:id="rId18" w:tgtFrame="_blank" w:history="1">
        <w:r w:rsidRPr="00411167">
          <w:rPr>
            <w:rFonts w:ascii="Helvetica Neue" w:hAnsi="Helvetica Neue"/>
            <w:b/>
            <w:color w:val="000000"/>
            <w:u w:val="single"/>
            <w:shd w:val="clear" w:color="auto" w:fill="FFFFFF"/>
          </w:rPr>
          <w:t>18</w:t>
        </w:r>
      </w:hyperlink>
      <w:r w:rsidRPr="00411167">
        <w:rPr>
          <w:rFonts w:ascii="Helvetica Neue" w:hAnsi="Helvetica Neue"/>
          <w:color w:val="000000"/>
          <w:shd w:val="clear" w:color="auto" w:fill="FFFFFF"/>
        </w:rPr>
        <w:t>),</w:t>
      </w:r>
      <w:r w:rsidRPr="00753D06">
        <w:rPr>
          <w:rFonts w:ascii="Helvetica Neue" w:hAnsi="Helvetica Neue"/>
          <w:color w:val="111111"/>
          <w:shd w:val="clear" w:color="auto" w:fill="FFFFFF"/>
        </w:rPr>
        <w:t xml:space="preserve"> which some Jews believe necessitates Moses’ return.</w:t>
      </w:r>
    </w:p>
    <w:p w14:paraId="1AF5C6AD" w14:textId="77777777" w:rsidR="0064043C" w:rsidRDefault="0064043C" w:rsidP="00454D37">
      <w:pPr>
        <w:spacing w:line="360" w:lineRule="auto"/>
        <w:rPr>
          <w:rFonts w:ascii="Helvetica Neue" w:hAnsi="Helvetica Neue" w:cs="Arial"/>
        </w:rPr>
      </w:pPr>
    </w:p>
    <w:p w14:paraId="61D393DE" w14:textId="77777777" w:rsidR="0064043C" w:rsidRPr="00411167" w:rsidRDefault="0064043C" w:rsidP="0064043C">
      <w:pPr>
        <w:spacing w:line="276" w:lineRule="auto"/>
        <w:rPr>
          <w:rFonts w:ascii="Helvetica Neue" w:hAnsi="Helvetica Neue"/>
          <w:b/>
          <w:color w:val="000000"/>
        </w:rPr>
      </w:pPr>
      <w:r w:rsidRPr="00345F09">
        <w:rPr>
          <w:rFonts w:ascii="Helvetica Neue" w:hAnsi="Helvetica Neue"/>
          <w:color w:val="FF0000"/>
          <w:shd w:val="clear" w:color="auto" w:fill="FFFFFF"/>
        </w:rPr>
        <w:t>(2)</w:t>
      </w:r>
      <w:r w:rsidRPr="00753D06">
        <w:rPr>
          <w:rFonts w:ascii="Helvetica Neue" w:hAnsi="Helvetica Neue"/>
          <w:color w:val="111111"/>
          <w:shd w:val="clear" w:color="auto" w:fill="FFFFFF"/>
        </w:rPr>
        <w:t xml:space="preserve"> Enoch and Elijah </w:t>
      </w:r>
      <w:proofErr w:type="gramStart"/>
      <w:r w:rsidRPr="00753D06">
        <w:rPr>
          <w:rFonts w:ascii="Helvetica Neue" w:hAnsi="Helvetica Neue"/>
          <w:color w:val="111111"/>
          <w:shd w:val="clear" w:color="auto" w:fill="FFFFFF"/>
        </w:rPr>
        <w:t>are seen as</w:t>
      </w:r>
      <w:proofErr w:type="gramEnd"/>
      <w:r w:rsidRPr="00753D06">
        <w:rPr>
          <w:rFonts w:ascii="Helvetica Neue" w:hAnsi="Helvetica Neue"/>
          <w:color w:val="111111"/>
          <w:shd w:val="clear" w:color="auto" w:fill="FFFFFF"/>
        </w:rPr>
        <w:t xml:space="preserve"> possibilities for the two witnesses because of the unique circumstances surrounding their exit from the world. Enoch and Elijah, as far as we know, are the only </w:t>
      </w:r>
      <w:r w:rsidRPr="00DB4725">
        <w:rPr>
          <w:rFonts w:ascii="Helvetica Neue" w:hAnsi="Helvetica Neue"/>
          <w:color w:val="FF0000"/>
          <w:shd w:val="clear" w:color="auto" w:fill="FFFFFF"/>
        </w:rPr>
        <w:t xml:space="preserve">two individuals whom God has taken directly to heaven without experiencing death </w:t>
      </w:r>
      <w:r w:rsidRPr="00411167">
        <w:rPr>
          <w:rFonts w:ascii="Helvetica Neue" w:hAnsi="Helvetica Neue"/>
          <w:color w:val="000000"/>
          <w:shd w:val="clear" w:color="auto" w:fill="FFFFFF"/>
        </w:rPr>
        <w:t>(</w:t>
      </w:r>
      <w:hyperlink r:id="rId19" w:tgtFrame="_blank" w:history="1">
        <w:r w:rsidRPr="00411167">
          <w:rPr>
            <w:rFonts w:ascii="Helvetica Neue" w:hAnsi="Helvetica Neue"/>
            <w:b/>
            <w:color w:val="000000"/>
            <w:u w:val="single"/>
            <w:shd w:val="clear" w:color="auto" w:fill="FFFFFF"/>
          </w:rPr>
          <w:t>Genesis 5:23</w:t>
        </w:r>
      </w:hyperlink>
      <w:r w:rsidRPr="00411167">
        <w:rPr>
          <w:rFonts w:ascii="Helvetica Neue" w:hAnsi="Helvetica Neue"/>
          <w:b/>
          <w:color w:val="000000"/>
          <w:shd w:val="clear" w:color="auto" w:fill="FFFFFF"/>
        </w:rPr>
        <w:t>; </w:t>
      </w:r>
      <w:hyperlink r:id="rId20" w:tgtFrame="_blank" w:history="1">
        <w:r w:rsidRPr="00411167">
          <w:rPr>
            <w:rFonts w:ascii="Helvetica Neue" w:hAnsi="Helvetica Neue"/>
            <w:b/>
            <w:color w:val="000000"/>
            <w:u w:val="single"/>
            <w:shd w:val="clear" w:color="auto" w:fill="FFFFFF"/>
          </w:rPr>
          <w:t>2 Kings 2:11</w:t>
        </w:r>
      </w:hyperlink>
      <w:r w:rsidRPr="00411167">
        <w:rPr>
          <w:rFonts w:ascii="Helvetica Neue" w:hAnsi="Helvetica Neue"/>
          <w:b/>
          <w:color w:val="000000"/>
          <w:shd w:val="clear" w:color="auto" w:fill="FFFFFF"/>
        </w:rPr>
        <w:t>).</w:t>
      </w:r>
      <w:r w:rsidRPr="00C873F3">
        <w:rPr>
          <w:rFonts w:ascii="Helvetica Neue" w:hAnsi="Helvetica Neue"/>
          <w:b/>
          <w:color w:val="111111"/>
          <w:shd w:val="clear" w:color="auto" w:fill="FFFFFF"/>
        </w:rPr>
        <w:t xml:space="preserve"> </w:t>
      </w:r>
      <w:r w:rsidRPr="00753D06">
        <w:rPr>
          <w:rFonts w:ascii="Helvetica Neue" w:hAnsi="Helvetica Neue"/>
          <w:color w:val="111111"/>
          <w:shd w:val="clear" w:color="auto" w:fill="FFFFFF"/>
        </w:rPr>
        <w:t xml:space="preserve">Proponents of this </w:t>
      </w:r>
      <w:proofErr w:type="gramStart"/>
      <w:r w:rsidRPr="00753D06">
        <w:rPr>
          <w:rFonts w:ascii="Helvetica Neue" w:hAnsi="Helvetica Neue"/>
          <w:color w:val="111111"/>
          <w:shd w:val="clear" w:color="auto" w:fill="FFFFFF"/>
        </w:rPr>
        <w:t xml:space="preserve">view </w:t>
      </w:r>
      <w:r w:rsidRPr="00C873F3">
        <w:rPr>
          <w:rFonts w:ascii="Helvetica Neue" w:hAnsi="Helvetica Neue"/>
          <w:color w:val="111111"/>
          <w:shd w:val="clear" w:color="auto" w:fill="FFFFFF"/>
        </w:rPr>
        <w:t>point</w:t>
      </w:r>
      <w:proofErr w:type="gramEnd"/>
      <w:r w:rsidRPr="00C873F3">
        <w:rPr>
          <w:rFonts w:ascii="Helvetica Neue" w:hAnsi="Helvetica Neue"/>
          <w:color w:val="111111"/>
          <w:shd w:val="clear" w:color="auto" w:fill="FFFFFF"/>
        </w:rPr>
        <w:t xml:space="preserve"> </w:t>
      </w:r>
      <w:r w:rsidRPr="00411167">
        <w:rPr>
          <w:rFonts w:ascii="Helvetica Neue" w:hAnsi="Helvetica Neue"/>
          <w:color w:val="000000"/>
          <w:shd w:val="clear" w:color="auto" w:fill="FFFFFF"/>
        </w:rPr>
        <w:t>to </w:t>
      </w:r>
      <w:hyperlink r:id="rId21" w:tgtFrame="_blank" w:history="1">
        <w:r w:rsidRPr="00411167">
          <w:rPr>
            <w:rFonts w:ascii="Helvetica Neue" w:hAnsi="Helvetica Neue"/>
            <w:b/>
            <w:color w:val="000000"/>
            <w:u w:val="single"/>
            <w:shd w:val="clear" w:color="auto" w:fill="FFFFFF"/>
          </w:rPr>
          <w:t>Hebrews 9:27</w:t>
        </w:r>
      </w:hyperlink>
      <w:r w:rsidRPr="00411167">
        <w:rPr>
          <w:rFonts w:ascii="Helvetica Neue" w:hAnsi="Helvetica Neue"/>
          <w:color w:val="000000"/>
          <w:shd w:val="clear" w:color="auto" w:fill="FFFFFF"/>
        </w:rPr>
        <w:t>, which</w:t>
      </w:r>
      <w:r w:rsidRPr="00753D06">
        <w:rPr>
          <w:rFonts w:ascii="Helvetica Neue" w:hAnsi="Helvetica Neue"/>
          <w:color w:val="111111"/>
          <w:shd w:val="clear" w:color="auto" w:fill="FFFFFF"/>
        </w:rPr>
        <w:t xml:space="preserve"> says that all men are appointed to die once. The fact that neither Enoch nor Elijah has yet experienced death seems to qualify them for the job of the two witnesses, who will be killed when their job is done. In addition, both Enoch and Elijah were prophets who pronounced God’s </w:t>
      </w:r>
      <w:r w:rsidRPr="00411167">
        <w:rPr>
          <w:rFonts w:ascii="Helvetica Neue" w:hAnsi="Helvetica Neue"/>
          <w:color w:val="000000"/>
          <w:shd w:val="clear" w:color="auto" w:fill="FFFFFF"/>
        </w:rPr>
        <w:t>judgment (</w:t>
      </w:r>
      <w:hyperlink r:id="rId22" w:tgtFrame="_blank" w:history="1">
        <w:r w:rsidRPr="00411167">
          <w:rPr>
            <w:rFonts w:ascii="Helvetica Neue" w:hAnsi="Helvetica Neue"/>
            <w:b/>
            <w:color w:val="000000"/>
            <w:u w:val="single"/>
            <w:shd w:val="clear" w:color="auto" w:fill="FFFFFF"/>
          </w:rPr>
          <w:t>1 Kings 17:1</w:t>
        </w:r>
      </w:hyperlink>
      <w:r w:rsidRPr="00411167">
        <w:rPr>
          <w:rFonts w:ascii="Helvetica Neue" w:hAnsi="Helvetica Neue"/>
          <w:b/>
          <w:color w:val="000000"/>
          <w:shd w:val="clear" w:color="auto" w:fill="FFFFFF"/>
        </w:rPr>
        <w:t>; </w:t>
      </w:r>
      <w:hyperlink r:id="rId23" w:tgtFrame="_blank" w:history="1">
        <w:r w:rsidRPr="00411167">
          <w:rPr>
            <w:rFonts w:ascii="Helvetica Neue" w:hAnsi="Helvetica Neue"/>
            <w:b/>
            <w:color w:val="000000"/>
            <w:u w:val="single"/>
            <w:shd w:val="clear" w:color="auto" w:fill="FFFFFF"/>
          </w:rPr>
          <w:t>Jude 1:14–15</w:t>
        </w:r>
      </w:hyperlink>
      <w:r w:rsidRPr="00411167">
        <w:rPr>
          <w:rFonts w:ascii="Helvetica Neue" w:hAnsi="Helvetica Neue"/>
          <w:b/>
          <w:color w:val="000000"/>
          <w:shd w:val="clear" w:color="auto" w:fill="FFFFFF"/>
        </w:rPr>
        <w:t>).</w:t>
      </w:r>
    </w:p>
    <w:p w14:paraId="0CDC8E42" w14:textId="77777777" w:rsidR="0064043C" w:rsidRDefault="0064043C" w:rsidP="00454D37">
      <w:pPr>
        <w:spacing w:line="360" w:lineRule="auto"/>
        <w:rPr>
          <w:rFonts w:ascii="Helvetica Neue" w:hAnsi="Helvetica Neue" w:cs="Arial"/>
        </w:rPr>
      </w:pPr>
    </w:p>
    <w:p w14:paraId="044A2EF4" w14:textId="77777777" w:rsidR="0064043C" w:rsidRPr="00753D06" w:rsidRDefault="0064043C" w:rsidP="0064043C">
      <w:pPr>
        <w:spacing w:line="276" w:lineRule="auto"/>
        <w:rPr>
          <w:rFonts w:ascii="Helvetica Neue" w:hAnsi="Helvetica Neue"/>
        </w:rPr>
      </w:pPr>
      <w:r w:rsidRPr="00345F09">
        <w:rPr>
          <w:rFonts w:ascii="Helvetica Neue" w:hAnsi="Helvetica Neue"/>
          <w:color w:val="FF0000"/>
          <w:shd w:val="clear" w:color="auto" w:fill="FFFFFF"/>
        </w:rPr>
        <w:t>(3)</w:t>
      </w:r>
      <w:r w:rsidRPr="00753D06">
        <w:rPr>
          <w:rFonts w:ascii="Helvetica Neue" w:hAnsi="Helvetica Neue"/>
          <w:color w:val="111111"/>
          <w:shd w:val="clear" w:color="auto" w:fill="FFFFFF"/>
        </w:rPr>
        <w:t xml:space="preserve"> Two unknowns </w:t>
      </w:r>
      <w:proofErr w:type="gramStart"/>
      <w:r w:rsidRPr="00753D06">
        <w:rPr>
          <w:rFonts w:ascii="Helvetica Neue" w:hAnsi="Helvetica Neue"/>
          <w:color w:val="111111"/>
          <w:shd w:val="clear" w:color="auto" w:fill="FFFFFF"/>
        </w:rPr>
        <w:t>are seen as</w:t>
      </w:r>
      <w:proofErr w:type="gramEnd"/>
      <w:r w:rsidRPr="00753D06">
        <w:rPr>
          <w:rFonts w:ascii="Helvetica Neue" w:hAnsi="Helvetica Neue"/>
          <w:color w:val="111111"/>
          <w:shd w:val="clear" w:color="auto" w:fill="FFFFFF"/>
        </w:rPr>
        <w:t xml:space="preserve"> possibilities for the two witnesses because of the lack of specificity </w:t>
      </w:r>
      <w:r w:rsidRPr="00411167">
        <w:rPr>
          <w:rFonts w:ascii="Helvetica Neue" w:hAnsi="Helvetica Neue"/>
          <w:color w:val="000000"/>
          <w:shd w:val="clear" w:color="auto" w:fill="FFFFFF"/>
        </w:rPr>
        <w:t>in </w:t>
      </w:r>
      <w:hyperlink r:id="rId24" w:tgtFrame="_blank" w:history="1">
        <w:r w:rsidRPr="00411167">
          <w:rPr>
            <w:rFonts w:ascii="Helvetica Neue" w:hAnsi="Helvetica Neue"/>
            <w:color w:val="000000"/>
            <w:u w:val="single"/>
            <w:shd w:val="clear" w:color="auto" w:fill="FFFFFF"/>
          </w:rPr>
          <w:t>Revelation 11</w:t>
        </w:r>
      </w:hyperlink>
      <w:r w:rsidRPr="00411167">
        <w:rPr>
          <w:rFonts w:ascii="Helvetica Neue" w:hAnsi="Helvetica Neue"/>
          <w:color w:val="000000"/>
          <w:shd w:val="clear" w:color="auto" w:fill="FFFFFF"/>
        </w:rPr>
        <w:t>. Scripture</w:t>
      </w:r>
      <w:r w:rsidRPr="00753D06">
        <w:rPr>
          <w:rFonts w:ascii="Helvetica Neue" w:hAnsi="Helvetica Neue"/>
          <w:color w:val="111111"/>
          <w:shd w:val="clear" w:color="auto" w:fill="FFFFFF"/>
        </w:rPr>
        <w:t xml:space="preserve"> does not identify the two witnesses by name, and no well-known person is associated with their coming. God is perfectly capable of taking two “ordinary” believers and enabling them to perform the same signs and wonders that Moses and Elijah did. There is </w:t>
      </w:r>
      <w:r w:rsidRPr="00411167">
        <w:rPr>
          <w:rFonts w:ascii="Helvetica Neue" w:hAnsi="Helvetica Neue"/>
          <w:color w:val="000000"/>
          <w:shd w:val="clear" w:color="auto" w:fill="FFFFFF"/>
        </w:rPr>
        <w:t>nothing in </w:t>
      </w:r>
      <w:hyperlink r:id="rId25" w:tgtFrame="_blank" w:history="1">
        <w:r w:rsidRPr="00411167">
          <w:rPr>
            <w:rFonts w:ascii="Helvetica Neue" w:hAnsi="Helvetica Neue"/>
            <w:color w:val="000000"/>
            <w:u w:val="single"/>
            <w:shd w:val="clear" w:color="auto" w:fill="FFFFFF"/>
          </w:rPr>
          <w:t>Revelation 11</w:t>
        </w:r>
      </w:hyperlink>
      <w:r w:rsidRPr="00411167">
        <w:rPr>
          <w:rFonts w:ascii="Helvetica Neue" w:hAnsi="Helvetica Neue"/>
          <w:color w:val="000000"/>
          <w:shd w:val="clear" w:color="auto" w:fill="FFFFFF"/>
        </w:rPr>
        <w:t> that</w:t>
      </w:r>
      <w:r w:rsidRPr="00753D06">
        <w:rPr>
          <w:rFonts w:ascii="Helvetica Neue" w:hAnsi="Helvetica Neue"/>
          <w:color w:val="111111"/>
          <w:shd w:val="clear" w:color="auto" w:fill="FFFFFF"/>
        </w:rPr>
        <w:t xml:space="preserve"> requires us to assume a “famous” identity for the two witnesses.</w:t>
      </w:r>
    </w:p>
    <w:p w14:paraId="2CF80A3A" w14:textId="77777777" w:rsidR="0064043C" w:rsidRDefault="0064043C" w:rsidP="00454D37">
      <w:pPr>
        <w:spacing w:line="360" w:lineRule="auto"/>
        <w:rPr>
          <w:rFonts w:ascii="Helvetica Neue" w:hAnsi="Helvetica Neue" w:cs="Arial"/>
        </w:rPr>
      </w:pPr>
    </w:p>
    <w:p w14:paraId="42AD26C4" w14:textId="77777777" w:rsidR="0064043C" w:rsidRPr="00753D06" w:rsidRDefault="0064043C" w:rsidP="00345F09">
      <w:pPr>
        <w:spacing w:line="276" w:lineRule="auto"/>
        <w:ind w:firstLine="720"/>
        <w:rPr>
          <w:rFonts w:ascii="Helvetica Neue" w:hAnsi="Helvetica Neue"/>
        </w:rPr>
      </w:pPr>
      <w:r w:rsidRPr="00753D06">
        <w:rPr>
          <w:rFonts w:ascii="Helvetica Neue" w:hAnsi="Helvetica Neue"/>
          <w:color w:val="111111"/>
          <w:shd w:val="clear" w:color="auto" w:fill="FFFFFF"/>
        </w:rPr>
        <w:t xml:space="preserve">There is an interesting passage </w:t>
      </w:r>
      <w:r w:rsidRPr="00411167">
        <w:rPr>
          <w:rFonts w:ascii="Helvetica Neue" w:hAnsi="Helvetica Neue"/>
          <w:color w:val="000000"/>
          <w:shd w:val="clear" w:color="auto" w:fill="FFFFFF"/>
        </w:rPr>
        <w:t>in </w:t>
      </w:r>
      <w:hyperlink r:id="rId26" w:tgtFrame="_blank" w:history="1">
        <w:r w:rsidRPr="00411167">
          <w:rPr>
            <w:rFonts w:ascii="Helvetica Neue" w:hAnsi="Helvetica Neue"/>
            <w:b/>
            <w:color w:val="000000"/>
            <w:u w:val="single"/>
            <w:shd w:val="clear" w:color="auto" w:fill="FFFFFF"/>
          </w:rPr>
          <w:t>Zechariah 4</w:t>
        </w:r>
      </w:hyperlink>
      <w:r w:rsidRPr="00411167">
        <w:rPr>
          <w:rFonts w:ascii="Helvetica Neue" w:hAnsi="Helvetica Neue"/>
          <w:b/>
          <w:color w:val="000000"/>
          <w:shd w:val="clear" w:color="auto" w:fill="FFFFFF"/>
        </w:rPr>
        <w:t> </w:t>
      </w:r>
      <w:r w:rsidRPr="00411167">
        <w:rPr>
          <w:rFonts w:ascii="Helvetica Neue" w:hAnsi="Helvetica Neue"/>
          <w:color w:val="000000"/>
          <w:shd w:val="clear" w:color="auto" w:fill="FFFFFF"/>
        </w:rPr>
        <w:t>that</w:t>
      </w:r>
      <w:r w:rsidRPr="00753D06">
        <w:rPr>
          <w:rFonts w:ascii="Helvetica Neue" w:hAnsi="Helvetica Neue"/>
          <w:color w:val="111111"/>
          <w:shd w:val="clear" w:color="auto" w:fill="FFFFFF"/>
        </w:rPr>
        <w:t xml:space="preserve"> gives us a prototype of the two witnesses of Revelation. Zechariah has a vision in which he sees a solid gold </w:t>
      </w:r>
      <w:r w:rsidRPr="00345F09">
        <w:rPr>
          <w:rFonts w:ascii="Helvetica Neue" w:hAnsi="Helvetica Neue"/>
          <w:color w:val="FF0000"/>
          <w:shd w:val="clear" w:color="auto" w:fill="FFFFFF"/>
        </w:rPr>
        <w:t>lampstand</w:t>
      </w:r>
      <w:r w:rsidRPr="00753D06">
        <w:rPr>
          <w:rFonts w:ascii="Helvetica Neue" w:hAnsi="Helvetica Neue"/>
          <w:color w:val="111111"/>
          <w:shd w:val="clear" w:color="auto" w:fill="FFFFFF"/>
        </w:rPr>
        <w:t xml:space="preserve">. On top is a bowl of oil, and an </w:t>
      </w:r>
      <w:r w:rsidRPr="00345F09">
        <w:rPr>
          <w:rFonts w:ascii="Helvetica Neue" w:hAnsi="Helvetica Neue"/>
          <w:color w:val="FF0000"/>
          <w:shd w:val="clear" w:color="auto" w:fill="FFFFFF"/>
        </w:rPr>
        <w:t xml:space="preserve">olive tree </w:t>
      </w:r>
      <w:r w:rsidRPr="00753D06">
        <w:rPr>
          <w:rFonts w:ascii="Helvetica Neue" w:hAnsi="Helvetica Neue"/>
          <w:color w:val="111111"/>
          <w:shd w:val="clear" w:color="auto" w:fill="FFFFFF"/>
        </w:rPr>
        <w:t>stands on each side (verses 3–4). The lampstand gives its light without human maintenance, being constantly supplied by the olive oil flowing from the trees into the bowl. God’s message to Zechariah was that God’s work (rebuilding the temple) would be accomplished “not by might nor by power, but by my Spirit” (verse 6).</w:t>
      </w:r>
    </w:p>
    <w:p w14:paraId="07B502ED" w14:textId="77777777" w:rsidR="0064043C" w:rsidRPr="00753D06" w:rsidRDefault="0064043C" w:rsidP="0064043C">
      <w:pPr>
        <w:spacing w:line="276" w:lineRule="auto"/>
        <w:rPr>
          <w:rFonts w:ascii="Helvetica Neue" w:hAnsi="Helvetica Neue"/>
        </w:rPr>
      </w:pPr>
      <w:r w:rsidRPr="00753D06">
        <w:rPr>
          <w:rFonts w:ascii="Helvetica Neue" w:hAnsi="Helvetica Neue"/>
          <w:color w:val="111111"/>
          <w:shd w:val="clear" w:color="auto" w:fill="FFFFFF"/>
        </w:rPr>
        <w:t xml:space="preserve">Zechariah asks about the </w:t>
      </w:r>
      <w:r w:rsidRPr="0049703B">
        <w:rPr>
          <w:rFonts w:ascii="Helvetica Neue" w:hAnsi="Helvetica Neue"/>
          <w:color w:val="FF0000"/>
          <w:shd w:val="clear" w:color="auto" w:fill="FFFFFF"/>
        </w:rPr>
        <w:t>meaning of the olive trees</w:t>
      </w:r>
      <w:r w:rsidRPr="00753D06">
        <w:rPr>
          <w:rFonts w:ascii="Helvetica Neue" w:hAnsi="Helvetica Neue"/>
          <w:color w:val="111111"/>
          <w:shd w:val="clear" w:color="auto" w:fill="FFFFFF"/>
        </w:rPr>
        <w:t xml:space="preserve"> and the branches supplying the oil, and the angel who speaks to him says, </w:t>
      </w:r>
      <w:r w:rsidRPr="00345F09">
        <w:rPr>
          <w:rFonts w:ascii="Helvetica Neue" w:hAnsi="Helvetica Neue"/>
          <w:color w:val="FF0000"/>
          <w:shd w:val="clear" w:color="auto" w:fill="FFFFFF"/>
        </w:rPr>
        <w:t>“These are the two anointed ones who stand by the Lord of the whole earth”</w:t>
      </w:r>
      <w:r w:rsidRPr="00411167">
        <w:rPr>
          <w:rFonts w:ascii="Helvetica Neue" w:hAnsi="Helvetica Neue"/>
          <w:color w:val="000000"/>
          <w:shd w:val="clear" w:color="auto" w:fill="FFFFFF"/>
        </w:rPr>
        <w:t xml:space="preserve"> </w:t>
      </w:r>
      <w:r w:rsidRPr="00411167">
        <w:rPr>
          <w:rFonts w:ascii="Helvetica Neue" w:hAnsi="Helvetica Neue"/>
          <w:b/>
          <w:color w:val="000000"/>
          <w:shd w:val="clear" w:color="auto" w:fill="FFFFFF"/>
        </w:rPr>
        <w:t>(</w:t>
      </w:r>
      <w:r w:rsidR="00C873F3" w:rsidRPr="00411167">
        <w:rPr>
          <w:rFonts w:ascii="Helvetica Neue" w:hAnsi="Helvetica Neue"/>
          <w:b/>
          <w:color w:val="000000"/>
          <w:u w:val="single"/>
          <w:shd w:val="clear" w:color="auto" w:fill="FFFFFF"/>
        </w:rPr>
        <w:t>Zechariah 4:14</w:t>
      </w:r>
      <w:r w:rsidRPr="00411167">
        <w:rPr>
          <w:rFonts w:ascii="Helvetica Neue" w:hAnsi="Helvetica Neue"/>
          <w:b/>
          <w:color w:val="000000"/>
          <w:shd w:val="clear" w:color="auto" w:fill="FFFFFF"/>
        </w:rPr>
        <w:t>).</w:t>
      </w:r>
      <w:r w:rsidRPr="00411167">
        <w:rPr>
          <w:rFonts w:ascii="Helvetica Neue" w:hAnsi="Helvetica Neue"/>
          <w:color w:val="000000"/>
          <w:shd w:val="clear" w:color="auto" w:fill="FFFFFF"/>
        </w:rPr>
        <w:t xml:space="preserve"> In </w:t>
      </w:r>
      <w:r w:rsidRPr="00753D06">
        <w:rPr>
          <w:rFonts w:ascii="Helvetica Neue" w:hAnsi="Helvetica Neue"/>
          <w:color w:val="111111"/>
          <w:shd w:val="clear" w:color="auto" w:fill="FFFFFF"/>
        </w:rPr>
        <w:t>other words, God’s power to sustain His work is flowing through two individuals set apart for the task. In Zechariah’s context, these two individuals are Joshua (the current high priest) and Zerubbabel (the current governor of Judah). We can also see a foreshadowin</w:t>
      </w:r>
      <w:r w:rsidRPr="00411167">
        <w:rPr>
          <w:rFonts w:ascii="Helvetica Neue" w:hAnsi="Helvetica Neue"/>
          <w:color w:val="000000"/>
          <w:shd w:val="clear" w:color="auto" w:fill="FFFFFF"/>
        </w:rPr>
        <w:t>g of Jesus Christ here, as the Messiah would combine the offices of priest and king. Then we come to </w:t>
      </w:r>
      <w:hyperlink r:id="rId27" w:tgtFrame="_blank" w:history="1">
        <w:r w:rsidRPr="00411167">
          <w:rPr>
            <w:rFonts w:ascii="Helvetica Neue" w:hAnsi="Helvetica Neue"/>
            <w:b/>
            <w:color w:val="000000"/>
            <w:u w:val="single"/>
            <w:shd w:val="clear" w:color="auto" w:fill="FFFFFF"/>
          </w:rPr>
          <w:t>Revelation 11:4</w:t>
        </w:r>
      </w:hyperlink>
      <w:r w:rsidRPr="00411167">
        <w:rPr>
          <w:rFonts w:ascii="Helvetica Neue" w:hAnsi="Helvetica Neue"/>
          <w:color w:val="000000"/>
          <w:shd w:val="clear" w:color="auto" w:fill="FFFFFF"/>
        </w:rPr>
        <w:t>. In</w:t>
      </w:r>
      <w:r w:rsidRPr="00753D06">
        <w:rPr>
          <w:rFonts w:ascii="Helvetica Neue" w:hAnsi="Helvetica Neue"/>
          <w:color w:val="111111"/>
          <w:shd w:val="clear" w:color="auto" w:fill="FFFFFF"/>
        </w:rPr>
        <w:t xml:space="preserve"> the description of the two witnesses, John says, “They are ‘the two olive trees’ and the two lampstands, and ‘they stand before the Lord of the earth.’” John quotes </w:t>
      </w:r>
      <w:r w:rsidRPr="00411167">
        <w:rPr>
          <w:rFonts w:ascii="Helvetica Neue" w:hAnsi="Helvetica Neue"/>
          <w:color w:val="000000"/>
          <w:shd w:val="clear" w:color="auto" w:fill="FFFFFF"/>
        </w:rPr>
        <w:t>from</w:t>
      </w:r>
      <w:r w:rsidRPr="00411167">
        <w:rPr>
          <w:rFonts w:ascii="Helvetica Neue" w:hAnsi="Helvetica Neue"/>
          <w:b/>
          <w:color w:val="000000"/>
          <w:shd w:val="clear" w:color="auto" w:fill="FFFFFF"/>
        </w:rPr>
        <w:t> </w:t>
      </w:r>
      <w:hyperlink r:id="rId28" w:tgtFrame="_blank" w:history="1">
        <w:r w:rsidRPr="00411167">
          <w:rPr>
            <w:rFonts w:ascii="Helvetica Neue" w:hAnsi="Helvetica Neue"/>
            <w:b/>
            <w:color w:val="000000"/>
            <w:u w:val="single"/>
            <w:shd w:val="clear" w:color="auto" w:fill="FFFFFF"/>
          </w:rPr>
          <w:t>Zechariah 4</w:t>
        </w:r>
      </w:hyperlink>
      <w:r w:rsidRPr="00411167">
        <w:rPr>
          <w:rFonts w:ascii="Helvetica Neue" w:hAnsi="Helvetica Neue"/>
          <w:color w:val="000000"/>
          <w:shd w:val="clear" w:color="auto" w:fill="FFFFFF"/>
        </w:rPr>
        <w:t>. The</w:t>
      </w:r>
      <w:r w:rsidRPr="00753D06">
        <w:rPr>
          <w:rFonts w:ascii="Helvetica Neue" w:hAnsi="Helvetica Neue"/>
          <w:color w:val="111111"/>
          <w:shd w:val="clear" w:color="auto" w:fill="FFFFFF"/>
        </w:rPr>
        <w:t xml:space="preserve"> two witnesses of </w:t>
      </w:r>
      <w:r w:rsidRPr="00753D06">
        <w:rPr>
          <w:rFonts w:ascii="Helvetica Neue" w:hAnsi="Helvetica Neue"/>
          <w:color w:val="111111"/>
          <w:shd w:val="clear" w:color="auto" w:fill="FFFFFF"/>
        </w:rPr>
        <w:lastRenderedPageBreak/>
        <w:t>Revelation, like Joshua and Zerubbabel, will have God’s power flowing through them to accomplish God’s work.</w:t>
      </w:r>
    </w:p>
    <w:p w14:paraId="463DE9C8" w14:textId="77777777" w:rsidR="0064043C" w:rsidRDefault="0064043C" w:rsidP="00454D37">
      <w:pPr>
        <w:spacing w:line="360" w:lineRule="auto"/>
        <w:rPr>
          <w:rFonts w:ascii="Helvetica Neue" w:hAnsi="Helvetica Neue" w:cs="Arial"/>
        </w:rPr>
      </w:pPr>
    </w:p>
    <w:p w14:paraId="503E7386" w14:textId="77777777" w:rsidR="0064043C" w:rsidRPr="00753D06" w:rsidRDefault="0064043C" w:rsidP="0064043C">
      <w:pPr>
        <w:spacing w:line="276" w:lineRule="auto"/>
        <w:rPr>
          <w:rFonts w:ascii="Helvetica Neue" w:hAnsi="Helvetica Neue"/>
        </w:rPr>
      </w:pPr>
      <w:r w:rsidRPr="00753D06">
        <w:rPr>
          <w:rFonts w:ascii="Helvetica Neue" w:hAnsi="Helvetica Neue"/>
          <w:color w:val="111111"/>
          <w:shd w:val="clear" w:color="auto" w:fill="FFFFFF"/>
        </w:rPr>
        <w:t>So, who are the two witnesses of Revelation? The Bible does not say. All three views presented above are valid and plausible interpretations that Christians can have. The identity of the two witnesses is not an issue Christians should be dogmatic about.</w:t>
      </w:r>
    </w:p>
    <w:p w14:paraId="06E2BBAB" w14:textId="77777777" w:rsidR="0064043C" w:rsidRPr="00753D06" w:rsidRDefault="0064043C" w:rsidP="0064043C">
      <w:pPr>
        <w:spacing w:line="276" w:lineRule="auto"/>
        <w:rPr>
          <w:rFonts w:ascii="Helvetica Neue" w:hAnsi="Helvetica Neue"/>
        </w:rPr>
      </w:pPr>
    </w:p>
    <w:p w14:paraId="10B8DB48" w14:textId="77777777" w:rsidR="00C873F3" w:rsidRDefault="00C873F3" w:rsidP="00454D37">
      <w:pPr>
        <w:spacing w:line="360" w:lineRule="auto"/>
        <w:rPr>
          <w:rFonts w:ascii="Helvetica Neue" w:hAnsi="Helvetica Neue" w:cs="Arial"/>
        </w:rPr>
      </w:pPr>
    </w:p>
    <w:p w14:paraId="1EC1128E" w14:textId="77777777" w:rsidR="00C873F3" w:rsidRDefault="00C873F3" w:rsidP="00454D37">
      <w:pPr>
        <w:spacing w:line="360" w:lineRule="auto"/>
        <w:rPr>
          <w:rFonts w:ascii="Helvetica Neue" w:hAnsi="Helvetica Neue" w:cs="Arial"/>
        </w:rPr>
      </w:pPr>
    </w:p>
    <w:p w14:paraId="6FF195CE" w14:textId="77777777" w:rsidR="00C873F3" w:rsidRDefault="00C873F3" w:rsidP="00454D37">
      <w:pPr>
        <w:spacing w:line="360" w:lineRule="auto"/>
        <w:rPr>
          <w:rFonts w:ascii="Helvetica Neue" w:hAnsi="Helvetica Neue" w:cs="Arial"/>
        </w:rPr>
      </w:pPr>
    </w:p>
    <w:p w14:paraId="220CFB95" w14:textId="77777777" w:rsidR="00C873F3" w:rsidRDefault="00C873F3" w:rsidP="00454D37">
      <w:pPr>
        <w:spacing w:line="360" w:lineRule="auto"/>
        <w:rPr>
          <w:rFonts w:ascii="Helvetica Neue" w:hAnsi="Helvetica Neue" w:cs="Arial"/>
        </w:rPr>
      </w:pPr>
    </w:p>
    <w:p w14:paraId="671C4909" w14:textId="77777777" w:rsidR="00C873F3" w:rsidRDefault="00C873F3" w:rsidP="00454D37">
      <w:pPr>
        <w:spacing w:line="360" w:lineRule="auto"/>
        <w:rPr>
          <w:rFonts w:ascii="Helvetica Neue" w:hAnsi="Helvetica Neue" w:cs="Arial"/>
        </w:rPr>
      </w:pPr>
    </w:p>
    <w:p w14:paraId="432ACA2B" w14:textId="77777777" w:rsidR="00C873F3" w:rsidRDefault="00C873F3" w:rsidP="00454D37">
      <w:pPr>
        <w:spacing w:line="360" w:lineRule="auto"/>
        <w:rPr>
          <w:rFonts w:ascii="Helvetica Neue" w:hAnsi="Helvetica Neue" w:cs="Arial"/>
        </w:rPr>
      </w:pPr>
    </w:p>
    <w:p w14:paraId="5B9A9CAD" w14:textId="77777777" w:rsidR="00C873F3" w:rsidRDefault="00C873F3" w:rsidP="00454D37">
      <w:pPr>
        <w:spacing w:line="360" w:lineRule="auto"/>
        <w:rPr>
          <w:rFonts w:ascii="Helvetica Neue" w:hAnsi="Helvetica Neue" w:cs="Arial"/>
        </w:rPr>
      </w:pPr>
    </w:p>
    <w:p w14:paraId="55797682" w14:textId="77777777" w:rsidR="00C873F3" w:rsidRDefault="00C873F3" w:rsidP="00454D37">
      <w:pPr>
        <w:spacing w:line="360" w:lineRule="auto"/>
        <w:rPr>
          <w:rFonts w:ascii="Helvetica Neue" w:hAnsi="Helvetica Neue" w:cs="Arial"/>
        </w:rPr>
      </w:pPr>
    </w:p>
    <w:p w14:paraId="2FC43504" w14:textId="77777777" w:rsidR="00C873F3" w:rsidRDefault="00C873F3" w:rsidP="00454D37">
      <w:pPr>
        <w:spacing w:line="360" w:lineRule="auto"/>
        <w:rPr>
          <w:rFonts w:ascii="Helvetica Neue" w:hAnsi="Helvetica Neue" w:cs="Arial"/>
        </w:rPr>
      </w:pPr>
    </w:p>
    <w:p w14:paraId="1532A17D" w14:textId="77777777" w:rsidR="00C873F3" w:rsidRDefault="00C873F3" w:rsidP="00454D37">
      <w:pPr>
        <w:spacing w:line="360" w:lineRule="auto"/>
        <w:rPr>
          <w:rFonts w:ascii="Helvetica Neue" w:hAnsi="Helvetica Neue" w:cs="Arial"/>
        </w:rPr>
      </w:pPr>
    </w:p>
    <w:p w14:paraId="5269F361" w14:textId="77777777" w:rsidR="00C873F3" w:rsidRDefault="00C873F3" w:rsidP="00454D37">
      <w:pPr>
        <w:spacing w:line="360" w:lineRule="auto"/>
        <w:rPr>
          <w:rFonts w:ascii="Helvetica Neue" w:hAnsi="Helvetica Neue" w:cs="Arial"/>
        </w:rPr>
      </w:pPr>
    </w:p>
    <w:p w14:paraId="45AAA834" w14:textId="77777777" w:rsidR="00C873F3" w:rsidRDefault="00C873F3" w:rsidP="00454D37">
      <w:pPr>
        <w:spacing w:line="360" w:lineRule="auto"/>
        <w:rPr>
          <w:rFonts w:ascii="Helvetica Neue" w:hAnsi="Helvetica Neue" w:cs="Arial"/>
        </w:rPr>
      </w:pPr>
    </w:p>
    <w:p w14:paraId="3F03B62C" w14:textId="77777777" w:rsidR="00C873F3" w:rsidRDefault="00C873F3" w:rsidP="00454D37">
      <w:pPr>
        <w:spacing w:line="360" w:lineRule="auto"/>
        <w:rPr>
          <w:rFonts w:ascii="Helvetica Neue" w:hAnsi="Helvetica Neue" w:cs="Arial"/>
        </w:rPr>
      </w:pPr>
    </w:p>
    <w:p w14:paraId="0C708350" w14:textId="77777777" w:rsidR="00C873F3" w:rsidRDefault="00C873F3" w:rsidP="00454D37">
      <w:pPr>
        <w:spacing w:line="360" w:lineRule="auto"/>
        <w:rPr>
          <w:rFonts w:ascii="Helvetica Neue" w:hAnsi="Helvetica Neue" w:cs="Arial"/>
        </w:rPr>
      </w:pPr>
    </w:p>
    <w:p w14:paraId="536A58EC" w14:textId="77777777" w:rsidR="00C873F3" w:rsidRDefault="00C873F3" w:rsidP="00454D37">
      <w:pPr>
        <w:spacing w:line="360" w:lineRule="auto"/>
        <w:rPr>
          <w:rFonts w:ascii="Helvetica Neue" w:hAnsi="Helvetica Neue" w:cs="Arial"/>
        </w:rPr>
      </w:pPr>
    </w:p>
    <w:p w14:paraId="31E22CCD" w14:textId="77777777" w:rsidR="00C873F3" w:rsidRDefault="00C873F3" w:rsidP="00454D37">
      <w:pPr>
        <w:spacing w:line="360" w:lineRule="auto"/>
        <w:rPr>
          <w:rFonts w:ascii="Helvetica Neue" w:hAnsi="Helvetica Neue" w:cs="Arial"/>
        </w:rPr>
      </w:pPr>
    </w:p>
    <w:p w14:paraId="4CDD90DC" w14:textId="77777777" w:rsidR="00C873F3" w:rsidRDefault="00C873F3" w:rsidP="00454D37">
      <w:pPr>
        <w:spacing w:line="360" w:lineRule="auto"/>
        <w:rPr>
          <w:rFonts w:ascii="Helvetica Neue" w:hAnsi="Helvetica Neue" w:cs="Arial"/>
        </w:rPr>
      </w:pPr>
    </w:p>
    <w:p w14:paraId="6B0B2056" w14:textId="77777777" w:rsidR="00C873F3" w:rsidRDefault="00C873F3" w:rsidP="00454D37">
      <w:pPr>
        <w:spacing w:line="360" w:lineRule="auto"/>
        <w:rPr>
          <w:rFonts w:ascii="Helvetica Neue" w:hAnsi="Helvetica Neue" w:cs="Arial"/>
        </w:rPr>
      </w:pPr>
    </w:p>
    <w:p w14:paraId="24E469F9" w14:textId="77777777" w:rsidR="00C873F3" w:rsidRDefault="00C873F3" w:rsidP="00454D37">
      <w:pPr>
        <w:spacing w:line="360" w:lineRule="auto"/>
        <w:rPr>
          <w:rFonts w:ascii="Helvetica Neue" w:hAnsi="Helvetica Neue" w:cs="Arial"/>
        </w:rPr>
      </w:pPr>
    </w:p>
    <w:p w14:paraId="69C22A21" w14:textId="77777777" w:rsidR="00C873F3" w:rsidRDefault="00C873F3" w:rsidP="00454D37">
      <w:pPr>
        <w:spacing w:line="360" w:lineRule="auto"/>
        <w:rPr>
          <w:rFonts w:ascii="Helvetica Neue" w:hAnsi="Helvetica Neue" w:cs="Arial"/>
        </w:rPr>
      </w:pPr>
    </w:p>
    <w:p w14:paraId="58D7286D" w14:textId="77777777" w:rsidR="00C873F3" w:rsidRDefault="00C873F3" w:rsidP="00454D37">
      <w:pPr>
        <w:spacing w:line="360" w:lineRule="auto"/>
        <w:rPr>
          <w:rFonts w:ascii="Helvetica Neue" w:hAnsi="Helvetica Neue" w:cs="Arial"/>
        </w:rPr>
      </w:pPr>
    </w:p>
    <w:p w14:paraId="5136C1C7" w14:textId="77777777" w:rsidR="00C873F3" w:rsidRDefault="00C873F3" w:rsidP="00454D37">
      <w:pPr>
        <w:spacing w:line="360" w:lineRule="auto"/>
        <w:rPr>
          <w:rFonts w:ascii="Helvetica Neue" w:hAnsi="Helvetica Neue" w:cs="Arial"/>
        </w:rPr>
      </w:pPr>
    </w:p>
    <w:p w14:paraId="3CB4C383" w14:textId="77777777" w:rsidR="00C873F3" w:rsidRDefault="00285CDA" w:rsidP="00454D37">
      <w:pPr>
        <w:spacing w:line="360" w:lineRule="auto"/>
        <w:rPr>
          <w:rFonts w:ascii="Helvetica Neue" w:hAnsi="Helvetica Neue" w:cs="Arial"/>
        </w:rPr>
      </w:pPr>
      <w:r>
        <w:rPr>
          <w:rFonts w:ascii="Helvetica Neue" w:hAnsi="Helvetica Neue" w:cs="Arial"/>
        </w:rPr>
        <w:t xml:space="preserve">High Lighted </w:t>
      </w:r>
      <w:r w:rsidR="0051384F">
        <w:rPr>
          <w:rFonts w:ascii="Helvetica Neue" w:hAnsi="Helvetica Neue" w:cs="Arial"/>
        </w:rPr>
        <w:t xml:space="preserve">words </w:t>
      </w:r>
      <w:r>
        <w:rPr>
          <w:rFonts w:ascii="Helvetica Neue" w:hAnsi="Helvetica Neue" w:cs="Arial"/>
        </w:rPr>
        <w:t xml:space="preserve">in RED and Underscored words </w:t>
      </w:r>
      <w:r w:rsidR="0051384F">
        <w:rPr>
          <w:rFonts w:ascii="Helvetica Neue" w:hAnsi="Helvetica Neue" w:cs="Arial"/>
        </w:rPr>
        <w:t xml:space="preserve">applied </w:t>
      </w:r>
      <w:r>
        <w:rPr>
          <w:rFonts w:ascii="Helvetica Neue" w:hAnsi="Helvetica Neue" w:cs="Arial"/>
        </w:rPr>
        <w:t>to show emphasis</w:t>
      </w:r>
      <w:r w:rsidR="0051384F">
        <w:rPr>
          <w:rFonts w:ascii="Helvetica Neue" w:hAnsi="Helvetica Neue" w:cs="Arial"/>
        </w:rPr>
        <w:t>.</w:t>
      </w:r>
      <w:r>
        <w:rPr>
          <w:rFonts w:ascii="Helvetica Neue" w:hAnsi="Helvetica Neue" w:cs="Arial"/>
        </w:rPr>
        <w:t xml:space="preserve"> </w:t>
      </w:r>
    </w:p>
    <w:p w14:paraId="7DBD58B8" w14:textId="77777777" w:rsidR="00C873F3" w:rsidRPr="00D130F4" w:rsidRDefault="00C873F3" w:rsidP="00454D37">
      <w:pPr>
        <w:spacing w:line="360" w:lineRule="auto"/>
        <w:rPr>
          <w:rFonts w:ascii="Helvetica Neue" w:hAnsi="Helvetica Neue" w:cs="Arial"/>
        </w:rPr>
      </w:pPr>
      <w:r>
        <w:rPr>
          <w:rFonts w:ascii="Helvetica Neue" w:hAnsi="Helvetica Neue" w:cs="Arial"/>
        </w:rPr>
        <w:t xml:space="preserve">Source: </w:t>
      </w:r>
      <w:hyperlink r:id="rId29" w:history="1">
        <w:r w:rsidRPr="00510290">
          <w:rPr>
            <w:rStyle w:val="Hyperlink"/>
            <w:rFonts w:ascii="Arial" w:hAnsi="Arial" w:cs="Arial"/>
            <w:bCs/>
            <w:sz w:val="22"/>
            <w:szCs w:val="22"/>
          </w:rPr>
          <w:t>http://www.gotquestions.org/two-witnesses.html</w:t>
        </w:r>
      </w:hyperlink>
    </w:p>
    <w:sectPr w:rsidR="00C873F3" w:rsidRPr="00D130F4" w:rsidSect="00591E39">
      <w:footerReference w:type="even" r:id="rId30"/>
      <w:footerReference w:type="default" r:id="rId31"/>
      <w:pgSz w:w="12240" w:h="15840"/>
      <w:pgMar w:top="720" w:right="720" w:bottom="720"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A803D" w14:textId="77777777" w:rsidR="00A4313E" w:rsidRDefault="00A4313E" w:rsidP="00D130F4">
      <w:r>
        <w:separator/>
      </w:r>
    </w:p>
  </w:endnote>
  <w:endnote w:type="continuationSeparator" w:id="0">
    <w:p w14:paraId="09D6A82C" w14:textId="77777777" w:rsidR="00A4313E" w:rsidRDefault="00A4313E" w:rsidP="00D1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9562B" w14:textId="77777777" w:rsidR="00D130F4" w:rsidRDefault="00D130F4" w:rsidP="006E43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B8411" w14:textId="77777777" w:rsidR="00D130F4" w:rsidRDefault="00D130F4" w:rsidP="00D130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BD066" w14:textId="77777777" w:rsidR="00D130F4" w:rsidRDefault="00D130F4" w:rsidP="006E434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384F">
      <w:rPr>
        <w:rStyle w:val="PageNumber"/>
        <w:noProof/>
      </w:rPr>
      <w:t>4</w:t>
    </w:r>
    <w:r>
      <w:rPr>
        <w:rStyle w:val="PageNumber"/>
      </w:rPr>
      <w:fldChar w:fldCharType="end"/>
    </w:r>
  </w:p>
  <w:p w14:paraId="1B768C4F" w14:textId="77777777" w:rsidR="00D130F4" w:rsidRDefault="00D130F4" w:rsidP="00D130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9EA48" w14:textId="77777777" w:rsidR="00A4313E" w:rsidRDefault="00A4313E" w:rsidP="00D130F4">
      <w:r>
        <w:separator/>
      </w:r>
    </w:p>
  </w:footnote>
  <w:footnote w:type="continuationSeparator" w:id="0">
    <w:p w14:paraId="474E3159" w14:textId="77777777" w:rsidR="00A4313E" w:rsidRDefault="00A4313E" w:rsidP="00D1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03E41"/>
    <w:multiLevelType w:val="hybridMultilevel"/>
    <w:tmpl w:val="18283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11040"/>
    <w:multiLevelType w:val="hybridMultilevel"/>
    <w:tmpl w:val="2124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70E94"/>
    <w:multiLevelType w:val="hybridMultilevel"/>
    <w:tmpl w:val="AD7C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84030"/>
    <w:multiLevelType w:val="hybridMultilevel"/>
    <w:tmpl w:val="5D18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1E39"/>
    <w:rsid w:val="000544E2"/>
    <w:rsid w:val="00084EAE"/>
    <w:rsid w:val="00181915"/>
    <w:rsid w:val="001A51DD"/>
    <w:rsid w:val="001A764D"/>
    <w:rsid w:val="00205021"/>
    <w:rsid w:val="00285CDA"/>
    <w:rsid w:val="0028640B"/>
    <w:rsid w:val="002B2E8A"/>
    <w:rsid w:val="00345F09"/>
    <w:rsid w:val="00391E3A"/>
    <w:rsid w:val="00411167"/>
    <w:rsid w:val="004416C8"/>
    <w:rsid w:val="00454D37"/>
    <w:rsid w:val="0049703B"/>
    <w:rsid w:val="004A5409"/>
    <w:rsid w:val="0051384F"/>
    <w:rsid w:val="00531D86"/>
    <w:rsid w:val="00552FC9"/>
    <w:rsid w:val="00591E39"/>
    <w:rsid w:val="005B09C7"/>
    <w:rsid w:val="005C32A5"/>
    <w:rsid w:val="00611FDE"/>
    <w:rsid w:val="0064043C"/>
    <w:rsid w:val="006676B4"/>
    <w:rsid w:val="006A02CC"/>
    <w:rsid w:val="006E434B"/>
    <w:rsid w:val="006F61F2"/>
    <w:rsid w:val="007108AD"/>
    <w:rsid w:val="007576A0"/>
    <w:rsid w:val="00774DDC"/>
    <w:rsid w:val="007860B5"/>
    <w:rsid w:val="007E6567"/>
    <w:rsid w:val="007F1AC7"/>
    <w:rsid w:val="008068E9"/>
    <w:rsid w:val="00837C4C"/>
    <w:rsid w:val="008B4CCA"/>
    <w:rsid w:val="009B1F18"/>
    <w:rsid w:val="00A4313E"/>
    <w:rsid w:val="00A561BD"/>
    <w:rsid w:val="00AB1C73"/>
    <w:rsid w:val="00AC5300"/>
    <w:rsid w:val="00AE15F4"/>
    <w:rsid w:val="00B302CC"/>
    <w:rsid w:val="00B549F4"/>
    <w:rsid w:val="00BE4AC5"/>
    <w:rsid w:val="00C1394F"/>
    <w:rsid w:val="00C5632B"/>
    <w:rsid w:val="00C873F3"/>
    <w:rsid w:val="00CE5327"/>
    <w:rsid w:val="00D130F4"/>
    <w:rsid w:val="00D43E25"/>
    <w:rsid w:val="00D83E45"/>
    <w:rsid w:val="00DB4725"/>
    <w:rsid w:val="00E20D30"/>
    <w:rsid w:val="00E230E7"/>
    <w:rsid w:val="00E927F9"/>
    <w:rsid w:val="00F062E4"/>
    <w:rsid w:val="00F242C1"/>
    <w:rsid w:val="00F5403A"/>
    <w:rsid w:val="00F6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53B9F"/>
  <w14:defaultImageDpi w14:val="32767"/>
  <w15:chartTrackingRefBased/>
  <w15:docId w15:val="{24DDA6EF-E8BD-4882-9158-C8579CCD7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E4AC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B549F4"/>
    <w:rPr>
      <w:color w:val="0000FF"/>
      <w:u w:val="single"/>
    </w:rPr>
  </w:style>
  <w:style w:type="character" w:styleId="Strong">
    <w:name w:val="Strong"/>
    <w:uiPriority w:val="22"/>
    <w:qFormat/>
    <w:rsid w:val="00B549F4"/>
    <w:rPr>
      <w:b/>
      <w:bCs/>
    </w:rPr>
  </w:style>
  <w:style w:type="character" w:styleId="FollowedHyperlink">
    <w:name w:val="FollowedHyperlink"/>
    <w:uiPriority w:val="99"/>
    <w:semiHidden/>
    <w:unhideWhenUsed/>
    <w:rsid w:val="00F242C1"/>
    <w:rPr>
      <w:color w:val="954F72"/>
      <w:u w:val="single"/>
    </w:rPr>
  </w:style>
  <w:style w:type="paragraph" w:customStyle="1" w:styleId="lang-en">
    <w:name w:val="lang-en"/>
    <w:basedOn w:val="Normal"/>
    <w:rsid w:val="005B09C7"/>
    <w:pPr>
      <w:spacing w:before="100" w:beforeAutospacing="1" w:after="100" w:afterAutospacing="1"/>
    </w:pPr>
  </w:style>
  <w:style w:type="paragraph" w:styleId="Footer">
    <w:name w:val="footer"/>
    <w:basedOn w:val="Normal"/>
    <w:link w:val="FooterChar"/>
    <w:uiPriority w:val="99"/>
    <w:unhideWhenUsed/>
    <w:rsid w:val="00D130F4"/>
    <w:pPr>
      <w:tabs>
        <w:tab w:val="center" w:pos="4680"/>
        <w:tab w:val="right" w:pos="9360"/>
      </w:tabs>
    </w:pPr>
  </w:style>
  <w:style w:type="character" w:customStyle="1" w:styleId="FooterChar">
    <w:name w:val="Footer Char"/>
    <w:link w:val="Footer"/>
    <w:uiPriority w:val="99"/>
    <w:rsid w:val="00D130F4"/>
    <w:rPr>
      <w:sz w:val="24"/>
      <w:szCs w:val="24"/>
    </w:rPr>
  </w:style>
  <w:style w:type="character" w:styleId="PageNumber">
    <w:name w:val="page number"/>
    <w:uiPriority w:val="99"/>
    <w:semiHidden/>
    <w:unhideWhenUsed/>
    <w:rsid w:val="00D130F4"/>
  </w:style>
  <w:style w:type="character" w:customStyle="1" w:styleId="apple-converted-space">
    <w:name w:val="apple-converted-space"/>
    <w:rsid w:val="00BE4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3486">
      <w:bodyDiv w:val="1"/>
      <w:marLeft w:val="0"/>
      <w:marRight w:val="0"/>
      <w:marTop w:val="0"/>
      <w:marBottom w:val="0"/>
      <w:divBdr>
        <w:top w:val="none" w:sz="0" w:space="0" w:color="auto"/>
        <w:left w:val="none" w:sz="0" w:space="0" w:color="auto"/>
        <w:bottom w:val="none" w:sz="0" w:space="0" w:color="auto"/>
        <w:right w:val="none" w:sz="0" w:space="0" w:color="auto"/>
      </w:divBdr>
    </w:div>
    <w:div w:id="356548363">
      <w:bodyDiv w:val="1"/>
      <w:marLeft w:val="0"/>
      <w:marRight w:val="0"/>
      <w:marTop w:val="0"/>
      <w:marBottom w:val="0"/>
      <w:divBdr>
        <w:top w:val="none" w:sz="0" w:space="0" w:color="auto"/>
        <w:left w:val="none" w:sz="0" w:space="0" w:color="auto"/>
        <w:bottom w:val="none" w:sz="0" w:space="0" w:color="auto"/>
        <w:right w:val="none" w:sz="0" w:space="0" w:color="auto"/>
      </w:divBdr>
    </w:div>
    <w:div w:id="1211268145">
      <w:bodyDiv w:val="1"/>
      <w:marLeft w:val="0"/>
      <w:marRight w:val="0"/>
      <w:marTop w:val="0"/>
      <w:marBottom w:val="0"/>
      <w:divBdr>
        <w:top w:val="none" w:sz="0" w:space="0" w:color="auto"/>
        <w:left w:val="none" w:sz="0" w:space="0" w:color="auto"/>
        <w:bottom w:val="none" w:sz="0" w:space="0" w:color="auto"/>
        <w:right w:val="none" w:sz="0" w:space="0" w:color="auto"/>
      </w:divBdr>
    </w:div>
    <w:div w:id="1419910949">
      <w:bodyDiv w:val="1"/>
      <w:marLeft w:val="0"/>
      <w:marRight w:val="0"/>
      <w:marTop w:val="0"/>
      <w:marBottom w:val="0"/>
      <w:divBdr>
        <w:top w:val="none" w:sz="0" w:space="0" w:color="auto"/>
        <w:left w:val="none" w:sz="0" w:space="0" w:color="auto"/>
        <w:bottom w:val="none" w:sz="0" w:space="0" w:color="auto"/>
        <w:right w:val="none" w:sz="0" w:space="0" w:color="auto"/>
      </w:divBdr>
    </w:div>
    <w:div w:id="1891260920">
      <w:bodyDiv w:val="1"/>
      <w:marLeft w:val="0"/>
      <w:marRight w:val="0"/>
      <w:marTop w:val="0"/>
      <w:marBottom w:val="0"/>
      <w:divBdr>
        <w:top w:val="none" w:sz="0" w:space="0" w:color="auto"/>
        <w:left w:val="none" w:sz="0" w:space="0" w:color="auto"/>
        <w:bottom w:val="none" w:sz="0" w:space="0" w:color="auto"/>
        <w:right w:val="none" w:sz="0" w:space="0" w:color="auto"/>
      </w:divBdr>
    </w:div>
    <w:div w:id="210279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tribulation.html" TargetMode="External"/><Relationship Id="rId13" Type="http://schemas.openxmlformats.org/officeDocument/2006/relationships/hyperlink" Target="https://biblia.com/bible/esv/Rev%2011.5" TargetMode="External"/><Relationship Id="rId18" Type="http://schemas.openxmlformats.org/officeDocument/2006/relationships/hyperlink" Target="https://biblia.com/bible/esv/Deuteronomy%2018.18" TargetMode="External"/><Relationship Id="rId26" Type="http://schemas.openxmlformats.org/officeDocument/2006/relationships/hyperlink" Target="https://biblia.com/bible/esv/Zech%204" TargetMode="External"/><Relationship Id="rId3" Type="http://schemas.openxmlformats.org/officeDocument/2006/relationships/settings" Target="settings.xml"/><Relationship Id="rId21" Type="http://schemas.openxmlformats.org/officeDocument/2006/relationships/hyperlink" Target="https://biblia.com/bible/esv/Heb%209.27" TargetMode="External"/><Relationship Id="rId7" Type="http://schemas.openxmlformats.org/officeDocument/2006/relationships/hyperlink" Target="https://biblia.com/bible/esv/Rev%2011.3%E2%80%9312" TargetMode="External"/><Relationship Id="rId12" Type="http://schemas.openxmlformats.org/officeDocument/2006/relationships/hyperlink" Target="https://biblia.com/bible/esv/Exod%207" TargetMode="External"/><Relationship Id="rId17" Type="http://schemas.openxmlformats.org/officeDocument/2006/relationships/hyperlink" Target="https://biblia.com/bible/esv/Deut%2018.15" TargetMode="External"/><Relationship Id="rId25" Type="http://schemas.openxmlformats.org/officeDocument/2006/relationships/hyperlink" Target="https://biblia.com/bible/esv/Rev%201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ia.com/bible/esv/Mal%204.5" TargetMode="External"/><Relationship Id="rId20" Type="http://schemas.openxmlformats.org/officeDocument/2006/relationships/hyperlink" Target="https://biblia.com/bible/esv/2%20Kings%202.11" TargetMode="External"/><Relationship Id="rId29" Type="http://schemas.openxmlformats.org/officeDocument/2006/relationships/hyperlink" Target="http://www.gotquestions.org/two-witness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a.com/bible/esv/Rev%2011.6" TargetMode="External"/><Relationship Id="rId24" Type="http://schemas.openxmlformats.org/officeDocument/2006/relationships/hyperlink" Target="https://biblia.com/bible/esv/Rev%201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iblia.com/bible/esv/Matt%2017.3%E2%80%934" TargetMode="External"/><Relationship Id="rId23" Type="http://schemas.openxmlformats.org/officeDocument/2006/relationships/hyperlink" Target="https://biblia.com/bible/esv/Jude%201.14%E2%80%9315" TargetMode="External"/><Relationship Id="rId28" Type="http://schemas.openxmlformats.org/officeDocument/2006/relationships/hyperlink" Target="https://biblia.com/bible/esv/Zech%204" TargetMode="External"/><Relationship Id="rId10" Type="http://schemas.openxmlformats.org/officeDocument/2006/relationships/hyperlink" Target="https://www.gotquestions.org/beast-of-Revelation.html" TargetMode="External"/><Relationship Id="rId19" Type="http://schemas.openxmlformats.org/officeDocument/2006/relationships/hyperlink" Target="https://biblia.com/bible/esv/Gen%205.23"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biblia.com/bible/esv/Rev%2011.6" TargetMode="External"/><Relationship Id="rId14" Type="http://schemas.openxmlformats.org/officeDocument/2006/relationships/hyperlink" Target="https://biblia.com/bible/esv/2%20Kings%201" TargetMode="External"/><Relationship Id="rId22" Type="http://schemas.openxmlformats.org/officeDocument/2006/relationships/hyperlink" Target="https://biblia.com/bible/esv/1%20Kings%2017.1" TargetMode="External"/><Relationship Id="rId27" Type="http://schemas.openxmlformats.org/officeDocument/2006/relationships/hyperlink" Target="https://biblia.com/bible/esv/Rev%2011.4"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Question: "Who are the two witnesses in the book of Revelation</vt:lpstr>
    </vt:vector>
  </TitlesOfParts>
  <Company>Raytheon</Company>
  <LinksUpToDate>false</LinksUpToDate>
  <CharactersWithSpaces>9622</CharactersWithSpaces>
  <SharedDoc>false</SharedDoc>
  <HLinks>
    <vt:vector size="138" baseType="variant">
      <vt:variant>
        <vt:i4>3604531</vt:i4>
      </vt:variant>
      <vt:variant>
        <vt:i4>66</vt:i4>
      </vt:variant>
      <vt:variant>
        <vt:i4>0</vt:i4>
      </vt:variant>
      <vt:variant>
        <vt:i4>5</vt:i4>
      </vt:variant>
      <vt:variant>
        <vt:lpwstr>http://www.gotquestions.org/two-witnesses.html</vt:lpwstr>
      </vt:variant>
      <vt:variant>
        <vt:lpwstr/>
      </vt:variant>
      <vt:variant>
        <vt:i4>3407880</vt:i4>
      </vt:variant>
      <vt:variant>
        <vt:i4>63</vt:i4>
      </vt:variant>
      <vt:variant>
        <vt:i4>0</vt:i4>
      </vt:variant>
      <vt:variant>
        <vt:i4>5</vt:i4>
      </vt:variant>
      <vt:variant>
        <vt:lpwstr>https://biblia.com/bible/esv/Zech 4</vt:lpwstr>
      </vt:variant>
      <vt:variant>
        <vt:lpwstr/>
      </vt:variant>
      <vt:variant>
        <vt:i4>1441905</vt:i4>
      </vt:variant>
      <vt:variant>
        <vt:i4>60</vt:i4>
      </vt:variant>
      <vt:variant>
        <vt:i4>0</vt:i4>
      </vt:variant>
      <vt:variant>
        <vt:i4>5</vt:i4>
      </vt:variant>
      <vt:variant>
        <vt:lpwstr>https://biblia.com/bible/esv/Rev 11.4</vt:lpwstr>
      </vt:variant>
      <vt:variant>
        <vt:lpwstr/>
      </vt:variant>
      <vt:variant>
        <vt:i4>3407880</vt:i4>
      </vt:variant>
      <vt:variant>
        <vt:i4>57</vt:i4>
      </vt:variant>
      <vt:variant>
        <vt:i4>0</vt:i4>
      </vt:variant>
      <vt:variant>
        <vt:i4>5</vt:i4>
      </vt:variant>
      <vt:variant>
        <vt:lpwstr>https://biblia.com/bible/esv/Zech 4</vt:lpwstr>
      </vt:variant>
      <vt:variant>
        <vt:lpwstr/>
      </vt:variant>
      <vt:variant>
        <vt:i4>3670085</vt:i4>
      </vt:variant>
      <vt:variant>
        <vt:i4>54</vt:i4>
      </vt:variant>
      <vt:variant>
        <vt:i4>0</vt:i4>
      </vt:variant>
      <vt:variant>
        <vt:i4>5</vt:i4>
      </vt:variant>
      <vt:variant>
        <vt:lpwstr>https://biblia.com/bible/esv/Rev 11</vt:lpwstr>
      </vt:variant>
      <vt:variant>
        <vt:lpwstr/>
      </vt:variant>
      <vt:variant>
        <vt:i4>3670085</vt:i4>
      </vt:variant>
      <vt:variant>
        <vt:i4>51</vt:i4>
      </vt:variant>
      <vt:variant>
        <vt:i4>0</vt:i4>
      </vt:variant>
      <vt:variant>
        <vt:i4>5</vt:i4>
      </vt:variant>
      <vt:variant>
        <vt:lpwstr>https://biblia.com/bible/esv/Rev 11</vt:lpwstr>
      </vt:variant>
      <vt:variant>
        <vt:lpwstr/>
      </vt:variant>
      <vt:variant>
        <vt:i4>4259885</vt:i4>
      </vt:variant>
      <vt:variant>
        <vt:i4>48</vt:i4>
      </vt:variant>
      <vt:variant>
        <vt:i4>0</vt:i4>
      </vt:variant>
      <vt:variant>
        <vt:i4>5</vt:i4>
      </vt:variant>
      <vt:variant>
        <vt:lpwstr>https://biblia.com/bible/esv/Jude 1.14%E2%80%9315</vt:lpwstr>
      </vt:variant>
      <vt:variant>
        <vt:lpwstr/>
      </vt:variant>
      <vt:variant>
        <vt:i4>5570617</vt:i4>
      </vt:variant>
      <vt:variant>
        <vt:i4>45</vt:i4>
      </vt:variant>
      <vt:variant>
        <vt:i4>0</vt:i4>
      </vt:variant>
      <vt:variant>
        <vt:i4>5</vt:i4>
      </vt:variant>
      <vt:variant>
        <vt:lpwstr>https://biblia.com/bible/esv/1 Kings 17.1</vt:lpwstr>
      </vt:variant>
      <vt:variant>
        <vt:lpwstr/>
      </vt:variant>
      <vt:variant>
        <vt:i4>786541</vt:i4>
      </vt:variant>
      <vt:variant>
        <vt:i4>42</vt:i4>
      </vt:variant>
      <vt:variant>
        <vt:i4>0</vt:i4>
      </vt:variant>
      <vt:variant>
        <vt:i4>5</vt:i4>
      </vt:variant>
      <vt:variant>
        <vt:lpwstr>https://biblia.com/bible/esv/Heb 9.27</vt:lpwstr>
      </vt:variant>
      <vt:variant>
        <vt:lpwstr/>
      </vt:variant>
      <vt:variant>
        <vt:i4>4849696</vt:i4>
      </vt:variant>
      <vt:variant>
        <vt:i4>39</vt:i4>
      </vt:variant>
      <vt:variant>
        <vt:i4>0</vt:i4>
      </vt:variant>
      <vt:variant>
        <vt:i4>5</vt:i4>
      </vt:variant>
      <vt:variant>
        <vt:lpwstr>https://biblia.com/bible/esv/2 Kings 2.11</vt:lpwstr>
      </vt:variant>
      <vt:variant>
        <vt:lpwstr/>
      </vt:variant>
      <vt:variant>
        <vt:i4>196713</vt:i4>
      </vt:variant>
      <vt:variant>
        <vt:i4>36</vt:i4>
      </vt:variant>
      <vt:variant>
        <vt:i4>0</vt:i4>
      </vt:variant>
      <vt:variant>
        <vt:i4>5</vt:i4>
      </vt:variant>
      <vt:variant>
        <vt:lpwstr>https://biblia.com/bible/esv/Gen 5.23</vt:lpwstr>
      </vt:variant>
      <vt:variant>
        <vt:lpwstr/>
      </vt:variant>
      <vt:variant>
        <vt:i4>2556024</vt:i4>
      </vt:variant>
      <vt:variant>
        <vt:i4>33</vt:i4>
      </vt:variant>
      <vt:variant>
        <vt:i4>0</vt:i4>
      </vt:variant>
      <vt:variant>
        <vt:i4>5</vt:i4>
      </vt:variant>
      <vt:variant>
        <vt:lpwstr>https://biblia.com/bible/esv/Deuteronomy 18.18</vt:lpwstr>
      </vt:variant>
      <vt:variant>
        <vt:lpwstr/>
      </vt:variant>
      <vt:variant>
        <vt:i4>3473418</vt:i4>
      </vt:variant>
      <vt:variant>
        <vt:i4>30</vt:i4>
      </vt:variant>
      <vt:variant>
        <vt:i4>0</vt:i4>
      </vt:variant>
      <vt:variant>
        <vt:i4>5</vt:i4>
      </vt:variant>
      <vt:variant>
        <vt:lpwstr>https://biblia.com/bible/esv/Deut 18.15</vt:lpwstr>
      </vt:variant>
      <vt:variant>
        <vt:lpwstr/>
      </vt:variant>
      <vt:variant>
        <vt:i4>852062</vt:i4>
      </vt:variant>
      <vt:variant>
        <vt:i4>27</vt:i4>
      </vt:variant>
      <vt:variant>
        <vt:i4>0</vt:i4>
      </vt:variant>
      <vt:variant>
        <vt:i4>5</vt:i4>
      </vt:variant>
      <vt:variant>
        <vt:lpwstr>https://biblia.com/bible/esv/Mal 4.5</vt:lpwstr>
      </vt:variant>
      <vt:variant>
        <vt:lpwstr/>
      </vt:variant>
      <vt:variant>
        <vt:i4>5046274</vt:i4>
      </vt:variant>
      <vt:variant>
        <vt:i4>24</vt:i4>
      </vt:variant>
      <vt:variant>
        <vt:i4>0</vt:i4>
      </vt:variant>
      <vt:variant>
        <vt:i4>5</vt:i4>
      </vt:variant>
      <vt:variant>
        <vt:lpwstr>https://biblia.com/bible/esv/Matt 17.3%E2%80%934</vt:lpwstr>
      </vt:variant>
      <vt:variant>
        <vt:lpwstr/>
      </vt:variant>
      <vt:variant>
        <vt:i4>7864383</vt:i4>
      </vt:variant>
      <vt:variant>
        <vt:i4>21</vt:i4>
      </vt:variant>
      <vt:variant>
        <vt:i4>0</vt:i4>
      </vt:variant>
      <vt:variant>
        <vt:i4>5</vt:i4>
      </vt:variant>
      <vt:variant>
        <vt:lpwstr>https://biblia.com/bible/esv/2 Kings 1</vt:lpwstr>
      </vt:variant>
      <vt:variant>
        <vt:lpwstr/>
      </vt:variant>
      <vt:variant>
        <vt:i4>1441904</vt:i4>
      </vt:variant>
      <vt:variant>
        <vt:i4>18</vt:i4>
      </vt:variant>
      <vt:variant>
        <vt:i4>0</vt:i4>
      </vt:variant>
      <vt:variant>
        <vt:i4>5</vt:i4>
      </vt:variant>
      <vt:variant>
        <vt:lpwstr>https://biblia.com/bible/esv/Rev 11.5</vt:lpwstr>
      </vt:variant>
      <vt:variant>
        <vt:lpwstr/>
      </vt:variant>
      <vt:variant>
        <vt:i4>2555930</vt:i4>
      </vt:variant>
      <vt:variant>
        <vt:i4>15</vt:i4>
      </vt:variant>
      <vt:variant>
        <vt:i4>0</vt:i4>
      </vt:variant>
      <vt:variant>
        <vt:i4>5</vt:i4>
      </vt:variant>
      <vt:variant>
        <vt:lpwstr>https://biblia.com/bible/esv/Exod 7</vt:lpwstr>
      </vt:variant>
      <vt:variant>
        <vt:lpwstr/>
      </vt:variant>
      <vt:variant>
        <vt:i4>1441907</vt:i4>
      </vt:variant>
      <vt:variant>
        <vt:i4>12</vt:i4>
      </vt:variant>
      <vt:variant>
        <vt:i4>0</vt:i4>
      </vt:variant>
      <vt:variant>
        <vt:i4>5</vt:i4>
      </vt:variant>
      <vt:variant>
        <vt:lpwstr>https://biblia.com/bible/esv/Rev 11.6</vt:lpwstr>
      </vt:variant>
      <vt:variant>
        <vt:lpwstr/>
      </vt:variant>
      <vt:variant>
        <vt:i4>327737</vt:i4>
      </vt:variant>
      <vt:variant>
        <vt:i4>9</vt:i4>
      </vt:variant>
      <vt:variant>
        <vt:i4>0</vt:i4>
      </vt:variant>
      <vt:variant>
        <vt:i4>5</vt:i4>
      </vt:variant>
      <vt:variant>
        <vt:lpwstr>https://www.gotquestions.org/beast-of-Revelation.html</vt:lpwstr>
      </vt:variant>
      <vt:variant>
        <vt:lpwstr/>
      </vt:variant>
      <vt:variant>
        <vt:i4>1441907</vt:i4>
      </vt:variant>
      <vt:variant>
        <vt:i4>6</vt:i4>
      </vt:variant>
      <vt:variant>
        <vt:i4>0</vt:i4>
      </vt:variant>
      <vt:variant>
        <vt:i4>5</vt:i4>
      </vt:variant>
      <vt:variant>
        <vt:lpwstr>https://biblia.com/bible/esv/Rev 11.6</vt:lpwstr>
      </vt:variant>
      <vt:variant>
        <vt:lpwstr/>
      </vt:variant>
      <vt:variant>
        <vt:i4>5767280</vt:i4>
      </vt:variant>
      <vt:variant>
        <vt:i4>3</vt:i4>
      </vt:variant>
      <vt:variant>
        <vt:i4>0</vt:i4>
      </vt:variant>
      <vt:variant>
        <vt:i4>5</vt:i4>
      </vt:variant>
      <vt:variant>
        <vt:lpwstr>https://www.gotquestions.org/tribulation.html</vt:lpwstr>
      </vt:variant>
      <vt:variant>
        <vt:lpwstr/>
      </vt:variant>
      <vt:variant>
        <vt:i4>1900558</vt:i4>
      </vt:variant>
      <vt:variant>
        <vt:i4>0</vt:i4>
      </vt:variant>
      <vt:variant>
        <vt:i4>0</vt:i4>
      </vt:variant>
      <vt:variant>
        <vt:i4>5</vt:i4>
      </vt:variant>
      <vt:variant>
        <vt:lpwstr>https://biblia.com/bible/esv/Rev 11.3%E2%80%9312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"Who are the two witnesses in the book of Revelation</dc:title>
  <dc:subject/>
  <dc:creator>Tony Gonzalez</dc:creator>
  <cp:keywords/>
  <dc:description/>
  <cp:lastModifiedBy>Paul La Capria</cp:lastModifiedBy>
  <cp:revision>2</cp:revision>
  <cp:lastPrinted>2021-02-27T23:34:00Z</cp:lastPrinted>
  <dcterms:created xsi:type="dcterms:W3CDTF">2021-03-03T00:04:00Z</dcterms:created>
  <dcterms:modified xsi:type="dcterms:W3CDTF">2021-03-03T00:04:00Z</dcterms:modified>
</cp:coreProperties>
</file>