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1731AFBE"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DD506B">
        <w:rPr>
          <w:b w:val="0"/>
          <w:bCs/>
          <w:i/>
          <w:iCs/>
          <w:color w:val="4472C4" w:themeColor="accent1"/>
          <w:sz w:val="20"/>
          <w:szCs w:val="20"/>
        </w:rPr>
        <w:t>BEAM</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5E0F8BFA" w:rsidR="00C2531D" w:rsidRPr="006A2238" w:rsidRDefault="00DD506B" w:rsidP="00C2531D">
      <w:pPr>
        <w:pStyle w:val="TitleCSI"/>
        <w:rPr>
          <w:sz w:val="28"/>
          <w:szCs w:val="28"/>
        </w:rPr>
      </w:pPr>
      <w:r>
        <w:rPr>
          <w:sz w:val="28"/>
          <w:szCs w:val="28"/>
        </w:rPr>
        <w:t>BEAM</w:t>
      </w:r>
      <w:r w:rsidR="008E018E">
        <w:rPr>
          <w:sz w:val="28"/>
          <w:szCs w:val="28"/>
        </w:rPr>
        <w:t xml:space="preserve"> – PET Felt</w:t>
      </w:r>
      <w:r w:rsidR="007260B0">
        <w:rPr>
          <w:sz w:val="28"/>
          <w:szCs w:val="28"/>
        </w:rPr>
        <w:t xml:space="preserve"> </w:t>
      </w:r>
      <w:r w:rsidR="00E84B86" w:rsidRPr="006A2238">
        <w:rPr>
          <w:sz w:val="28"/>
          <w:szCs w:val="28"/>
        </w:rPr>
        <w:t xml:space="preserve">Acoustic </w:t>
      </w:r>
      <w:r>
        <w:rPr>
          <w:sz w:val="28"/>
          <w:szCs w:val="28"/>
        </w:rPr>
        <w:t>Ceiling Baffle</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4ECC7F49" w:rsidR="00C2531D" w:rsidRPr="00245AEC" w:rsidRDefault="00DD506B" w:rsidP="00C2531D">
      <w:pPr>
        <w:pStyle w:val="ParagraphCSI"/>
      </w:pPr>
      <w:r>
        <w:t>BEAM</w:t>
      </w:r>
      <w:r w:rsidR="008E018E">
        <w:t xml:space="preserve"> – PET felt</w:t>
      </w:r>
      <w:r w:rsidR="00B7642F">
        <w:t xml:space="preserve"> acoustic </w:t>
      </w:r>
      <w:r>
        <w:t>ceiling baffle</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2DC4E4C2" w14:textId="77777777" w:rsidR="008E018E" w:rsidRDefault="008E018E" w:rsidP="008E018E">
      <w:pPr>
        <w:pStyle w:val="SubParaCSI"/>
      </w:pPr>
      <w:r>
        <w:t xml:space="preserve">ASTM C1338: </w:t>
      </w:r>
      <w:r w:rsidRPr="00F404F2">
        <w:t>Standard Test Method for Determining Fungi Resistance of Insulation Materials and Facings</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2935CD4"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6451C8">
        <w:t>panel</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lastRenderedPageBreak/>
        <w:t>Extra materials shall remain in the manufacturer’s original packaging and given to the building owner upon substantial completion of the work. Store extra materials per instructions as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217E6064" w:rsidR="00C2531D" w:rsidRPr="00245AEC" w:rsidRDefault="00C2531D" w:rsidP="00C2531D">
      <w:pPr>
        <w:pStyle w:val="SubParaCSI"/>
      </w:pPr>
      <w:r w:rsidRPr="00245AEC">
        <w:t xml:space="preserve">Manufacturers: </w:t>
      </w:r>
      <w:r w:rsidRPr="000D0496">
        <w:t xml:space="preserve">Provide </w:t>
      </w:r>
      <w:r w:rsidR="008E018E">
        <w:t>PET felt</w:t>
      </w:r>
      <w:r w:rsidRPr="000D0496">
        <w:t xml:space="preserve"> </w:t>
      </w:r>
      <w:r w:rsidR="00B7642F">
        <w:t xml:space="preserve">acoustic </w:t>
      </w:r>
      <w:r w:rsidR="00DD506B">
        <w:t>ceiling baffle</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Utilize an installer having demonstrated experience on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498A71C8" w:rsidR="00C2531D" w:rsidRDefault="00C2531D" w:rsidP="00C2531D">
      <w:pPr>
        <w:pStyle w:val="SubParaCSI"/>
      </w:pPr>
      <w:r w:rsidRPr="00B63455">
        <w:t xml:space="preserve">Surface Burning Characteristics: </w:t>
      </w:r>
      <w:r>
        <w:rPr>
          <w:bCs/>
        </w:rPr>
        <w:t xml:space="preserve">Acoustical </w:t>
      </w:r>
      <w:r w:rsidR="006451C8">
        <w:rPr>
          <w:bCs/>
        </w:rPr>
        <w:t>panel</w:t>
      </w:r>
      <w:r>
        <w:rPr>
          <w:bCs/>
        </w:rPr>
        <w:t xml:space="preserve">s to perform as specified when tested in accordance with ASTM E84. Acoustical </w:t>
      </w:r>
      <w:r w:rsidR="006451C8">
        <w:rPr>
          <w:bCs/>
        </w:rPr>
        <w:t>panel</w:t>
      </w:r>
      <w:r>
        <w:rPr>
          <w:bCs/>
        </w:rPr>
        <w:t xml:space="preserve"> surface burning performance should comply with the International Building Code and other local building code requirements.</w:t>
      </w:r>
    </w:p>
    <w:p w14:paraId="4B5C9AB0" w14:textId="18360E96" w:rsidR="00C2531D" w:rsidRPr="00245AEC" w:rsidRDefault="00C2531D" w:rsidP="00C2531D">
      <w:pPr>
        <w:pStyle w:val="SubParaCSI"/>
      </w:pPr>
      <w:r w:rsidRPr="00245AEC">
        <w:t xml:space="preserve">Acoustical Characteristics: </w:t>
      </w:r>
      <w:r>
        <w:rPr>
          <w:bCs/>
        </w:rPr>
        <w:t xml:space="preserve">Acoustical </w:t>
      </w:r>
      <w:r w:rsidR="006451C8">
        <w:rPr>
          <w:bCs/>
        </w:rPr>
        <w:t>panel</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0D6B4763"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6451C8">
        <w:t>panel</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4A8F9506"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8E018E">
        <w:rPr>
          <w:b w:val="0"/>
          <w:bCs/>
          <w:i/>
          <w:iCs/>
          <w:color w:val="4472C4" w:themeColor="accent1"/>
          <w:sz w:val="20"/>
          <w:szCs w:val="20"/>
        </w:rPr>
        <w:t xml:space="preserve">PET Felt </w:t>
      </w:r>
      <w:r w:rsidR="00DD506B">
        <w:rPr>
          <w:b w:val="0"/>
          <w:bCs/>
          <w:i/>
          <w:iCs/>
          <w:color w:val="4472C4" w:themeColor="accent1"/>
          <w:sz w:val="20"/>
          <w:szCs w:val="20"/>
        </w:rPr>
        <w:t>BEAM</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3350F52C"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350EB3">
        <w:t xml:space="preserve">Rep contact for spec assistance, samples, budgeting – Urban Products Group, Kevin Stasi; </w:t>
      </w:r>
      <w:r w:rsidR="00720F4A" w:rsidRPr="00B7642F">
        <w:t xml:space="preserve">Phone: </w:t>
      </w:r>
      <w:r w:rsidR="00350EB3">
        <w:t xml:space="preserve">856-669-9513; email </w:t>
      </w:r>
      <w:hyperlink r:id="rId10" w:history="1">
        <w:r w:rsidR="00350EB3" w:rsidRPr="007E6EDA">
          <w:rPr>
            <w:rStyle w:val="Hyperlink"/>
          </w:rPr>
          <w:t>kevin@urbanproductsgroup.com</w:t>
        </w:r>
      </w:hyperlink>
      <w:r w:rsidR="00720F4A" w:rsidRPr="00245AEC">
        <w:t xml:space="preserve">. Website: </w:t>
      </w:r>
      <w:r w:rsidR="00720F4A">
        <w:t>www.</w:t>
      </w:r>
      <w:r>
        <w:t>materiallogiq.com</w:t>
      </w:r>
    </w:p>
    <w:p w14:paraId="3B496D4B" w14:textId="77777777" w:rsidR="00C2531D" w:rsidRPr="00245AEC" w:rsidRDefault="00C2531D" w:rsidP="00C2531D">
      <w:pPr>
        <w:pStyle w:val="Article2CSI"/>
      </w:pPr>
      <w:r w:rsidRPr="00245AEC">
        <w:lastRenderedPageBreak/>
        <w:t>DESCRIPTION</w:t>
      </w:r>
    </w:p>
    <w:p w14:paraId="0AF2A7FF" w14:textId="300A1156" w:rsidR="00C2531D" w:rsidRDefault="00C2531D" w:rsidP="00114364">
      <w:pPr>
        <w:pStyle w:val="Paragraph2CSI"/>
        <w:numPr>
          <w:ilvl w:val="0"/>
          <w:numId w:val="37"/>
        </w:numPr>
        <w:ind w:hanging="720"/>
      </w:pPr>
      <w:r w:rsidRPr="00245AEC">
        <w:t>Product</w:t>
      </w:r>
      <w:r w:rsidRPr="001D08A1">
        <w:t xml:space="preserve">: </w:t>
      </w:r>
      <w:r w:rsidR="00DD506B">
        <w:t>BEAM</w:t>
      </w:r>
      <w:r w:rsidR="008E018E">
        <w:t xml:space="preserve"> – PET Felt</w:t>
      </w:r>
      <w:r w:rsidR="00B7642F">
        <w:t xml:space="preserve"> </w:t>
      </w:r>
      <w:r w:rsidR="00DD506B">
        <w:t>Ceiling baffle</w:t>
      </w:r>
      <w:r w:rsidRPr="00245AEC">
        <w:t xml:space="preserve"> as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3C89A944" w:rsidR="00C2531D" w:rsidRDefault="00DD506B" w:rsidP="00C2531D">
      <w:pPr>
        <w:pStyle w:val="Paragraph2CSI"/>
        <w:numPr>
          <w:ilvl w:val="1"/>
          <w:numId w:val="15"/>
        </w:numPr>
        <w:ind w:hanging="720"/>
      </w:pPr>
      <w:r>
        <w:t xml:space="preserve">Beam </w:t>
      </w:r>
      <w:r w:rsidR="00C2531D" w:rsidRPr="00245AEC">
        <w:t xml:space="preserve">Composition: </w:t>
      </w:r>
      <w:r w:rsidR="00C2531D" w:rsidRPr="00245AEC">
        <w:tab/>
      </w:r>
      <w:r w:rsidR="008E018E">
        <w:t>60% Recycled PET Felt</w:t>
      </w:r>
    </w:p>
    <w:p w14:paraId="5EDB000F" w14:textId="6BA4FB88" w:rsidR="006451C8" w:rsidRPr="00245AEC" w:rsidRDefault="00DD506B" w:rsidP="00C2531D">
      <w:pPr>
        <w:pStyle w:val="Paragraph2CSI"/>
        <w:numPr>
          <w:ilvl w:val="1"/>
          <w:numId w:val="15"/>
        </w:numPr>
        <w:ind w:hanging="720"/>
      </w:pPr>
      <w:r>
        <w:t>Beam</w:t>
      </w:r>
      <w:r w:rsidR="006451C8">
        <w:t xml:space="preserve"> </w:t>
      </w:r>
      <w:r>
        <w:t>Thickness</w:t>
      </w:r>
      <w:r w:rsidR="006451C8">
        <w:t>:</w:t>
      </w:r>
      <w:r w:rsidR="006451C8">
        <w:tab/>
      </w:r>
      <w:r w:rsidR="006451C8" w:rsidRPr="006451C8">
        <w:rPr>
          <w:color w:val="FF0000"/>
        </w:rPr>
        <w:t>(</w:t>
      </w:r>
      <w:r>
        <w:rPr>
          <w:color w:val="FF0000"/>
        </w:rPr>
        <w:t>3”</w:t>
      </w:r>
      <w:r w:rsidR="006451C8" w:rsidRPr="006451C8">
        <w:rPr>
          <w:color w:val="FF0000"/>
        </w:rPr>
        <w:t>) / (</w:t>
      </w:r>
      <w:r>
        <w:rPr>
          <w:color w:val="FF0000"/>
        </w:rPr>
        <w:t>4”</w:t>
      </w:r>
      <w:r w:rsidR="006451C8" w:rsidRPr="006451C8">
        <w:rPr>
          <w:color w:val="FF0000"/>
        </w:rPr>
        <w:t xml:space="preserve">) / </w:t>
      </w:r>
      <w:r>
        <w:rPr>
          <w:color w:val="FF0000"/>
        </w:rPr>
        <w:t>5”</w:t>
      </w:r>
      <w:r w:rsidR="006451C8" w:rsidRPr="006451C8">
        <w:rPr>
          <w:color w:val="FF0000"/>
        </w:rPr>
        <w:t>) / (Custom)</w:t>
      </w:r>
    </w:p>
    <w:p w14:paraId="6C6C0621" w14:textId="7F393907" w:rsidR="00C2531D" w:rsidRDefault="00DD506B" w:rsidP="00C2531D">
      <w:pPr>
        <w:pStyle w:val="Paragraph2CSI"/>
        <w:numPr>
          <w:ilvl w:val="1"/>
          <w:numId w:val="15"/>
        </w:numPr>
        <w:ind w:hanging="720"/>
      </w:pPr>
      <w:r>
        <w:t xml:space="preserve">Beam </w:t>
      </w:r>
      <w:r w:rsidR="006451C8">
        <w:t>Height</w:t>
      </w:r>
      <w:r w:rsidR="00C2531D">
        <w:t>:</w:t>
      </w:r>
      <w:r w:rsidR="00F94608">
        <w:t xml:space="preserve"> </w:t>
      </w:r>
      <w:r w:rsidR="008E018E">
        <w:tab/>
      </w:r>
      <w:r w:rsidR="00F94608">
        <w:tab/>
      </w:r>
      <w:r w:rsidR="006451C8" w:rsidRPr="006451C8">
        <w:rPr>
          <w:color w:val="FF0000"/>
        </w:rPr>
        <w:t>(</w:t>
      </w:r>
      <w:r>
        <w:rPr>
          <w:color w:val="FF0000"/>
        </w:rPr>
        <w:t>6</w:t>
      </w:r>
      <w:r w:rsidR="006451C8" w:rsidRPr="006451C8">
        <w:rPr>
          <w:color w:val="FF0000"/>
        </w:rPr>
        <w:t>”) / (</w:t>
      </w:r>
      <w:r>
        <w:rPr>
          <w:color w:val="FF0000"/>
        </w:rPr>
        <w:t>8</w:t>
      </w:r>
      <w:r w:rsidR="006451C8" w:rsidRPr="006451C8">
        <w:rPr>
          <w:color w:val="FF0000"/>
        </w:rPr>
        <w:t>”) / (</w:t>
      </w:r>
      <w:r>
        <w:rPr>
          <w:color w:val="FF0000"/>
        </w:rPr>
        <w:t>10</w:t>
      </w:r>
      <w:r w:rsidR="006451C8" w:rsidRPr="006451C8">
        <w:rPr>
          <w:color w:val="FF0000"/>
        </w:rPr>
        <w:t>”)</w:t>
      </w:r>
      <w:r w:rsidR="006451C8">
        <w:rPr>
          <w:color w:val="FF0000"/>
        </w:rPr>
        <w:t xml:space="preserve"> / (Custom)</w:t>
      </w:r>
    </w:p>
    <w:p w14:paraId="22146388" w14:textId="307A81CD" w:rsidR="00ED0727" w:rsidRPr="00245AEC" w:rsidRDefault="00DD506B" w:rsidP="00C2531D">
      <w:pPr>
        <w:pStyle w:val="Paragraph2CSI"/>
        <w:numPr>
          <w:ilvl w:val="1"/>
          <w:numId w:val="15"/>
        </w:numPr>
        <w:ind w:hanging="720"/>
      </w:pPr>
      <w:r>
        <w:t>Beam Length</w:t>
      </w:r>
      <w:r w:rsidR="006451C8">
        <w:t>:</w:t>
      </w:r>
      <w:r w:rsidR="00ED0727">
        <w:tab/>
      </w:r>
      <w:r w:rsidR="006451C8">
        <w:tab/>
      </w:r>
      <w:r>
        <w:rPr>
          <w:color w:val="FF0000"/>
        </w:rPr>
        <w:t>(2’ to 10’)</w:t>
      </w:r>
    </w:p>
    <w:p w14:paraId="0347E996" w14:textId="51892BA7" w:rsidR="00C2531D" w:rsidRPr="006451C8" w:rsidRDefault="00C2531D" w:rsidP="00C2531D">
      <w:pPr>
        <w:pStyle w:val="Paragraph2CSI"/>
        <w:numPr>
          <w:ilvl w:val="1"/>
          <w:numId w:val="15"/>
        </w:numPr>
        <w:ind w:hanging="720"/>
      </w:pPr>
      <w:r w:rsidRPr="00245AEC">
        <w:t>Finish:</w:t>
      </w:r>
      <w:r>
        <w:tab/>
        <w:t xml:space="preserve"> </w:t>
      </w:r>
      <w:r>
        <w:tab/>
      </w:r>
      <w:r>
        <w:tab/>
      </w:r>
      <w:r w:rsidR="006451C8">
        <w:t xml:space="preserve">Class A Fire-Rated Colors: </w:t>
      </w:r>
      <w:r w:rsidRPr="00AD3AD3">
        <w:rPr>
          <w:color w:val="FF0000"/>
        </w:rPr>
        <w:t>(</w:t>
      </w:r>
      <w:r w:rsidR="00ED0727">
        <w:rPr>
          <w:color w:val="FF0000"/>
        </w:rPr>
        <w:t>White) / (Silver) /</w:t>
      </w:r>
      <w:r w:rsidR="006451C8">
        <w:rPr>
          <w:color w:val="FF0000"/>
        </w:rPr>
        <w:t xml:space="preserve"> (Smoke) /</w:t>
      </w:r>
      <w:r w:rsidR="00ED0727">
        <w:rPr>
          <w:color w:val="FF0000"/>
        </w:rPr>
        <w:t xml:space="preserve"> (Gray) /</w:t>
      </w:r>
      <w:r w:rsidR="006451C8">
        <w:rPr>
          <w:color w:val="FF0000"/>
        </w:rPr>
        <w:br/>
        <w:t xml:space="preserve"> </w:t>
      </w:r>
      <w:r w:rsidR="006451C8">
        <w:rPr>
          <w:color w:val="FF0000"/>
        </w:rPr>
        <w:tab/>
      </w:r>
      <w:r w:rsidR="006451C8">
        <w:rPr>
          <w:color w:val="FF0000"/>
        </w:rPr>
        <w:tab/>
      </w:r>
      <w:r w:rsidR="006451C8">
        <w:rPr>
          <w:color w:val="FF0000"/>
        </w:rPr>
        <w:tab/>
      </w:r>
      <w:r w:rsidR="00ED0727">
        <w:rPr>
          <w:color w:val="FF0000"/>
        </w:rPr>
        <w:t>(Black) /</w:t>
      </w:r>
      <w:r w:rsidR="006451C8">
        <w:rPr>
          <w:color w:val="FF0000"/>
        </w:rPr>
        <w:t xml:space="preserve"> </w:t>
      </w:r>
      <w:r w:rsidR="00ED0727">
        <w:rPr>
          <w:color w:val="FF0000"/>
        </w:rPr>
        <w:t>(Beige) / (Tan) / (Brown) / (Blue) / (Purple) / (Red) /</w:t>
      </w:r>
      <w:r w:rsidR="006451C8">
        <w:rPr>
          <w:color w:val="FF0000"/>
        </w:rPr>
        <w:br/>
        <w:t xml:space="preserve"> </w:t>
      </w:r>
      <w:r w:rsidR="006451C8">
        <w:rPr>
          <w:color w:val="FF0000"/>
        </w:rPr>
        <w:tab/>
      </w:r>
      <w:r w:rsidR="006451C8">
        <w:rPr>
          <w:color w:val="FF0000"/>
        </w:rPr>
        <w:tab/>
      </w:r>
      <w:r w:rsidR="006451C8">
        <w:rPr>
          <w:color w:val="FF0000"/>
        </w:rPr>
        <w:tab/>
      </w:r>
      <w:r w:rsidR="00ED0727">
        <w:rPr>
          <w:color w:val="FF0000"/>
        </w:rPr>
        <w:t>(Orange) /</w:t>
      </w:r>
      <w:r w:rsidR="006451C8">
        <w:rPr>
          <w:color w:val="FF0000"/>
        </w:rPr>
        <w:t xml:space="preserve"> </w:t>
      </w:r>
      <w:r w:rsidR="00ED0727">
        <w:rPr>
          <w:color w:val="FF0000"/>
        </w:rPr>
        <w:t xml:space="preserve">(Lime) / (Printed </w:t>
      </w:r>
      <w:r w:rsidR="006451C8">
        <w:rPr>
          <w:color w:val="FF0000"/>
        </w:rPr>
        <w:t>Wood Grain</w:t>
      </w:r>
      <w:r w:rsidR="00ED0727">
        <w:rPr>
          <w:color w:val="FF0000"/>
        </w:rPr>
        <w:t>)</w:t>
      </w:r>
      <w:r w:rsidR="006451C8">
        <w:rPr>
          <w:color w:val="FF0000"/>
        </w:rPr>
        <w:t xml:space="preserve"> / (Printed Custom)</w:t>
      </w:r>
    </w:p>
    <w:p w14:paraId="1218665E" w14:textId="757A910F" w:rsidR="006451C8" w:rsidRPr="00245AEC" w:rsidRDefault="006451C8" w:rsidP="006451C8">
      <w:pPr>
        <w:pStyle w:val="Paragraph2CSI"/>
        <w:numPr>
          <w:ilvl w:val="0"/>
          <w:numId w:val="0"/>
        </w:numPr>
        <w:ind w:left="4320"/>
      </w:pPr>
      <w:r>
        <w:t xml:space="preserve">Non-Fire Rated Colors: </w:t>
      </w:r>
      <w:r w:rsidRPr="006451C8">
        <w:rPr>
          <w:color w:val="FF0000"/>
        </w:rPr>
        <w:t>(Sky) / (Azure) / (Lake) / (Lavendar) /</w:t>
      </w:r>
      <w:r>
        <w:rPr>
          <w:color w:val="FF0000"/>
        </w:rPr>
        <w:t xml:space="preserve"> </w:t>
      </w:r>
      <w:r w:rsidRPr="006451C8">
        <w:rPr>
          <w:color w:val="FF0000"/>
        </w:rPr>
        <w:t xml:space="preserve">(Pink) / (Yellow) / (Tangerine) / (Ruby) / (Melon) / (Teal) / (Midnight Green) </w:t>
      </w:r>
    </w:p>
    <w:p w14:paraId="78D8DF8E" w14:textId="602D0A50" w:rsidR="00C2531D" w:rsidRDefault="00C2531D" w:rsidP="00C2531D">
      <w:pPr>
        <w:pStyle w:val="Paragraph2CSI"/>
        <w:numPr>
          <w:ilvl w:val="1"/>
          <w:numId w:val="15"/>
        </w:numPr>
        <w:ind w:hanging="720"/>
      </w:pPr>
      <w:r w:rsidRPr="001D08A1">
        <w:t xml:space="preserve">Mounting Method: </w:t>
      </w:r>
      <w:r w:rsidRPr="001D08A1">
        <w:tab/>
      </w:r>
      <w:r w:rsidR="00DD506B">
        <w:rPr>
          <w:color w:val="FF0000"/>
        </w:rPr>
        <w:t>(Suspension Cable) / (Threaded Rod) / (T-Grid) / (Direct Attach)</w:t>
      </w:r>
    </w:p>
    <w:p w14:paraId="3305300B" w14:textId="77777777" w:rsidR="00C2531D" w:rsidRDefault="00C2531D" w:rsidP="00C2531D">
      <w:pPr>
        <w:pStyle w:val="Paragraph2CSI"/>
      </w:pPr>
      <w:r>
        <w:t>Product Performance:</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761D1488"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006451C8">
        <w:t>panel</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0C0C5A5F"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6451C8">
        <w:rPr>
          <w:rStyle w:val="Paragraph2CSIChar"/>
          <w:iCs/>
        </w:rPr>
        <w:t>panel</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lastRenderedPageBreak/>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1"/>
      <w:footerReference w:type="default" r:id="rId12"/>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FD48" w14:textId="77777777" w:rsidR="00971544" w:rsidRDefault="00971544" w:rsidP="00440A36">
      <w:pPr>
        <w:spacing w:after="0" w:line="240" w:lineRule="auto"/>
      </w:pPr>
      <w:r>
        <w:separator/>
      </w:r>
    </w:p>
  </w:endnote>
  <w:endnote w:type="continuationSeparator" w:id="0">
    <w:p w14:paraId="2FF50FD2" w14:textId="77777777" w:rsidR="00971544" w:rsidRDefault="00971544" w:rsidP="00440A36">
      <w:pPr>
        <w:spacing w:after="0" w:line="240" w:lineRule="auto"/>
      </w:pPr>
      <w:r>
        <w:continuationSeparator/>
      </w:r>
    </w:p>
  </w:endnote>
  <w:endnote w:type="continuationNotice" w:id="1">
    <w:p w14:paraId="503B5289" w14:textId="77777777" w:rsidR="00971544" w:rsidRDefault="0097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2BA1" w14:textId="77777777" w:rsidR="00971544" w:rsidRDefault="00971544" w:rsidP="00440A36">
      <w:pPr>
        <w:spacing w:after="0" w:line="240" w:lineRule="auto"/>
      </w:pPr>
      <w:r>
        <w:separator/>
      </w:r>
    </w:p>
  </w:footnote>
  <w:footnote w:type="continuationSeparator" w:id="0">
    <w:p w14:paraId="732DFC09" w14:textId="77777777" w:rsidR="00971544" w:rsidRDefault="00971544" w:rsidP="00440A36">
      <w:pPr>
        <w:spacing w:after="0" w:line="240" w:lineRule="auto"/>
      </w:pPr>
      <w:r>
        <w:continuationSeparator/>
      </w:r>
    </w:p>
  </w:footnote>
  <w:footnote w:type="continuationNotice" w:id="1">
    <w:p w14:paraId="77D197C5" w14:textId="77777777" w:rsidR="00971544" w:rsidRDefault="00971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5009D"/>
    <w:rsid w:val="00350EB3"/>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45654"/>
    <w:rsid w:val="005543F3"/>
    <w:rsid w:val="0057072E"/>
    <w:rsid w:val="005773DA"/>
    <w:rsid w:val="00587F94"/>
    <w:rsid w:val="005C4192"/>
    <w:rsid w:val="005D0D1C"/>
    <w:rsid w:val="005D1492"/>
    <w:rsid w:val="005D2986"/>
    <w:rsid w:val="005D74A7"/>
    <w:rsid w:val="005E0A7D"/>
    <w:rsid w:val="005F6960"/>
    <w:rsid w:val="005F6D56"/>
    <w:rsid w:val="006002EE"/>
    <w:rsid w:val="006072C0"/>
    <w:rsid w:val="00616E67"/>
    <w:rsid w:val="00617330"/>
    <w:rsid w:val="006234CC"/>
    <w:rsid w:val="006451C8"/>
    <w:rsid w:val="00645995"/>
    <w:rsid w:val="00677389"/>
    <w:rsid w:val="006867D7"/>
    <w:rsid w:val="006A2238"/>
    <w:rsid w:val="006B1341"/>
    <w:rsid w:val="006C653A"/>
    <w:rsid w:val="006D5E71"/>
    <w:rsid w:val="006D63DA"/>
    <w:rsid w:val="00717B7E"/>
    <w:rsid w:val="00720F4A"/>
    <w:rsid w:val="007224FF"/>
    <w:rsid w:val="007260B0"/>
    <w:rsid w:val="007346AD"/>
    <w:rsid w:val="007352AE"/>
    <w:rsid w:val="00752E31"/>
    <w:rsid w:val="0075585F"/>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2714"/>
    <w:rsid w:val="00953D48"/>
    <w:rsid w:val="00971544"/>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36FF"/>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6F8"/>
    <w:rsid w:val="00DC79ED"/>
    <w:rsid w:val="00DD1686"/>
    <w:rsid w:val="00DD506B"/>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314D"/>
    <w:rsid w:val="00E84B86"/>
    <w:rsid w:val="00E85FD6"/>
    <w:rsid w:val="00E86ABC"/>
    <w:rsid w:val="00EB2304"/>
    <w:rsid w:val="00EB312D"/>
    <w:rsid w:val="00EC3EDC"/>
    <w:rsid w:val="00EC7CBB"/>
    <w:rsid w:val="00ED0727"/>
    <w:rsid w:val="00ED1345"/>
    <w:rsid w:val="00EE255F"/>
    <w:rsid w:val="00F17203"/>
    <w:rsid w:val="00F251FA"/>
    <w:rsid w:val="00F40D21"/>
    <w:rsid w:val="00F428E3"/>
    <w:rsid w:val="00F4566B"/>
    <w:rsid w:val="00F51D61"/>
    <w:rsid w:val="00F53CCE"/>
    <w:rsid w:val="00F65431"/>
    <w:rsid w:val="00F874D2"/>
    <w:rsid w:val="00F94608"/>
    <w:rsid w:val="00F975BA"/>
    <w:rsid w:val="00FA2D7C"/>
    <w:rsid w:val="00FA6183"/>
    <w:rsid w:val="00FB1CFC"/>
    <w:rsid w:val="00FB4A14"/>
    <w:rsid w:val="00FB5ABF"/>
    <w:rsid w:val="00FC5689"/>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evin@urbanproductsgroup.com" TargetMode="External"/><Relationship Id="rId4" Type="http://schemas.openxmlformats.org/officeDocument/2006/relationships/settings" Target="settings.xml"/><Relationship Id="rId9" Type="http://schemas.openxmlformats.org/officeDocument/2006/relationships/hyperlink" Target="http://www.materiallogi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865</Words>
  <Characters>4870</Characters>
  <Application>Microsoft Office Word</Application>
  <DocSecurity>0</DocSecurity>
  <Lines>103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39</cp:revision>
  <cp:lastPrinted>2018-05-16T15:06:00Z</cp:lastPrinted>
  <dcterms:created xsi:type="dcterms:W3CDTF">2018-06-04T15:19:00Z</dcterms:created>
  <dcterms:modified xsi:type="dcterms:W3CDTF">2026-03-09T13:25:00Z</dcterms:modified>
</cp:coreProperties>
</file>