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6B78" w14:textId="78470DD3" w:rsidR="001B0346" w:rsidRDefault="008F616F" w:rsidP="000B2393">
      <w:pPr>
        <w:ind w:left="2" w:hanging="4"/>
        <w:jc w:val="center"/>
        <w:rPr>
          <w:rFonts w:asciiTheme="minorHAnsi" w:eastAsia="Overlock" w:hAnsiTheme="minorHAnsi" w:cs="Overlock"/>
          <w:sz w:val="40"/>
          <w:szCs w:val="40"/>
        </w:rPr>
      </w:pPr>
      <w:r>
        <w:rPr>
          <w:rFonts w:asciiTheme="minorHAnsi" w:eastAsia="Overlock" w:hAnsiTheme="minorHAnsi" w:cs="Overlock"/>
          <w:sz w:val="40"/>
          <w:szCs w:val="40"/>
        </w:rPr>
        <w:t>Honors Environmental Science</w:t>
      </w:r>
    </w:p>
    <w:p w14:paraId="2DDDC4E6" w14:textId="263F34AF" w:rsidR="008F616F" w:rsidRDefault="008F616F" w:rsidP="000B2393">
      <w:pPr>
        <w:ind w:left="2" w:hanging="4"/>
        <w:jc w:val="center"/>
        <w:rPr>
          <w:rFonts w:asciiTheme="minorHAnsi" w:eastAsia="Overlock" w:hAnsiTheme="minorHAnsi" w:cs="Overlock"/>
          <w:sz w:val="40"/>
          <w:szCs w:val="40"/>
        </w:rPr>
      </w:pPr>
      <w:r>
        <w:rPr>
          <w:rFonts w:asciiTheme="minorHAnsi" w:eastAsia="Overlock" w:hAnsiTheme="minorHAnsi" w:cs="Overlock"/>
          <w:sz w:val="40"/>
          <w:szCs w:val="40"/>
        </w:rPr>
        <w:t>Journal Rubric</w:t>
      </w:r>
    </w:p>
    <w:p w14:paraId="411EDAF3" w14:textId="6185BFC1" w:rsidR="008F616F" w:rsidRDefault="008F616F" w:rsidP="000B2393">
      <w:pPr>
        <w:ind w:left="2" w:hanging="4"/>
        <w:jc w:val="center"/>
        <w:rPr>
          <w:rFonts w:ascii="Overlock" w:eastAsia="Overlock" w:hAnsi="Overlock" w:cs="Overlock"/>
          <w:sz w:val="40"/>
          <w:szCs w:val="40"/>
        </w:rPr>
      </w:pPr>
      <w:r>
        <w:rPr>
          <w:rFonts w:asciiTheme="minorHAnsi" w:eastAsia="Overlock" w:hAnsiTheme="minorHAnsi" w:cs="Overlock"/>
          <w:sz w:val="40"/>
          <w:szCs w:val="40"/>
        </w:rPr>
        <w:t>2024-2025</w:t>
      </w:r>
    </w:p>
    <w:p w14:paraId="72CB78E4" w14:textId="77777777" w:rsidR="009A6013" w:rsidRDefault="009A6013">
      <w:pPr>
        <w:ind w:left="0" w:hanging="2"/>
        <w:jc w:val="center"/>
      </w:pPr>
    </w:p>
    <w:p w14:paraId="02E9C4D5" w14:textId="641E9025" w:rsidR="009A6013" w:rsidRDefault="00EF1ECE">
      <w:pPr>
        <w:ind w:left="0" w:hanging="2"/>
      </w:pPr>
      <w:r>
        <w:t xml:space="preserve">Use a LARGE spiral </w:t>
      </w:r>
      <w:r w:rsidR="008F616F">
        <w:t>notebook (</w:t>
      </w:r>
      <w:r>
        <w:t>a 4-5 subject notebook is perfect!)</w:t>
      </w:r>
      <w:r w:rsidR="00765140">
        <w:t xml:space="preserve"> or a 3-ring binder</w:t>
      </w:r>
      <w:r w:rsidR="007E35DC">
        <w:t xml:space="preserve"> with </w:t>
      </w:r>
      <w:r w:rsidR="00280129">
        <w:t>write on dividers</w:t>
      </w:r>
      <w:r>
        <w:t xml:space="preserve">.  Journals will be turned in on the </w:t>
      </w:r>
      <w:r w:rsidRPr="002D1EA7">
        <w:rPr>
          <w:b/>
          <w:bCs/>
        </w:rPr>
        <w:t>Wednesday</w:t>
      </w:r>
      <w:r>
        <w:t xml:space="preserve"> before </w:t>
      </w:r>
      <w:r w:rsidR="00C5537C">
        <w:t xml:space="preserve">the end of the </w:t>
      </w:r>
      <w:r w:rsidR="00667253">
        <w:t>quarter</w:t>
      </w:r>
      <w:r>
        <w:t xml:space="preserve"> and will count as </w:t>
      </w:r>
      <w:r w:rsidR="00C5537C">
        <w:t xml:space="preserve">an </w:t>
      </w:r>
      <w:r w:rsidR="00F7368B" w:rsidRPr="00F7368B">
        <w:rPr>
          <w:b/>
          <w:bCs/>
        </w:rPr>
        <w:t>ASSESSMENT</w:t>
      </w:r>
      <w:r>
        <w:rPr>
          <w:b/>
        </w:rPr>
        <w:t xml:space="preserve"> GRADE</w:t>
      </w:r>
      <w:r>
        <w:t xml:space="preserve"> for that</w:t>
      </w:r>
      <w:r w:rsidR="008E3ED1">
        <w:t xml:space="preserve"> </w:t>
      </w:r>
      <w:r w:rsidR="001D3983">
        <w:t>quart</w:t>
      </w:r>
      <w:r w:rsidR="006438C6">
        <w:t>er.</w:t>
      </w:r>
      <w:r>
        <w:t xml:space="preserve">  </w:t>
      </w:r>
    </w:p>
    <w:p w14:paraId="5D30D88C" w14:textId="77777777" w:rsidR="009A6013" w:rsidRDefault="009A6013">
      <w:pPr>
        <w:ind w:left="0" w:hanging="2"/>
      </w:pPr>
    </w:p>
    <w:p w14:paraId="35F06368" w14:textId="32FBD57D" w:rsidR="009A6013" w:rsidRDefault="00EF1ECE">
      <w:pPr>
        <w:ind w:left="0" w:hanging="2"/>
      </w:pPr>
      <w:r>
        <w:t xml:space="preserve">Put your name, period and </w:t>
      </w:r>
      <w:r w:rsidR="00FF678E">
        <w:t>grade level</w:t>
      </w:r>
      <w:r>
        <w:t xml:space="preserve"> on the cover (feel free to decorate it!). Number the pages and create dividers to separate each grading period.  Include the following for EACH </w:t>
      </w:r>
      <w:r w:rsidR="006438C6">
        <w:t>QUARTER.</w:t>
      </w:r>
    </w:p>
    <w:p w14:paraId="62225084" w14:textId="77777777" w:rsidR="009A6013" w:rsidRDefault="009A6013">
      <w:pPr>
        <w:ind w:left="0" w:hanging="2"/>
      </w:pPr>
    </w:p>
    <w:p w14:paraId="5977B995" w14:textId="63C3940B" w:rsidR="009A6013" w:rsidRDefault="00FB6619">
      <w:pPr>
        <w:numPr>
          <w:ilvl w:val="0"/>
          <w:numId w:val="4"/>
        </w:numPr>
        <w:ind w:left="0" w:hanging="2"/>
      </w:pPr>
      <w:r>
        <w:rPr>
          <w:b/>
        </w:rPr>
        <w:t>Three (3)</w:t>
      </w:r>
      <w:r w:rsidR="00EF1ECE">
        <w:rPr>
          <w:b/>
        </w:rPr>
        <w:t xml:space="preserve"> Current Events/Science Articles (</w:t>
      </w:r>
      <w:r w:rsidR="00A4383A">
        <w:rPr>
          <w:b/>
        </w:rPr>
        <w:t>6</w:t>
      </w:r>
      <w:r w:rsidR="00EF1ECE">
        <w:rPr>
          <w:b/>
        </w:rPr>
        <w:t>0 pts = 20 pts each)</w:t>
      </w:r>
    </w:p>
    <w:p w14:paraId="61177CF7" w14:textId="421441AE" w:rsidR="009A6013" w:rsidRDefault="00EF1ECE">
      <w:pPr>
        <w:numPr>
          <w:ilvl w:val="1"/>
          <w:numId w:val="4"/>
        </w:numPr>
        <w:ind w:left="0" w:hanging="2"/>
      </w:pPr>
      <w:r>
        <w:t>Must be related to Environmental Science (</w:t>
      </w:r>
      <w:r w:rsidRPr="00351E07">
        <w:rPr>
          <w:b/>
          <w:bCs/>
        </w:rPr>
        <w:t>choose a topic</w:t>
      </w:r>
      <w:r w:rsidR="00E7535D" w:rsidRPr="00351E07">
        <w:rPr>
          <w:b/>
          <w:bCs/>
        </w:rPr>
        <w:t xml:space="preserve"> </w:t>
      </w:r>
      <w:r w:rsidR="008461C5" w:rsidRPr="00351E07">
        <w:rPr>
          <w:b/>
          <w:bCs/>
        </w:rPr>
        <w:t>from class OR one of the environmental</w:t>
      </w:r>
      <w:r w:rsidR="00C80AFB" w:rsidRPr="00351E07">
        <w:rPr>
          <w:b/>
          <w:bCs/>
        </w:rPr>
        <w:t xml:space="preserve"> policies or legislation </w:t>
      </w:r>
      <w:r w:rsidR="00307D02">
        <w:rPr>
          <w:b/>
          <w:bCs/>
        </w:rPr>
        <w:t>listed listed below</w:t>
      </w:r>
      <w:r>
        <w:t>)</w:t>
      </w:r>
    </w:p>
    <w:p w14:paraId="5D2208E3" w14:textId="6C916BAE" w:rsidR="009A6013" w:rsidRDefault="00EF1ECE">
      <w:pPr>
        <w:numPr>
          <w:ilvl w:val="1"/>
          <w:numId w:val="4"/>
        </w:numPr>
        <w:ind w:left="0" w:hanging="2"/>
      </w:pPr>
      <w:r>
        <w:t>Article must have been published between January 1</w:t>
      </w:r>
      <w:r>
        <w:rPr>
          <w:vertAlign w:val="superscript"/>
        </w:rPr>
        <w:t>st</w:t>
      </w:r>
      <w:r w:rsidR="00DE7676">
        <w:t>, 2024</w:t>
      </w:r>
      <w:r>
        <w:t xml:space="preserve"> – present day</w:t>
      </w:r>
    </w:p>
    <w:p w14:paraId="7DBBE1A6" w14:textId="4626F0B7" w:rsidR="009A6013" w:rsidRDefault="00EF1ECE">
      <w:pPr>
        <w:numPr>
          <w:ilvl w:val="1"/>
          <w:numId w:val="4"/>
        </w:numPr>
        <w:ind w:left="0" w:hanging="2"/>
      </w:pPr>
      <w:r>
        <w:t xml:space="preserve">Possible sources:  newspapers, magazines, </w:t>
      </w:r>
      <w:r w:rsidR="00F40519">
        <w:t>journals (</w:t>
      </w:r>
      <w:r w:rsidR="00170599">
        <w:t>must have an author’s name)</w:t>
      </w:r>
    </w:p>
    <w:p w14:paraId="07F65F08" w14:textId="77777777" w:rsidR="008F7613" w:rsidRDefault="00EF1ECE" w:rsidP="008F7613">
      <w:pPr>
        <w:numPr>
          <w:ilvl w:val="1"/>
          <w:numId w:val="4"/>
        </w:numPr>
        <w:ind w:left="0" w:hanging="2"/>
      </w:pPr>
      <w:r>
        <w:t>Tape/staple the printed article to the left page &amp; write on the facing page:</w:t>
      </w:r>
    </w:p>
    <w:p w14:paraId="6441D048" w14:textId="40FF8F83" w:rsidR="009A6013" w:rsidRDefault="00EF1ECE" w:rsidP="008E3ED1">
      <w:pPr>
        <w:pStyle w:val="ListParagraph"/>
        <w:numPr>
          <w:ilvl w:val="0"/>
          <w:numId w:val="6"/>
        </w:numPr>
        <w:ind w:leftChars="0" w:firstLineChars="0"/>
      </w:pPr>
      <w:r>
        <w:t>APA Citation &amp; Title (Date, Author, Source, URL, etc.) (4 pts)</w:t>
      </w:r>
    </w:p>
    <w:p w14:paraId="4BE04501" w14:textId="230CC760" w:rsidR="009A6013" w:rsidRDefault="000D5B1A" w:rsidP="008E3ED1">
      <w:pPr>
        <w:numPr>
          <w:ilvl w:val="0"/>
          <w:numId w:val="6"/>
        </w:numPr>
        <w:ind w:leftChars="0" w:firstLineChars="0"/>
      </w:pPr>
      <w:r>
        <w:t>First</w:t>
      </w:r>
      <w:r w:rsidR="00EF1ECE">
        <w:t xml:space="preserve"> paragraph:  Summary of article (just the facts &amp; claims made) (8 pts)</w:t>
      </w:r>
    </w:p>
    <w:p w14:paraId="75C411F3" w14:textId="72483946" w:rsidR="009A6013" w:rsidRDefault="00F45960" w:rsidP="008E3ED1">
      <w:pPr>
        <w:numPr>
          <w:ilvl w:val="0"/>
          <w:numId w:val="6"/>
        </w:numPr>
        <w:ind w:leftChars="0" w:firstLineChars="0"/>
      </w:pPr>
      <w:r>
        <w:t>Second</w:t>
      </w:r>
      <w:r w:rsidR="00EF1ECE">
        <w:t xml:space="preserve"> paragraph:  Discussion of the article (evaluate any CLAIMS made, using </w:t>
      </w:r>
      <w:r w:rsidR="00251C0E">
        <w:t xml:space="preserve">      </w:t>
      </w:r>
      <w:r w:rsidR="00EF1ECE">
        <w:t>EVIDENCE and REASONING, and suggest possible SOLUTIONS to environmental problems) (8 pts)</w:t>
      </w:r>
    </w:p>
    <w:p w14:paraId="7DF18844" w14:textId="77777777" w:rsidR="009A6013" w:rsidRDefault="009A6013">
      <w:pPr>
        <w:ind w:left="0" w:hanging="2"/>
      </w:pPr>
    </w:p>
    <w:p w14:paraId="3605959C" w14:textId="77777777" w:rsidR="009A6013" w:rsidRDefault="00EF1ECE">
      <w:pPr>
        <w:numPr>
          <w:ilvl w:val="0"/>
          <w:numId w:val="4"/>
        </w:numPr>
        <w:ind w:left="0" w:hanging="2"/>
      </w:pPr>
      <w:r>
        <w:rPr>
          <w:b/>
        </w:rPr>
        <w:t>Learning our planet (10 pts)</w:t>
      </w:r>
    </w:p>
    <w:p w14:paraId="0F4953B9" w14:textId="467EDCE7" w:rsidR="009A6013" w:rsidRDefault="00EF1ECE">
      <w:pPr>
        <w:ind w:left="0" w:hanging="2"/>
      </w:pPr>
      <w:r>
        <w:t>1</w:t>
      </w:r>
      <w:r>
        <w:rPr>
          <w:vertAlign w:val="superscript"/>
        </w:rPr>
        <w:t>st</w:t>
      </w:r>
      <w:r>
        <w:t xml:space="preserve"> </w:t>
      </w:r>
      <w:r w:rsidR="00667253">
        <w:t>Quarter</w:t>
      </w:r>
      <w:r>
        <w:t xml:space="preserve">:  </w:t>
      </w:r>
    </w:p>
    <w:p w14:paraId="0B1D8FB7" w14:textId="77777777" w:rsidR="009A6013" w:rsidRDefault="00EF1ECE">
      <w:pPr>
        <w:numPr>
          <w:ilvl w:val="0"/>
          <w:numId w:val="1"/>
        </w:numPr>
        <w:ind w:left="0" w:hanging="2"/>
      </w:pPr>
      <w:r>
        <w:t>Latitude and longitude of your home</w:t>
      </w:r>
    </w:p>
    <w:p w14:paraId="081F191B" w14:textId="77777777" w:rsidR="009A6013" w:rsidRDefault="00EF1ECE">
      <w:pPr>
        <w:numPr>
          <w:ilvl w:val="0"/>
          <w:numId w:val="1"/>
        </w:numPr>
        <w:ind w:left="0" w:hanging="2"/>
      </w:pPr>
      <w:r>
        <w:t>Draw/print map of the “Brownfield Sites” nearest your home</w:t>
      </w:r>
    </w:p>
    <w:p w14:paraId="2C12C813" w14:textId="77777777" w:rsidR="009A6013" w:rsidRDefault="00EF1ECE">
      <w:pPr>
        <w:numPr>
          <w:ilvl w:val="0"/>
          <w:numId w:val="1"/>
        </w:numPr>
        <w:ind w:left="0" w:hanging="2"/>
      </w:pPr>
      <w:r>
        <w:t>Draw/print a labeled map of the world’s tectonic plate boundaries</w:t>
      </w:r>
    </w:p>
    <w:p w14:paraId="67923B45" w14:textId="249672A6" w:rsidR="009A6013" w:rsidRDefault="00EF1ECE">
      <w:pPr>
        <w:ind w:left="0" w:hanging="2"/>
      </w:pPr>
      <w:r>
        <w:t>2</w:t>
      </w:r>
      <w:r>
        <w:rPr>
          <w:vertAlign w:val="superscript"/>
        </w:rPr>
        <w:t>nd</w:t>
      </w:r>
      <w:r>
        <w:t xml:space="preserve"> </w:t>
      </w:r>
      <w:r w:rsidR="00FD75BD">
        <w:t>Quarter</w:t>
      </w:r>
      <w:r>
        <w:t xml:space="preserve">:  </w:t>
      </w:r>
    </w:p>
    <w:p w14:paraId="6FF8B302" w14:textId="38D28401" w:rsidR="009A6013" w:rsidRDefault="00F57951">
      <w:pPr>
        <w:numPr>
          <w:ilvl w:val="0"/>
          <w:numId w:val="2"/>
        </w:numPr>
        <w:ind w:left="0" w:hanging="2"/>
      </w:pPr>
      <w:proofErr w:type="spellStart"/>
      <w:r>
        <w:t>Arkabutla</w:t>
      </w:r>
      <w:proofErr w:type="spellEnd"/>
      <w:r>
        <w:t xml:space="preserve"> Lake</w:t>
      </w:r>
      <w:r w:rsidR="00EF1ECE">
        <w:t xml:space="preserve"> elevation above sea level</w:t>
      </w:r>
    </w:p>
    <w:p w14:paraId="32F857FA" w14:textId="58E4204D" w:rsidR="009A6013" w:rsidRDefault="00EF1ECE">
      <w:pPr>
        <w:numPr>
          <w:ilvl w:val="0"/>
          <w:numId w:val="2"/>
        </w:numPr>
        <w:ind w:left="0" w:hanging="2"/>
      </w:pPr>
      <w:r>
        <w:t xml:space="preserve">Map of </w:t>
      </w:r>
      <w:proofErr w:type="spellStart"/>
      <w:r w:rsidR="000C5A52">
        <w:t>Arkabutla</w:t>
      </w:r>
      <w:proofErr w:type="spellEnd"/>
      <w:r w:rsidR="000C5A52">
        <w:t xml:space="preserve"> Lake</w:t>
      </w:r>
      <w:r>
        <w:t xml:space="preserve"> watershed showing closest river, lake and reservoir</w:t>
      </w:r>
    </w:p>
    <w:p w14:paraId="7C53DC39" w14:textId="1948FE49" w:rsidR="009A6013" w:rsidRDefault="00EF1ECE">
      <w:pPr>
        <w:ind w:left="0" w:hanging="2"/>
      </w:pPr>
      <w:r>
        <w:t>3</w:t>
      </w:r>
      <w:r>
        <w:rPr>
          <w:vertAlign w:val="superscript"/>
        </w:rPr>
        <w:t>rd</w:t>
      </w:r>
      <w:r>
        <w:t xml:space="preserve"> </w:t>
      </w:r>
      <w:r w:rsidR="005D2846">
        <w:t>Quarter</w:t>
      </w:r>
      <w:r>
        <w:t xml:space="preserve">:  </w:t>
      </w:r>
    </w:p>
    <w:p w14:paraId="38345EB5" w14:textId="77777777" w:rsidR="009A6013" w:rsidRDefault="00EF1ECE">
      <w:pPr>
        <w:numPr>
          <w:ilvl w:val="0"/>
          <w:numId w:val="3"/>
        </w:numPr>
        <w:ind w:left="0" w:hanging="2"/>
      </w:pPr>
      <w:r>
        <w:t xml:space="preserve">Draw/print map of world ocean currents &amp; prevailing winds  </w:t>
      </w:r>
    </w:p>
    <w:p w14:paraId="4C222417" w14:textId="77777777" w:rsidR="009A6013" w:rsidRDefault="00EF1ECE">
      <w:pPr>
        <w:numPr>
          <w:ilvl w:val="0"/>
          <w:numId w:val="3"/>
        </w:numPr>
        <w:ind w:left="0" w:hanging="2"/>
      </w:pPr>
      <w:r>
        <w:t>Draw/print layers of the Earth (labeled)</w:t>
      </w:r>
    </w:p>
    <w:p w14:paraId="25FB00B5" w14:textId="77777777" w:rsidR="00E94702" w:rsidRDefault="00EF1ECE" w:rsidP="00E94702">
      <w:pPr>
        <w:numPr>
          <w:ilvl w:val="0"/>
          <w:numId w:val="3"/>
        </w:numPr>
        <w:ind w:left="0" w:hanging="2"/>
      </w:pPr>
      <w:r>
        <w:t>Draw/print soil horizons (labeled and described)</w:t>
      </w:r>
    </w:p>
    <w:p w14:paraId="30DB64A9" w14:textId="35F3ED6B" w:rsidR="009A6013" w:rsidRDefault="00EF1ECE" w:rsidP="00E94702">
      <w:pPr>
        <w:ind w:leftChars="0" w:left="0" w:firstLineChars="0" w:firstLine="0"/>
      </w:pPr>
      <w:r>
        <w:t xml:space="preserve"> 4</w:t>
      </w:r>
      <w:r w:rsidRPr="00E94702">
        <w:rPr>
          <w:vertAlign w:val="superscript"/>
        </w:rPr>
        <w:t>th</w:t>
      </w:r>
      <w:r>
        <w:t xml:space="preserve"> </w:t>
      </w:r>
      <w:r w:rsidR="00E94702">
        <w:t>Quarter:</w:t>
      </w:r>
    </w:p>
    <w:p w14:paraId="6BB165BC" w14:textId="700896C5" w:rsidR="009A6013" w:rsidRDefault="00EF1ECE">
      <w:pPr>
        <w:numPr>
          <w:ilvl w:val="0"/>
          <w:numId w:val="3"/>
        </w:numPr>
        <w:ind w:left="0" w:hanging="2"/>
      </w:pPr>
      <w:r>
        <w:t xml:space="preserve">Printed picture of an endangered plant, mammal, bird AND fish currently found in </w:t>
      </w:r>
      <w:r w:rsidR="002647F5">
        <w:t xml:space="preserve">        </w:t>
      </w:r>
      <w:r w:rsidR="007776D4">
        <w:t>Shelby County, TN</w:t>
      </w:r>
      <w:r>
        <w:t xml:space="preserve"> (include both common and scientific names) </w:t>
      </w:r>
    </w:p>
    <w:p w14:paraId="0F98BBEF" w14:textId="77777777" w:rsidR="009A6013" w:rsidRDefault="00EF1ECE">
      <w:pPr>
        <w:numPr>
          <w:ilvl w:val="0"/>
          <w:numId w:val="3"/>
        </w:numPr>
        <w:ind w:left="0" w:hanging="2"/>
      </w:pPr>
      <w:r>
        <w:t>Draw/print layers of the atmosphere-labeled and described</w:t>
      </w:r>
    </w:p>
    <w:p w14:paraId="716E832F" w14:textId="77777777" w:rsidR="009A6013" w:rsidRDefault="009A6013">
      <w:pPr>
        <w:ind w:left="0" w:hanging="2"/>
      </w:pPr>
    </w:p>
    <w:p w14:paraId="37AB873A" w14:textId="3E18F04D" w:rsidR="009A6013" w:rsidRDefault="00EF1ECE">
      <w:pPr>
        <w:numPr>
          <w:ilvl w:val="0"/>
          <w:numId w:val="4"/>
        </w:numPr>
        <w:ind w:left="0" w:hanging="2"/>
      </w:pPr>
      <w:r>
        <w:rPr>
          <w:b/>
        </w:rPr>
        <w:t>Class Notes (</w:t>
      </w:r>
      <w:r w:rsidR="00547DD3">
        <w:rPr>
          <w:b/>
        </w:rPr>
        <w:t>2</w:t>
      </w:r>
      <w:r>
        <w:rPr>
          <w:b/>
        </w:rPr>
        <w:t>0pts)</w:t>
      </w:r>
    </w:p>
    <w:p w14:paraId="512F05D7" w14:textId="11B0DFD8" w:rsidR="00EF1ECE" w:rsidRDefault="00EF1ECE" w:rsidP="00863052">
      <w:pPr>
        <w:numPr>
          <w:ilvl w:val="1"/>
          <w:numId w:val="4"/>
        </w:numPr>
        <w:ind w:left="0" w:hanging="2"/>
      </w:pPr>
      <w:r>
        <w:t>SUMMARIZE our lecture</w:t>
      </w:r>
      <w:r w:rsidR="002647F5">
        <w:t xml:space="preserve"> powerpoints</w:t>
      </w:r>
      <w:r>
        <w:t>: Define new vocab terms in your own words</w:t>
      </w:r>
      <w:r w:rsidR="00871F1C">
        <w:t xml:space="preserve">. </w:t>
      </w:r>
      <w:r>
        <w:t>Use words, diagrams, symbols, whatev</w:t>
      </w:r>
      <w:r w:rsidR="00863052">
        <w:t xml:space="preserve">er. </w:t>
      </w:r>
    </w:p>
    <w:p w14:paraId="5D4EA774" w14:textId="3001630A" w:rsidR="009A6013" w:rsidRDefault="00EF1ECE" w:rsidP="00863052">
      <w:pPr>
        <w:numPr>
          <w:ilvl w:val="1"/>
          <w:numId w:val="4"/>
        </w:numPr>
        <w:ind w:left="0" w:hanging="2"/>
      </w:pPr>
      <w:r>
        <w:lastRenderedPageBreak/>
        <w:t xml:space="preserve">This </w:t>
      </w:r>
      <w:r w:rsidR="00D63235">
        <w:t xml:space="preserve">portion </w:t>
      </w:r>
      <w:r>
        <w:t>is for YOU to document what you need to remember (I won’t be grading this for</w:t>
      </w:r>
      <w:r w:rsidR="00F8270B">
        <w:t xml:space="preserve"> </w:t>
      </w:r>
      <w:r w:rsidR="000C5C5C">
        <w:t>QUALITY, just that you have it completed (QUANTITY)</w:t>
      </w:r>
      <w:r w:rsidR="00C85D9E">
        <w:t>.</w:t>
      </w:r>
    </w:p>
    <w:p w14:paraId="13888EDF" w14:textId="77777777" w:rsidR="00B113A0" w:rsidRDefault="00B113A0" w:rsidP="00B113A0">
      <w:pPr>
        <w:ind w:leftChars="0" w:left="1080" w:firstLineChars="0" w:firstLine="0"/>
      </w:pPr>
    </w:p>
    <w:p w14:paraId="6F39305C" w14:textId="77777777" w:rsidR="00B113A0" w:rsidRDefault="00B113A0" w:rsidP="00B113A0">
      <w:pPr>
        <w:ind w:leftChars="0" w:left="1080" w:firstLineChars="0" w:firstLine="0"/>
      </w:pPr>
    </w:p>
    <w:p w14:paraId="48F88D49" w14:textId="2A391444" w:rsidR="00B113A0" w:rsidRDefault="00B113A0" w:rsidP="00B113A0">
      <w:pPr>
        <w:ind w:leftChars="0" w:left="1080" w:firstLineChars="0" w:firstLine="0"/>
        <w:rPr>
          <w:b/>
          <w:bCs/>
        </w:rPr>
      </w:pPr>
      <w:r w:rsidRPr="00B113A0">
        <w:rPr>
          <w:b/>
          <w:bCs/>
        </w:rPr>
        <w:t>Environmental Policies and/or Legislation</w:t>
      </w:r>
    </w:p>
    <w:p w14:paraId="23A2C070" w14:textId="77777777" w:rsidR="00516B95" w:rsidRDefault="00516B95" w:rsidP="00B113A0">
      <w:pPr>
        <w:ind w:leftChars="0" w:left="1080" w:firstLineChars="0" w:firstLine="0"/>
        <w:rPr>
          <w:b/>
          <w:bCs/>
        </w:rPr>
      </w:pPr>
    </w:p>
    <w:p w14:paraId="1EC84150" w14:textId="77777777" w:rsidR="00516B95" w:rsidRPr="00516B95" w:rsidRDefault="00516B95" w:rsidP="00516B95">
      <w:pPr>
        <w:suppressAutoHyphens w:val="0"/>
        <w:spacing w:after="130" w:line="269" w:lineRule="auto"/>
        <w:ind w:leftChars="0" w:left="0" w:firstLineChars="0" w:firstLine="0"/>
        <w:textDirection w:val="lrTb"/>
        <w:textAlignment w:val="auto"/>
        <w:outlineLvl w:val="9"/>
        <w:rPr>
          <w:rFonts w:ascii="Verdana" w:eastAsia="Calibri" w:hAnsi="Verdana" w:cs="Calibri"/>
          <w:color w:val="000000"/>
          <w:kern w:val="2"/>
          <w:position w:val="0"/>
          <w:sz w:val="20"/>
          <w:szCs w:val="20"/>
          <w:lang w:bidi="en-US"/>
          <w14:ligatures w14:val="standardContextual"/>
        </w:rPr>
      </w:pPr>
      <w:r w:rsidRPr="00516B95">
        <w:rPr>
          <w:rFonts w:ascii="Verdana" w:hAnsi="Verdana"/>
          <w:color w:val="181717"/>
          <w:kern w:val="2"/>
          <w:position w:val="0"/>
          <w:sz w:val="20"/>
          <w:szCs w:val="20"/>
          <w:lang w:bidi="en-US"/>
          <w14:ligatures w14:val="standardContextual"/>
        </w:rPr>
        <w:t>The requisite environmental policies and legislation are as follows:</w:t>
      </w:r>
      <w:r w:rsidRPr="00516B95">
        <w:rPr>
          <w:rFonts w:ascii="Verdana" w:eastAsia="Calibri" w:hAnsi="Verdana" w:cs="Calibri"/>
          <w:b/>
          <w:color w:val="006DA9"/>
          <w:kern w:val="2"/>
          <w:position w:val="0"/>
          <w:sz w:val="20"/>
          <w:szCs w:val="20"/>
          <w:lang w:bidi="en-US"/>
          <w14:ligatures w14:val="standardContextual"/>
        </w:rPr>
        <w:t xml:space="preserve">  </w:t>
      </w:r>
    </w:p>
    <w:p w14:paraId="037E5E1A" w14:textId="77777777" w:rsidR="00516B95" w:rsidRPr="00516B95" w:rsidRDefault="00516B95" w:rsidP="00516B95">
      <w:pPr>
        <w:numPr>
          <w:ilvl w:val="0"/>
          <w:numId w:val="7"/>
        </w:numPr>
        <w:suppressAutoHyphens w:val="0"/>
        <w:spacing w:after="130" w:line="269" w:lineRule="auto"/>
        <w:ind w:leftChars="0" w:firstLineChars="0" w:hanging="290"/>
        <w:textDirection w:val="lrTb"/>
        <w:textAlignment w:val="auto"/>
        <w:outlineLvl w:val="9"/>
        <w:rPr>
          <w:rFonts w:ascii="Verdana" w:eastAsia="Calibri" w:hAnsi="Verdana" w:cs="Calibri"/>
          <w:color w:val="000000"/>
          <w:kern w:val="2"/>
          <w:position w:val="0"/>
          <w:sz w:val="20"/>
          <w:szCs w:val="20"/>
          <w:lang w:bidi="en-US"/>
          <w14:ligatures w14:val="standardContextual"/>
        </w:rPr>
      </w:pPr>
      <w:r w:rsidRPr="00516B95">
        <w:rPr>
          <w:rFonts w:ascii="Verdana" w:hAnsi="Verdana"/>
          <w:color w:val="181717"/>
          <w:kern w:val="2"/>
          <w:position w:val="0"/>
          <w:sz w:val="20"/>
          <w:szCs w:val="20"/>
          <w:lang w:bidi="en-US"/>
          <w14:ligatures w14:val="standardContextual"/>
        </w:rPr>
        <w:t>Clean Air Act</w:t>
      </w:r>
    </w:p>
    <w:p w14:paraId="0FC0F273" w14:textId="77777777" w:rsidR="00516B95" w:rsidRPr="00516B95" w:rsidRDefault="00516B95" w:rsidP="000A326E">
      <w:pPr>
        <w:numPr>
          <w:ilvl w:val="0"/>
          <w:numId w:val="7"/>
        </w:numPr>
        <w:suppressAutoHyphens w:val="0"/>
        <w:spacing w:after="130" w:line="269" w:lineRule="auto"/>
        <w:ind w:leftChars="0" w:firstLineChars="0" w:hanging="290"/>
        <w:textDirection w:val="lrTb"/>
        <w:textAlignment w:val="auto"/>
        <w:outlineLvl w:val="9"/>
        <w:rPr>
          <w:rFonts w:ascii="Verdana" w:eastAsia="Calibri" w:hAnsi="Verdana" w:cs="Calibri"/>
          <w:color w:val="000000"/>
          <w:kern w:val="2"/>
          <w:position w:val="0"/>
          <w:sz w:val="20"/>
          <w:szCs w:val="20"/>
          <w:lang w:bidi="en-US"/>
          <w14:ligatures w14:val="standardContextual"/>
        </w:rPr>
      </w:pPr>
      <w:r w:rsidRPr="00516B95">
        <w:rPr>
          <w:rFonts w:ascii="Verdana" w:hAnsi="Verdana"/>
          <w:color w:val="181717"/>
          <w:kern w:val="2"/>
          <w:position w:val="0"/>
          <w:sz w:val="20"/>
          <w:szCs w:val="20"/>
          <w:lang w:bidi="en-US"/>
          <w14:ligatures w14:val="standardContextual"/>
        </w:rPr>
        <w:t>(CITES)</w:t>
      </w:r>
    </w:p>
    <w:p w14:paraId="7821DA4D" w14:textId="77777777" w:rsidR="00516B95" w:rsidRPr="00516B95" w:rsidRDefault="00516B95" w:rsidP="000A326E">
      <w:pPr>
        <w:numPr>
          <w:ilvl w:val="0"/>
          <w:numId w:val="7"/>
        </w:numPr>
        <w:suppressAutoHyphens w:val="0"/>
        <w:spacing w:after="130" w:line="269" w:lineRule="auto"/>
        <w:ind w:leftChars="0" w:firstLineChars="0" w:hanging="290"/>
        <w:textDirection w:val="lrTb"/>
        <w:textAlignment w:val="auto"/>
        <w:outlineLvl w:val="9"/>
        <w:rPr>
          <w:rFonts w:ascii="Verdana" w:eastAsia="Calibri" w:hAnsi="Verdana" w:cs="Calibri"/>
          <w:color w:val="000000"/>
          <w:kern w:val="2"/>
          <w:position w:val="0"/>
          <w:sz w:val="20"/>
          <w:szCs w:val="20"/>
          <w:lang w:bidi="en-US"/>
          <w14:ligatures w14:val="standardContextual"/>
        </w:rPr>
      </w:pPr>
      <w:r w:rsidRPr="00516B95">
        <w:rPr>
          <w:rFonts w:ascii="Verdana" w:hAnsi="Verdana"/>
          <w:color w:val="181717"/>
          <w:kern w:val="2"/>
          <w:position w:val="0"/>
          <w:sz w:val="20"/>
          <w:szCs w:val="20"/>
          <w:lang w:bidi="en-US"/>
          <w14:ligatures w14:val="standardContextual"/>
        </w:rPr>
        <w:t>Comprehensive Environmental Response, Compensation, and Liability Act (CERCLA)</w:t>
      </w:r>
    </w:p>
    <w:p w14:paraId="45C0A279" w14:textId="77777777" w:rsidR="00516B95" w:rsidRPr="00516B95" w:rsidRDefault="00516B95" w:rsidP="000A326E">
      <w:pPr>
        <w:numPr>
          <w:ilvl w:val="0"/>
          <w:numId w:val="7"/>
        </w:numPr>
        <w:suppressAutoHyphens w:val="0"/>
        <w:spacing w:after="130" w:line="269" w:lineRule="auto"/>
        <w:ind w:leftChars="0" w:firstLineChars="0" w:hanging="290"/>
        <w:textDirection w:val="lrTb"/>
        <w:textAlignment w:val="auto"/>
        <w:outlineLvl w:val="9"/>
        <w:rPr>
          <w:rFonts w:ascii="Verdana" w:eastAsia="Calibri" w:hAnsi="Verdana" w:cs="Calibri"/>
          <w:color w:val="000000"/>
          <w:kern w:val="2"/>
          <w:position w:val="0"/>
          <w:sz w:val="20"/>
          <w:szCs w:val="20"/>
          <w:lang w:bidi="en-US"/>
          <w14:ligatures w14:val="standardContextual"/>
        </w:rPr>
      </w:pPr>
      <w:r w:rsidRPr="00516B95">
        <w:rPr>
          <w:rFonts w:ascii="Verdana" w:hAnsi="Verdana"/>
          <w:color w:val="181717"/>
          <w:kern w:val="2"/>
          <w:position w:val="0"/>
          <w:sz w:val="20"/>
          <w:szCs w:val="20"/>
          <w:lang w:bidi="en-US"/>
          <w14:ligatures w14:val="standardContextual"/>
        </w:rPr>
        <w:t>Montreal Protocol</w:t>
      </w:r>
    </w:p>
    <w:p w14:paraId="0A25E862" w14:textId="77777777" w:rsidR="00516B95" w:rsidRPr="00516B95" w:rsidRDefault="00516B95" w:rsidP="000A326E">
      <w:pPr>
        <w:numPr>
          <w:ilvl w:val="0"/>
          <w:numId w:val="7"/>
        </w:numPr>
        <w:suppressAutoHyphens w:val="0"/>
        <w:spacing w:after="130" w:line="269" w:lineRule="auto"/>
        <w:ind w:leftChars="0" w:firstLineChars="0" w:hanging="290"/>
        <w:textDirection w:val="lrTb"/>
        <w:textAlignment w:val="auto"/>
        <w:outlineLvl w:val="9"/>
        <w:rPr>
          <w:rFonts w:ascii="Verdana" w:eastAsia="Calibri" w:hAnsi="Verdana" w:cs="Calibri"/>
          <w:color w:val="000000"/>
          <w:kern w:val="2"/>
          <w:position w:val="0"/>
          <w:sz w:val="20"/>
          <w:szCs w:val="20"/>
          <w:lang w:bidi="en-US"/>
          <w14:ligatures w14:val="standardContextual"/>
        </w:rPr>
      </w:pPr>
      <w:r w:rsidRPr="00516B95">
        <w:rPr>
          <w:rFonts w:ascii="Verdana" w:hAnsi="Verdana"/>
          <w:color w:val="181717"/>
          <w:kern w:val="2"/>
          <w:position w:val="0"/>
          <w:sz w:val="20"/>
          <w:szCs w:val="20"/>
          <w:lang w:bidi="en-US"/>
          <w14:ligatures w14:val="standardContextual"/>
        </w:rPr>
        <w:t>Kyoto Protocol</w:t>
      </w:r>
    </w:p>
    <w:p w14:paraId="6B50A4B5" w14:textId="77777777" w:rsidR="00516B95" w:rsidRPr="00516B95" w:rsidRDefault="00516B95" w:rsidP="000A326E">
      <w:pPr>
        <w:numPr>
          <w:ilvl w:val="0"/>
          <w:numId w:val="7"/>
        </w:numPr>
        <w:suppressAutoHyphens w:val="0"/>
        <w:spacing w:after="130" w:line="269" w:lineRule="auto"/>
        <w:ind w:leftChars="0" w:firstLineChars="0" w:hanging="290"/>
        <w:textDirection w:val="lrTb"/>
        <w:textAlignment w:val="auto"/>
        <w:outlineLvl w:val="9"/>
        <w:rPr>
          <w:rFonts w:ascii="Verdana" w:eastAsia="Calibri" w:hAnsi="Verdana" w:cs="Calibri"/>
          <w:color w:val="000000"/>
          <w:kern w:val="2"/>
          <w:position w:val="0"/>
          <w:sz w:val="20"/>
          <w:szCs w:val="20"/>
          <w:lang w:bidi="en-US"/>
          <w14:ligatures w14:val="standardContextual"/>
        </w:rPr>
      </w:pPr>
      <w:r w:rsidRPr="00516B95">
        <w:rPr>
          <w:rFonts w:ascii="Verdana" w:hAnsi="Verdana"/>
          <w:color w:val="181717"/>
          <w:kern w:val="2"/>
          <w:position w:val="0"/>
          <w:sz w:val="20"/>
          <w:szCs w:val="20"/>
          <w:lang w:bidi="en-US"/>
          <w14:ligatures w14:val="standardContextual"/>
        </w:rPr>
        <w:t>Endangered Species Act</w:t>
      </w:r>
    </w:p>
    <w:p w14:paraId="0FCB9AEF" w14:textId="77777777" w:rsidR="00516B95" w:rsidRPr="00516B95" w:rsidRDefault="00516B95" w:rsidP="000A326E">
      <w:pPr>
        <w:numPr>
          <w:ilvl w:val="0"/>
          <w:numId w:val="7"/>
        </w:numPr>
        <w:suppressAutoHyphens w:val="0"/>
        <w:spacing w:after="130" w:line="269" w:lineRule="auto"/>
        <w:ind w:leftChars="0" w:firstLineChars="0" w:hanging="290"/>
        <w:textDirection w:val="lrTb"/>
        <w:textAlignment w:val="auto"/>
        <w:outlineLvl w:val="9"/>
        <w:rPr>
          <w:rFonts w:ascii="Verdana" w:eastAsia="Calibri" w:hAnsi="Verdana" w:cs="Calibri"/>
          <w:color w:val="000000"/>
          <w:kern w:val="2"/>
          <w:position w:val="0"/>
          <w:sz w:val="20"/>
          <w:szCs w:val="20"/>
          <w:lang w:bidi="en-US"/>
          <w14:ligatures w14:val="standardContextual"/>
        </w:rPr>
      </w:pPr>
      <w:r w:rsidRPr="00516B95">
        <w:rPr>
          <w:rFonts w:ascii="Verdana" w:hAnsi="Verdana"/>
          <w:color w:val="181717"/>
          <w:kern w:val="2"/>
          <w:position w:val="0"/>
          <w:sz w:val="20"/>
          <w:szCs w:val="20"/>
          <w:lang w:bidi="en-US"/>
          <w14:ligatures w14:val="standardContextual"/>
        </w:rPr>
        <w:t>Safe Drinking Water Act (SDWA)</w:t>
      </w:r>
    </w:p>
    <w:p w14:paraId="11037AF3" w14:textId="77777777" w:rsidR="00516B95" w:rsidRPr="00516B95" w:rsidRDefault="00516B95" w:rsidP="000A326E">
      <w:pPr>
        <w:numPr>
          <w:ilvl w:val="0"/>
          <w:numId w:val="7"/>
        </w:numPr>
        <w:suppressAutoHyphens w:val="0"/>
        <w:spacing w:after="130" w:line="269" w:lineRule="auto"/>
        <w:ind w:leftChars="0" w:firstLineChars="0" w:hanging="290"/>
        <w:textDirection w:val="lrTb"/>
        <w:textAlignment w:val="auto"/>
        <w:outlineLvl w:val="9"/>
        <w:rPr>
          <w:rFonts w:ascii="Verdana" w:eastAsia="Calibri" w:hAnsi="Verdana" w:cs="Calibri"/>
          <w:color w:val="000000"/>
          <w:kern w:val="2"/>
          <w:position w:val="0"/>
          <w:sz w:val="20"/>
          <w:szCs w:val="20"/>
          <w:lang w:bidi="en-US"/>
          <w14:ligatures w14:val="standardContextual"/>
        </w:rPr>
      </w:pPr>
      <w:r w:rsidRPr="00516B95">
        <w:rPr>
          <w:rFonts w:ascii="Verdana" w:hAnsi="Verdana"/>
          <w:color w:val="181717"/>
          <w:kern w:val="2"/>
          <w:position w:val="0"/>
          <w:sz w:val="20"/>
          <w:szCs w:val="20"/>
          <w:lang w:bidi="en-US"/>
          <w14:ligatures w14:val="standardContextual"/>
        </w:rPr>
        <w:t>Delaney Clause of Food, Drug and Cosmetic Act</w:t>
      </w:r>
    </w:p>
    <w:p w14:paraId="21ECBC3A" w14:textId="4D9071A0" w:rsidR="00516B95" w:rsidRPr="00516B95" w:rsidRDefault="00516B95" w:rsidP="00516B95">
      <w:pPr>
        <w:numPr>
          <w:ilvl w:val="0"/>
          <w:numId w:val="7"/>
        </w:numPr>
        <w:suppressAutoHyphens w:val="0"/>
        <w:spacing w:after="130" w:line="269" w:lineRule="auto"/>
        <w:ind w:leftChars="0" w:firstLineChars="0" w:hanging="290"/>
        <w:textDirection w:val="lrTb"/>
        <w:textAlignment w:val="auto"/>
        <w:outlineLvl w:val="9"/>
        <w:rPr>
          <w:rFonts w:ascii="Verdana" w:eastAsia="Calibri" w:hAnsi="Verdana" w:cs="Calibri"/>
          <w:color w:val="000000"/>
          <w:kern w:val="2"/>
          <w:position w:val="0"/>
          <w:sz w:val="20"/>
          <w:szCs w:val="20"/>
          <w:lang w:bidi="en-US"/>
          <w14:ligatures w14:val="standardContextual"/>
        </w:rPr>
      </w:pPr>
      <w:r w:rsidRPr="00516B95">
        <w:rPr>
          <w:rFonts w:ascii="Verdana" w:hAnsi="Verdana"/>
          <w:color w:val="181717"/>
          <w:kern w:val="2"/>
          <w:position w:val="0"/>
          <w:sz w:val="20"/>
          <w:szCs w:val="20"/>
          <w:lang w:bidi="en-US"/>
          <w14:ligatures w14:val="standardContextual"/>
        </w:rPr>
        <w:t>Resource Conservations and Recovery Act (RCRA)Clean Water Act</w:t>
      </w:r>
    </w:p>
    <w:p w14:paraId="11FDBA11" w14:textId="6FFB1E29" w:rsidR="00516B95" w:rsidRDefault="00516B95" w:rsidP="00516B95">
      <w:pPr>
        <w:numPr>
          <w:ilvl w:val="0"/>
          <w:numId w:val="7"/>
        </w:numPr>
        <w:suppressAutoHyphens w:val="0"/>
        <w:spacing w:after="130" w:line="269" w:lineRule="auto"/>
        <w:ind w:leftChars="0" w:firstLineChars="0" w:hanging="290"/>
        <w:textDirection w:val="lrTb"/>
        <w:textAlignment w:val="auto"/>
        <w:outlineLvl w:val="9"/>
        <w:rPr>
          <w:b/>
          <w:bCs/>
        </w:rPr>
      </w:pPr>
      <w:r w:rsidRPr="00516B95">
        <w:rPr>
          <w:rFonts w:ascii="Verdana" w:hAnsi="Verdana"/>
          <w:color w:val="181717"/>
          <w:kern w:val="2"/>
          <w:position w:val="0"/>
          <w:sz w:val="20"/>
          <w:szCs w:val="20"/>
          <w:lang w:bidi="en-US"/>
          <w14:ligatures w14:val="standardContextual"/>
        </w:rPr>
        <w:t xml:space="preserve">Convention on International Trade in Endangered Species of Wild Fauna and Flora </w:t>
      </w:r>
    </w:p>
    <w:p w14:paraId="26C6F28A" w14:textId="7ADACCAD" w:rsidR="00737E72" w:rsidRDefault="00737E72" w:rsidP="00516B95">
      <w:pPr>
        <w:ind w:leftChars="0" w:left="0" w:firstLineChars="0" w:firstLine="0"/>
        <w:rPr>
          <w:b/>
          <w:bCs/>
        </w:rPr>
      </w:pPr>
    </w:p>
    <w:p w14:paraId="4C37C974" w14:textId="77777777" w:rsidR="00737E72" w:rsidRPr="00B113A0" w:rsidRDefault="00737E72" w:rsidP="00B113A0">
      <w:pPr>
        <w:ind w:leftChars="0" w:left="1080" w:firstLineChars="0" w:firstLine="0"/>
        <w:rPr>
          <w:b/>
          <w:bCs/>
        </w:rPr>
      </w:pPr>
    </w:p>
    <w:p w14:paraId="780913C1" w14:textId="77777777" w:rsidR="0047659F" w:rsidRPr="00B113A0" w:rsidRDefault="0047659F" w:rsidP="00B113A0">
      <w:pPr>
        <w:ind w:leftChars="0" w:left="0" w:firstLineChars="0" w:firstLine="0"/>
        <w:rPr>
          <w:b/>
          <w:bCs/>
        </w:rPr>
      </w:pPr>
    </w:p>
    <w:p w14:paraId="26BE98CE" w14:textId="77777777" w:rsidR="00B113A0" w:rsidRDefault="00B113A0" w:rsidP="00B113A0">
      <w:pPr>
        <w:ind w:leftChars="0" w:left="0" w:firstLineChars="0" w:firstLine="0"/>
      </w:pPr>
    </w:p>
    <w:p w14:paraId="7D369C8E" w14:textId="77777777" w:rsidR="00B113A0" w:rsidRDefault="00B113A0" w:rsidP="00B113A0">
      <w:pPr>
        <w:ind w:leftChars="0" w:left="0" w:firstLineChars="0" w:firstLine="0"/>
      </w:pPr>
    </w:p>
    <w:sectPr w:rsidR="00B113A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embedRegular r:id="rId1" w:fontKey="{7469B527-1B5E-7C4A-9992-BD9492B59902}"/>
    <w:embedBold r:id="rId2" w:fontKey="{D1EBA66A-80AA-2F43-9B04-3E5E413584C3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verlock">
    <w:charset w:val="00"/>
    <w:family w:val="auto"/>
    <w:pitch w:val="default"/>
    <w:embedRegular r:id="rId3" w:fontKey="{361C74F0-9784-4D4A-BFA9-30F235FE43B1}"/>
    <w:embedBold r:id="rId4" w:fontKey="{DD284BA0-10BE-4344-9AAC-534AEAA16301}"/>
    <w:embedItalic r:id="rId5" w:fontKey="{59CDF0AE-4386-0B40-8537-ED09E32AACFE}"/>
    <w:embedBoldItalic r:id="rId6" w:fontKey="{DF36D011-D3BA-1940-89E8-26128F7D6806}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02884"/>
    <w:multiLevelType w:val="multilevel"/>
    <w:tmpl w:val="FFFFFFFF"/>
    <w:lvl w:ilvl="0">
      <w:start w:val="1"/>
      <w:numFmt w:val="decimal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E563D5D"/>
    <w:multiLevelType w:val="multilevel"/>
    <w:tmpl w:val="6F9E7334"/>
    <w:lvl w:ilvl="0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2" w15:restartNumberingAfterBreak="0">
    <w:nsid w:val="1A8A50A3"/>
    <w:multiLevelType w:val="multilevel"/>
    <w:tmpl w:val="FFFFFFFF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2D504D8"/>
    <w:multiLevelType w:val="multilevel"/>
    <w:tmpl w:val="FFFFFFFF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A8E1834"/>
    <w:multiLevelType w:val="multilevel"/>
    <w:tmpl w:val="FFFFFFFF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CEC7398"/>
    <w:multiLevelType w:val="hybridMultilevel"/>
    <w:tmpl w:val="D7509CBA"/>
    <w:lvl w:ilvl="0" w:tplc="04090017">
      <w:start w:val="1"/>
      <w:numFmt w:val="lowerLetter"/>
      <w:lvlText w:val="%1)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3ED93BD2"/>
    <w:multiLevelType w:val="hybridMultilevel"/>
    <w:tmpl w:val="FFFFFFFF"/>
    <w:lvl w:ilvl="0" w:tplc="605E6E44">
      <w:start w:val="1"/>
      <w:numFmt w:val="bullet"/>
      <w:lvlText w:val="¨"/>
      <w:lvlJc w:val="left"/>
      <w:pPr>
        <w:ind w:left="345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A758861A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0884A66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DBA93FC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909E8076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000469E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4DCADA6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54D0145A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1E90E3D4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0404019">
    <w:abstractNumId w:val="2"/>
  </w:num>
  <w:num w:numId="2" w16cid:durableId="307442073">
    <w:abstractNumId w:val="3"/>
  </w:num>
  <w:num w:numId="3" w16cid:durableId="1087461444">
    <w:abstractNumId w:val="4"/>
  </w:num>
  <w:num w:numId="4" w16cid:durableId="423915141">
    <w:abstractNumId w:val="0"/>
  </w:num>
  <w:num w:numId="5" w16cid:durableId="1784422414">
    <w:abstractNumId w:val="1"/>
  </w:num>
  <w:num w:numId="6" w16cid:durableId="1193836537">
    <w:abstractNumId w:val="5"/>
  </w:num>
  <w:num w:numId="7" w16cid:durableId="4115911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embedTrueTypeFont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13"/>
    <w:rsid w:val="000B2393"/>
    <w:rsid w:val="000C5A52"/>
    <w:rsid w:val="000C5C5C"/>
    <w:rsid w:val="000D5B1A"/>
    <w:rsid w:val="00170599"/>
    <w:rsid w:val="001805EE"/>
    <w:rsid w:val="001B0346"/>
    <w:rsid w:val="001B2AEC"/>
    <w:rsid w:val="001D3983"/>
    <w:rsid w:val="00251C0E"/>
    <w:rsid w:val="002647F5"/>
    <w:rsid w:val="00280129"/>
    <w:rsid w:val="002D1EA7"/>
    <w:rsid w:val="00307D02"/>
    <w:rsid w:val="00351E07"/>
    <w:rsid w:val="0044067A"/>
    <w:rsid w:val="0047659F"/>
    <w:rsid w:val="00516B95"/>
    <w:rsid w:val="005466A9"/>
    <w:rsid w:val="00547DD3"/>
    <w:rsid w:val="005D2846"/>
    <w:rsid w:val="006438C6"/>
    <w:rsid w:val="00667253"/>
    <w:rsid w:val="006678C6"/>
    <w:rsid w:val="006827CB"/>
    <w:rsid w:val="00737E72"/>
    <w:rsid w:val="00765140"/>
    <w:rsid w:val="007776D4"/>
    <w:rsid w:val="007E35DC"/>
    <w:rsid w:val="008176F5"/>
    <w:rsid w:val="008461C5"/>
    <w:rsid w:val="00863052"/>
    <w:rsid w:val="00871F1C"/>
    <w:rsid w:val="008C35AA"/>
    <w:rsid w:val="008E3ED1"/>
    <w:rsid w:val="008F616F"/>
    <w:rsid w:val="008F7613"/>
    <w:rsid w:val="009000DF"/>
    <w:rsid w:val="009A6013"/>
    <w:rsid w:val="00A4383A"/>
    <w:rsid w:val="00B113A0"/>
    <w:rsid w:val="00B14532"/>
    <w:rsid w:val="00BE452A"/>
    <w:rsid w:val="00C35F1C"/>
    <w:rsid w:val="00C5537C"/>
    <w:rsid w:val="00C80AFB"/>
    <w:rsid w:val="00C85D9E"/>
    <w:rsid w:val="00D52992"/>
    <w:rsid w:val="00D63235"/>
    <w:rsid w:val="00DE7676"/>
    <w:rsid w:val="00E43F7B"/>
    <w:rsid w:val="00E45077"/>
    <w:rsid w:val="00E7535D"/>
    <w:rsid w:val="00E94702"/>
    <w:rsid w:val="00EF1ECE"/>
    <w:rsid w:val="00F40519"/>
    <w:rsid w:val="00F45960"/>
    <w:rsid w:val="00F57951"/>
    <w:rsid w:val="00F7368B"/>
    <w:rsid w:val="00F8270B"/>
    <w:rsid w:val="00FA2C4C"/>
    <w:rsid w:val="00FB6619"/>
    <w:rsid w:val="00FD75BD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A061B9"/>
  <w15:docId w15:val="{20874845-73FD-0D48-9AC1-4C321C65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F7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Vm6tc2Vf9Mt2Fc3MDYOXEV2jcg==">CgMxLjA4AHIhMW91NVAtNEZDTWxpT2ZrZmljSU1pb2pzNXUxZWdSR0ky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CFISD</dc:creator>
  <cp:lastModifiedBy>CRYSTAL K DAVIS</cp:lastModifiedBy>
  <cp:revision>6</cp:revision>
  <dcterms:created xsi:type="dcterms:W3CDTF">2024-07-31T22:14:00Z</dcterms:created>
  <dcterms:modified xsi:type="dcterms:W3CDTF">2024-07-31T22:19:00Z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0x010100C0BF0FAAB992854A9042147EF0E1F44E</vt:lpwstr>
  </property>
</Properties>
</file>