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5B31" w14:textId="77777777" w:rsidR="00516211" w:rsidRPr="00516211" w:rsidRDefault="00516211" w:rsidP="00624DE2">
      <w:pPr>
        <w:pStyle w:val="NormalWeb"/>
        <w:spacing w:before="0" w:beforeAutospacing="0" w:after="0" w:afterAutospacing="0"/>
        <w:jc w:val="center"/>
        <w:rPr>
          <w:rStyle w:val="Strk"/>
          <w:rFonts w:ascii="Georgia" w:hAnsi="Georgia"/>
          <w:color w:val="5C5C5C"/>
          <w:sz w:val="40"/>
          <w:szCs w:val="40"/>
          <w:u w:val="single"/>
          <w:bdr w:val="none" w:sz="0" w:space="0" w:color="auto" w:frame="1"/>
        </w:rPr>
      </w:pPr>
      <w:r>
        <w:rPr>
          <w:rStyle w:val="Strk"/>
          <w:rFonts w:ascii="Georgia" w:hAnsi="Georgia"/>
          <w:color w:val="5C5C5C"/>
          <w:sz w:val="40"/>
          <w:szCs w:val="40"/>
          <w:u w:val="single"/>
          <w:bdr w:val="none" w:sz="0" w:space="0" w:color="auto" w:frame="1"/>
        </w:rPr>
        <w:t>Fodvorter:</w:t>
      </w:r>
    </w:p>
    <w:p w14:paraId="301D375A" w14:textId="77777777" w:rsidR="00516211" w:rsidRDefault="00516211" w:rsidP="00516211">
      <w:pPr>
        <w:pStyle w:val="NormalWeb"/>
        <w:spacing w:before="0" w:beforeAutospacing="0" w:after="0" w:afterAutospacing="0"/>
        <w:rPr>
          <w:rStyle w:val="Strk"/>
          <w:rFonts w:ascii="Georgia" w:hAnsi="Georgia"/>
          <w:color w:val="5C5C5C"/>
          <w:sz w:val="32"/>
          <w:szCs w:val="32"/>
          <w:bdr w:val="none" w:sz="0" w:space="0" w:color="auto" w:frame="1"/>
        </w:rPr>
      </w:pPr>
    </w:p>
    <w:p w14:paraId="1FB21832" w14:textId="77777777" w:rsidR="00624DE2" w:rsidRDefault="00516211" w:rsidP="00516211">
      <w:pPr>
        <w:pStyle w:val="NormalWeb"/>
        <w:spacing w:before="0" w:beforeAutospacing="0" w:after="0" w:afterAutospacing="0"/>
        <w:rPr>
          <w:rFonts w:ascii="Georgia" w:hAnsi="Georgia"/>
          <w:color w:val="5C5C5C"/>
          <w:sz w:val="32"/>
          <w:szCs w:val="32"/>
        </w:rPr>
      </w:pPr>
      <w:r w:rsidRPr="00516211">
        <w:rPr>
          <w:rStyle w:val="Strk"/>
          <w:rFonts w:ascii="Georgia" w:hAnsi="Georgia"/>
          <w:color w:val="5C5C5C"/>
          <w:sz w:val="32"/>
          <w:szCs w:val="32"/>
          <w:bdr w:val="none" w:sz="0" w:space="0" w:color="auto" w:frame="1"/>
        </w:rPr>
        <w:t>Behandlingen af fodvorter:</w:t>
      </w:r>
      <w:r w:rsidRPr="00516211">
        <w:rPr>
          <w:rFonts w:ascii="Georgia" w:hAnsi="Georgia"/>
          <w:color w:val="5C5C5C"/>
          <w:sz w:val="32"/>
          <w:szCs w:val="32"/>
        </w:rPr>
        <w:br/>
        <w:t>Den behandlingsmetode, som anbefales, er langvarig og kræver tålmodighed!!</w:t>
      </w:r>
    </w:p>
    <w:p w14:paraId="373FAAE6" w14:textId="77777777" w:rsidR="00624DE2" w:rsidRDefault="00624DE2" w:rsidP="00516211">
      <w:pPr>
        <w:pStyle w:val="NormalWeb"/>
        <w:spacing w:before="0" w:beforeAutospacing="0" w:after="0" w:afterAutospacing="0"/>
        <w:rPr>
          <w:rFonts w:ascii="Georgia" w:hAnsi="Georgia"/>
          <w:color w:val="5C5C5C"/>
          <w:sz w:val="32"/>
          <w:szCs w:val="32"/>
        </w:rPr>
      </w:pPr>
    </w:p>
    <w:p w14:paraId="36C30D82" w14:textId="77777777" w:rsidR="00624DE2" w:rsidRDefault="00624DE2" w:rsidP="00516211">
      <w:pPr>
        <w:pStyle w:val="NormalWeb"/>
        <w:spacing w:before="0" w:beforeAutospacing="0" w:after="0" w:afterAutospacing="0"/>
        <w:rPr>
          <w:rFonts w:ascii="Georgia" w:hAnsi="Georgia"/>
          <w:color w:val="5C5C5C"/>
          <w:sz w:val="32"/>
          <w:szCs w:val="32"/>
        </w:rPr>
      </w:pPr>
      <w:r w:rsidRPr="00624DE2">
        <w:rPr>
          <w:rFonts w:ascii="Georgia" w:hAnsi="Georgia"/>
          <w:b/>
          <w:bCs/>
          <w:color w:val="5C5C5C"/>
          <w:sz w:val="32"/>
          <w:szCs w:val="32"/>
        </w:rPr>
        <w:t>Første behandlingsdag:</w:t>
      </w:r>
      <w:r>
        <w:rPr>
          <w:rFonts w:ascii="Georgia" w:hAnsi="Georgia"/>
          <w:color w:val="5C5C5C"/>
          <w:sz w:val="32"/>
          <w:szCs w:val="32"/>
        </w:rPr>
        <w:t xml:space="preserve"> </w:t>
      </w:r>
    </w:p>
    <w:p w14:paraId="7389A699" w14:textId="77777777" w:rsidR="00624DE2" w:rsidRDefault="00516211" w:rsidP="00516211">
      <w:pPr>
        <w:pStyle w:val="NormalWeb"/>
        <w:spacing w:before="0" w:beforeAutospacing="0" w:after="0" w:afterAutospacing="0"/>
        <w:rPr>
          <w:rFonts w:ascii="Georgia" w:hAnsi="Georgia"/>
          <w:color w:val="5C5C5C"/>
          <w:sz w:val="32"/>
          <w:szCs w:val="32"/>
        </w:rPr>
      </w:pPr>
      <w:r w:rsidRPr="00516211">
        <w:rPr>
          <w:rFonts w:ascii="Georgia" w:hAnsi="Georgia"/>
          <w:color w:val="5C5C5C"/>
          <w:sz w:val="32"/>
          <w:szCs w:val="32"/>
        </w:rPr>
        <w:t>Tag fodbad i meget varmt vand i 10 minutter.</w:t>
      </w:r>
      <w:r w:rsidRPr="00516211">
        <w:rPr>
          <w:rFonts w:ascii="Georgia" w:hAnsi="Georgia"/>
          <w:color w:val="5C5C5C"/>
          <w:sz w:val="32"/>
          <w:szCs w:val="32"/>
        </w:rPr>
        <w:br/>
        <w:t>Fil eller skrab løs hud væk fra vorten, så langt ned som muligt, uden at det bløder.</w:t>
      </w:r>
      <w:r w:rsidRPr="00516211">
        <w:rPr>
          <w:rFonts w:ascii="Georgia" w:hAnsi="Georgia"/>
          <w:color w:val="5C5C5C"/>
          <w:sz w:val="32"/>
          <w:szCs w:val="32"/>
        </w:rPr>
        <w:br/>
        <w:t>Tør af med et rent håndklæde.</w:t>
      </w:r>
    </w:p>
    <w:p w14:paraId="7A893C79" w14:textId="77777777" w:rsidR="00624DE2" w:rsidRDefault="00624DE2" w:rsidP="00516211">
      <w:pPr>
        <w:pStyle w:val="NormalWeb"/>
        <w:spacing w:before="0" w:beforeAutospacing="0" w:after="0" w:afterAutospacing="0"/>
        <w:rPr>
          <w:rFonts w:ascii="Georgia" w:hAnsi="Georgia"/>
          <w:color w:val="5C5C5C"/>
          <w:sz w:val="32"/>
          <w:szCs w:val="32"/>
        </w:rPr>
      </w:pPr>
    </w:p>
    <w:p w14:paraId="0F026EF6" w14:textId="77777777" w:rsidR="00624DE2" w:rsidRDefault="00624DE2" w:rsidP="00624DE2">
      <w:pPr>
        <w:pStyle w:val="NormalWeb"/>
        <w:spacing w:before="0" w:beforeAutospacing="0" w:after="0" w:afterAutospacing="0"/>
        <w:rPr>
          <w:rFonts w:ascii="Georgia" w:hAnsi="Georgia"/>
          <w:color w:val="5C5C5C"/>
          <w:sz w:val="32"/>
          <w:szCs w:val="32"/>
        </w:rPr>
      </w:pPr>
      <w:r w:rsidRPr="00624DE2">
        <w:rPr>
          <w:rFonts w:ascii="Georgia" w:hAnsi="Georgia"/>
          <w:b/>
          <w:bCs/>
          <w:color w:val="5C5C5C"/>
          <w:sz w:val="32"/>
          <w:szCs w:val="32"/>
        </w:rPr>
        <w:t>Herefter behandles som følgende:</w:t>
      </w:r>
      <w:r>
        <w:rPr>
          <w:rFonts w:ascii="Georgia" w:hAnsi="Georgia"/>
          <w:color w:val="5C5C5C"/>
          <w:sz w:val="32"/>
          <w:szCs w:val="32"/>
        </w:rPr>
        <w:t xml:space="preserve"> </w:t>
      </w:r>
      <w:r w:rsidR="00516211" w:rsidRPr="00516211">
        <w:rPr>
          <w:rFonts w:ascii="Georgia" w:hAnsi="Georgia"/>
          <w:color w:val="5C5C5C"/>
          <w:sz w:val="32"/>
          <w:szCs w:val="32"/>
        </w:rPr>
        <w:br/>
      </w:r>
    </w:p>
    <w:p w14:paraId="6E4F9702" w14:textId="667AC5C8" w:rsidR="00624DE2" w:rsidRDefault="00516211" w:rsidP="00624DE2">
      <w:pPr>
        <w:pStyle w:val="NormalWeb"/>
        <w:spacing w:before="0" w:beforeAutospacing="0" w:after="0" w:afterAutospacing="0"/>
        <w:rPr>
          <w:rFonts w:ascii="Georgia" w:hAnsi="Georgia"/>
          <w:color w:val="5C5C5C"/>
          <w:sz w:val="32"/>
          <w:szCs w:val="32"/>
        </w:rPr>
      </w:pPr>
      <w:r w:rsidRPr="00624DE2">
        <w:rPr>
          <w:rFonts w:ascii="Georgia" w:hAnsi="Georgia"/>
          <w:i/>
          <w:iCs/>
          <w:color w:val="5C5C5C"/>
          <w:sz w:val="32"/>
          <w:szCs w:val="32"/>
        </w:rPr>
        <w:t>Mandag til fredag:</w:t>
      </w:r>
      <w:r w:rsidRPr="00516211">
        <w:rPr>
          <w:rFonts w:ascii="Georgia" w:hAnsi="Georgia"/>
          <w:color w:val="5C5C5C"/>
          <w:sz w:val="32"/>
          <w:szCs w:val="32"/>
        </w:rPr>
        <w:br/>
        <w:t xml:space="preserve">Brug et ætsende middel, men kun på selve vorten (evt. </w:t>
      </w:r>
      <w:proofErr w:type="spellStart"/>
      <w:r w:rsidRPr="00516211">
        <w:rPr>
          <w:rFonts w:ascii="Georgia" w:hAnsi="Georgia"/>
          <w:color w:val="5C5C5C"/>
          <w:sz w:val="32"/>
          <w:szCs w:val="32"/>
        </w:rPr>
        <w:t>Verucid</w:t>
      </w:r>
      <w:proofErr w:type="spellEnd"/>
      <w:r w:rsidRPr="00516211">
        <w:rPr>
          <w:rFonts w:ascii="Georgia" w:hAnsi="Georgia"/>
          <w:color w:val="5C5C5C"/>
          <w:sz w:val="32"/>
          <w:szCs w:val="32"/>
        </w:rPr>
        <w:t xml:space="preserve"> eller </w:t>
      </w:r>
      <w:proofErr w:type="spellStart"/>
      <w:r w:rsidRPr="00516211">
        <w:rPr>
          <w:rFonts w:ascii="Georgia" w:hAnsi="Georgia"/>
          <w:color w:val="5C5C5C"/>
          <w:sz w:val="32"/>
          <w:szCs w:val="32"/>
        </w:rPr>
        <w:t>Vortex</w:t>
      </w:r>
      <w:proofErr w:type="spellEnd"/>
      <w:r w:rsidRPr="00516211">
        <w:rPr>
          <w:rFonts w:ascii="Georgia" w:hAnsi="Georgia"/>
          <w:color w:val="5C5C5C"/>
          <w:sz w:val="32"/>
          <w:szCs w:val="32"/>
        </w:rPr>
        <w:t>). Smør evt. vaseline udenom vorten, så det ætsende middel ikke ætser den raske hud.</w:t>
      </w:r>
      <w:r w:rsidRPr="00516211">
        <w:rPr>
          <w:rFonts w:ascii="Georgia" w:hAnsi="Georgia"/>
          <w:color w:val="5C5C5C"/>
          <w:sz w:val="32"/>
          <w:szCs w:val="32"/>
        </w:rPr>
        <w:br/>
        <w:t>Nogle ætsende midler danner en hinde omkring vorten efter et par minutter. Gennem hinden kan vorten ikke smitte, men hvis hinden bliver våd, kan den let falde af, så tag derfor et plaster ud over.</w:t>
      </w:r>
      <w:r w:rsidRPr="00516211">
        <w:rPr>
          <w:rFonts w:ascii="Georgia" w:hAnsi="Georgia"/>
          <w:color w:val="5C5C5C"/>
          <w:sz w:val="32"/>
          <w:szCs w:val="32"/>
        </w:rPr>
        <w:br/>
        <w:t>Gentag behandlingen hver dag, bedst om aftenen før sengetid.</w:t>
      </w:r>
    </w:p>
    <w:p w14:paraId="6D3D5440" w14:textId="77777777" w:rsidR="00624DE2" w:rsidRDefault="00624DE2" w:rsidP="00624DE2">
      <w:pPr>
        <w:pStyle w:val="NormalWeb"/>
        <w:spacing w:before="0" w:beforeAutospacing="0" w:after="0" w:afterAutospacing="0"/>
        <w:rPr>
          <w:rFonts w:ascii="Georgia" w:hAnsi="Georgia"/>
          <w:color w:val="5C5C5C"/>
          <w:sz w:val="32"/>
          <w:szCs w:val="32"/>
        </w:rPr>
      </w:pPr>
    </w:p>
    <w:p w14:paraId="04A03197" w14:textId="77777777" w:rsidR="00624DE2" w:rsidRDefault="00516211" w:rsidP="00624DE2">
      <w:pPr>
        <w:pStyle w:val="NormalWeb"/>
        <w:spacing w:before="0" w:beforeAutospacing="0" w:after="0" w:afterAutospacing="0"/>
        <w:rPr>
          <w:rFonts w:ascii="Georgia" w:hAnsi="Georgia"/>
          <w:color w:val="5C5C5C"/>
          <w:sz w:val="32"/>
          <w:szCs w:val="32"/>
        </w:rPr>
      </w:pPr>
      <w:r w:rsidRPr="00624DE2">
        <w:rPr>
          <w:rFonts w:ascii="Georgia" w:hAnsi="Georgia"/>
          <w:i/>
          <w:iCs/>
          <w:color w:val="5C5C5C"/>
          <w:sz w:val="32"/>
          <w:szCs w:val="32"/>
        </w:rPr>
        <w:t>Lørdag:</w:t>
      </w:r>
      <w:r w:rsidRPr="00516211">
        <w:rPr>
          <w:rFonts w:ascii="Georgia" w:hAnsi="Georgia"/>
          <w:color w:val="5C5C5C"/>
          <w:sz w:val="32"/>
          <w:szCs w:val="32"/>
        </w:rPr>
        <w:t xml:space="preserve"> Fodbad og beskær. </w:t>
      </w:r>
    </w:p>
    <w:p w14:paraId="285242F6" w14:textId="77777777" w:rsidR="00624DE2" w:rsidRDefault="00624DE2" w:rsidP="00516211">
      <w:pPr>
        <w:pStyle w:val="NormalWeb"/>
        <w:spacing w:before="0" w:beforeAutospacing="0" w:after="0" w:afterAutospacing="0"/>
        <w:rPr>
          <w:rFonts w:ascii="Georgia" w:hAnsi="Georgia"/>
          <w:color w:val="5C5C5C"/>
          <w:sz w:val="32"/>
          <w:szCs w:val="32"/>
        </w:rPr>
      </w:pPr>
    </w:p>
    <w:p w14:paraId="38754798" w14:textId="77777777" w:rsidR="00624DE2" w:rsidRDefault="00624DE2" w:rsidP="00516211">
      <w:pPr>
        <w:pStyle w:val="NormalWeb"/>
        <w:spacing w:before="0" w:beforeAutospacing="0" w:after="0" w:afterAutospacing="0"/>
        <w:rPr>
          <w:rFonts w:ascii="Georgia" w:hAnsi="Georgia"/>
          <w:color w:val="5C5C5C"/>
          <w:sz w:val="32"/>
          <w:szCs w:val="32"/>
        </w:rPr>
      </w:pPr>
      <w:r w:rsidRPr="00624DE2">
        <w:rPr>
          <w:rFonts w:ascii="Georgia" w:hAnsi="Georgia"/>
          <w:i/>
          <w:iCs/>
          <w:color w:val="5C5C5C"/>
          <w:sz w:val="32"/>
          <w:szCs w:val="32"/>
        </w:rPr>
        <w:t>Søndag</w:t>
      </w:r>
      <w:r>
        <w:rPr>
          <w:rFonts w:ascii="Georgia" w:hAnsi="Georgia"/>
          <w:color w:val="5C5C5C"/>
          <w:sz w:val="32"/>
          <w:szCs w:val="32"/>
        </w:rPr>
        <w:t>: Hold fri</w:t>
      </w:r>
    </w:p>
    <w:p w14:paraId="1F9AB8D6" w14:textId="77777777" w:rsidR="00624DE2" w:rsidRDefault="00624DE2" w:rsidP="00516211">
      <w:pPr>
        <w:pStyle w:val="NormalWeb"/>
        <w:spacing w:before="0" w:beforeAutospacing="0" w:after="0" w:afterAutospacing="0"/>
        <w:rPr>
          <w:rFonts w:ascii="Georgia" w:hAnsi="Georgia"/>
          <w:color w:val="5C5C5C"/>
          <w:sz w:val="32"/>
          <w:szCs w:val="32"/>
        </w:rPr>
      </w:pPr>
    </w:p>
    <w:p w14:paraId="7F74C5BB" w14:textId="01E82519" w:rsidR="00516211" w:rsidRDefault="00516211" w:rsidP="00516211">
      <w:pPr>
        <w:pStyle w:val="NormalWeb"/>
        <w:spacing w:before="0" w:beforeAutospacing="0" w:after="0" w:afterAutospacing="0"/>
        <w:rPr>
          <w:rFonts w:ascii="Georgia" w:hAnsi="Georgia"/>
          <w:color w:val="5C5C5C"/>
          <w:sz w:val="32"/>
          <w:szCs w:val="32"/>
        </w:rPr>
      </w:pPr>
      <w:r w:rsidRPr="00516211">
        <w:rPr>
          <w:rFonts w:ascii="Georgia" w:hAnsi="Georgia"/>
          <w:color w:val="5C5C5C"/>
          <w:sz w:val="32"/>
          <w:szCs w:val="32"/>
        </w:rPr>
        <w:t xml:space="preserve">Er fodvorten øm </w:t>
      </w:r>
      <w:proofErr w:type="spellStart"/>
      <w:r w:rsidRPr="00516211">
        <w:rPr>
          <w:rFonts w:ascii="Georgia" w:hAnsi="Georgia"/>
          <w:color w:val="5C5C5C"/>
          <w:sz w:val="32"/>
          <w:szCs w:val="32"/>
        </w:rPr>
        <w:t>p.g.a</w:t>
      </w:r>
      <w:proofErr w:type="spellEnd"/>
      <w:r w:rsidRPr="00516211">
        <w:rPr>
          <w:rFonts w:ascii="Georgia" w:hAnsi="Georgia"/>
          <w:color w:val="5C5C5C"/>
          <w:sz w:val="32"/>
          <w:szCs w:val="32"/>
        </w:rPr>
        <w:t>. tryk, kan der bruges en filtring, der</w:t>
      </w:r>
      <w:r w:rsidRPr="00516211">
        <w:rPr>
          <w:rFonts w:ascii="Georgia" w:hAnsi="Georgia"/>
          <w:color w:val="5C5C5C"/>
          <w:sz w:val="32"/>
          <w:szCs w:val="32"/>
        </w:rPr>
        <w:br/>
        <w:t>hindrer tryk</w:t>
      </w:r>
      <w:r w:rsidR="00F207F0">
        <w:rPr>
          <w:rFonts w:ascii="Georgia" w:hAnsi="Georgia"/>
          <w:color w:val="5C5C5C"/>
          <w:sz w:val="32"/>
          <w:szCs w:val="32"/>
        </w:rPr>
        <w:t xml:space="preserve"> (købes fx på apoteket)</w:t>
      </w:r>
    </w:p>
    <w:p w14:paraId="41E3F16B" w14:textId="77777777" w:rsidR="00F207F0" w:rsidRPr="00516211" w:rsidRDefault="00F207F0" w:rsidP="00516211">
      <w:pPr>
        <w:pStyle w:val="NormalWeb"/>
        <w:spacing w:before="0" w:beforeAutospacing="0" w:after="0" w:afterAutospacing="0"/>
        <w:rPr>
          <w:rFonts w:ascii="Georgia" w:hAnsi="Georgia"/>
          <w:color w:val="5C5C5C"/>
          <w:sz w:val="32"/>
          <w:szCs w:val="32"/>
        </w:rPr>
      </w:pPr>
    </w:p>
    <w:p w14:paraId="145667EE" w14:textId="491BE93F" w:rsidR="00F207F0" w:rsidRDefault="00516211" w:rsidP="00516211">
      <w:pPr>
        <w:pStyle w:val="NormalWeb"/>
        <w:spacing w:before="0" w:beforeAutospacing="0" w:after="0" w:afterAutospacing="0"/>
        <w:rPr>
          <w:rFonts w:ascii="Georgia" w:hAnsi="Georgia"/>
          <w:color w:val="5C5C5C"/>
          <w:sz w:val="32"/>
          <w:szCs w:val="32"/>
        </w:rPr>
      </w:pPr>
      <w:r w:rsidRPr="00516211">
        <w:rPr>
          <w:rFonts w:ascii="Georgia" w:hAnsi="Georgia"/>
          <w:color w:val="5C5C5C"/>
          <w:sz w:val="32"/>
          <w:szCs w:val="32"/>
        </w:rPr>
        <w:t xml:space="preserve">Efter 6 ugers behandling er 60% af vorterne forsvundet, og yderligere 20% forsvinder efter </w:t>
      </w:r>
      <w:r w:rsidR="00F207F0">
        <w:rPr>
          <w:rFonts w:ascii="Georgia" w:hAnsi="Georgia"/>
          <w:color w:val="5C5C5C"/>
          <w:sz w:val="32"/>
          <w:szCs w:val="32"/>
        </w:rPr>
        <w:t xml:space="preserve">endnu </w:t>
      </w:r>
      <w:r w:rsidRPr="00516211">
        <w:rPr>
          <w:rFonts w:ascii="Georgia" w:hAnsi="Georgia"/>
          <w:color w:val="5C5C5C"/>
          <w:sz w:val="32"/>
          <w:szCs w:val="32"/>
        </w:rPr>
        <w:t xml:space="preserve">6 ugers fortsat behandling. </w:t>
      </w:r>
    </w:p>
    <w:p w14:paraId="3DD29EB4" w14:textId="60B17EB2" w:rsidR="00516211" w:rsidRPr="00516211" w:rsidRDefault="00516211" w:rsidP="00516211">
      <w:pPr>
        <w:pStyle w:val="NormalWeb"/>
        <w:spacing w:before="0" w:beforeAutospacing="0" w:after="0" w:afterAutospacing="0"/>
        <w:rPr>
          <w:rFonts w:ascii="Georgia" w:hAnsi="Georgia"/>
          <w:color w:val="5C5C5C"/>
          <w:sz w:val="32"/>
          <w:szCs w:val="32"/>
        </w:rPr>
      </w:pPr>
      <w:r w:rsidRPr="00516211">
        <w:rPr>
          <w:rFonts w:ascii="Georgia" w:hAnsi="Georgia"/>
          <w:color w:val="5C5C5C"/>
          <w:sz w:val="32"/>
          <w:szCs w:val="32"/>
        </w:rPr>
        <w:t>Hvis fodvorterne ikke forsvinder efter dette, bør lægen kontaktes.</w:t>
      </w:r>
    </w:p>
    <w:p w14:paraId="4DA6D550" w14:textId="18D393C4" w:rsidR="00516211" w:rsidRPr="00516211" w:rsidRDefault="00516211" w:rsidP="00516211">
      <w:pPr>
        <w:pStyle w:val="NormalWeb"/>
        <w:spacing w:before="0" w:beforeAutospacing="0" w:after="0" w:afterAutospacing="0"/>
        <w:rPr>
          <w:rFonts w:ascii="Georgia" w:hAnsi="Georgia"/>
          <w:color w:val="5C5C5C"/>
        </w:rPr>
      </w:pPr>
      <w:r w:rsidRPr="00516211">
        <w:rPr>
          <w:rFonts w:ascii="Georgia" w:hAnsi="Georgia"/>
          <w:color w:val="5C5C5C"/>
          <w:sz w:val="32"/>
          <w:szCs w:val="32"/>
        </w:rPr>
        <w:t>Tålmodighed, tålmodighed og atter tålmodighed, det er det, det drejer sig om.</w:t>
      </w:r>
      <w:r w:rsidRPr="00516211">
        <w:rPr>
          <w:rFonts w:ascii="Georgia" w:hAnsi="Georgia"/>
          <w:color w:val="5C5C5C"/>
          <w:sz w:val="32"/>
          <w:szCs w:val="32"/>
        </w:rPr>
        <w:br/>
      </w:r>
    </w:p>
    <w:sectPr w:rsidR="00516211" w:rsidRPr="005162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4C6"/>
    <w:multiLevelType w:val="hybridMultilevel"/>
    <w:tmpl w:val="E912F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11"/>
    <w:rsid w:val="000B7425"/>
    <w:rsid w:val="001B684D"/>
    <w:rsid w:val="002979F5"/>
    <w:rsid w:val="00386CFF"/>
    <w:rsid w:val="00516211"/>
    <w:rsid w:val="00624DE2"/>
    <w:rsid w:val="00654265"/>
    <w:rsid w:val="008D2E49"/>
    <w:rsid w:val="00CA715E"/>
    <w:rsid w:val="00F207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F9F4"/>
  <w15:chartTrackingRefBased/>
  <w15:docId w15:val="{FF4D3E3F-8AEE-4E9B-BFCE-398B4B4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1621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516211"/>
    <w:rPr>
      <w:b/>
      <w:bCs/>
    </w:rPr>
  </w:style>
  <w:style w:type="paragraph" w:styleId="Markeringsbobletekst">
    <w:name w:val="Balloon Text"/>
    <w:basedOn w:val="Normal"/>
    <w:link w:val="MarkeringsbobletekstTegn"/>
    <w:uiPriority w:val="99"/>
    <w:semiHidden/>
    <w:unhideWhenUsed/>
    <w:rsid w:val="0051621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16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Læge 2</cp:lastModifiedBy>
  <cp:revision>5</cp:revision>
  <cp:lastPrinted>2018-05-09T11:37:00Z</cp:lastPrinted>
  <dcterms:created xsi:type="dcterms:W3CDTF">2018-05-24T10:59:00Z</dcterms:created>
  <dcterms:modified xsi:type="dcterms:W3CDTF">2022-02-09T10:18:00Z</dcterms:modified>
</cp:coreProperties>
</file>