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EF56B" w14:textId="198A97EE" w:rsidR="00A83ABF" w:rsidRDefault="003024B7">
      <w:r>
        <w:t xml:space="preserve">Approved </w:t>
      </w:r>
      <w:r w:rsidR="00A83ABF">
        <w:t>Minutes for VGHA Board Meeting November 12,2024</w:t>
      </w:r>
    </w:p>
    <w:p w14:paraId="543AF13F" w14:textId="697F7BFD" w:rsidR="00A83ABF" w:rsidRDefault="00A83ABF">
      <w:r>
        <w:t>The meeting was called to order by President Eric Campbell at Unit 37 at 7:00pm. All board members were present.</w:t>
      </w:r>
    </w:p>
    <w:p w14:paraId="74311F65" w14:textId="3AFF812D" w:rsidR="00A83ABF" w:rsidRDefault="00A83ABF">
      <w:r>
        <w:t xml:space="preserve">Treasurer Carolyn Kasdorf gave the treasurer’s report and Kay Brewer read the minutes from </w:t>
      </w:r>
      <w:proofErr w:type="gramStart"/>
      <w:r>
        <w:t>previous</w:t>
      </w:r>
      <w:proofErr w:type="gramEnd"/>
      <w:r>
        <w:t xml:space="preserve"> meeting in October.  Minutes were approved as rea</w:t>
      </w:r>
      <w:r w:rsidR="00A912E5">
        <w:t>d.</w:t>
      </w:r>
    </w:p>
    <w:p w14:paraId="539FF0ED" w14:textId="57E11419" w:rsidR="00A83ABF" w:rsidRDefault="00A83ABF">
      <w:r>
        <w:t>John Rocka gave</w:t>
      </w:r>
      <w:r w:rsidR="00A912E5">
        <w:t xml:space="preserve"> the</w:t>
      </w:r>
      <w:r>
        <w:t xml:space="preserve"> architectural committee </w:t>
      </w:r>
      <w:proofErr w:type="gramStart"/>
      <w:r>
        <w:t>report .</w:t>
      </w:r>
      <w:proofErr w:type="gramEnd"/>
      <w:r>
        <w:t xml:space="preserve"> Top Notch electrical service is in the process of repairing outdoor lighting.  Transito landscaping took care of the drainage problem on #13. Alex Montano repaired trim around door and threshold on unit #18.</w:t>
      </w:r>
    </w:p>
    <w:p w14:paraId="56B47CF0" w14:textId="37C682F5" w:rsidR="00A83ABF" w:rsidRDefault="00A83ABF">
      <w:r>
        <w:t>Kay Brewer gave</w:t>
      </w:r>
      <w:r w:rsidR="00A912E5">
        <w:t xml:space="preserve"> the</w:t>
      </w:r>
      <w:r>
        <w:t xml:space="preserve"> grounds committee report.  Fall flowers were planted last </w:t>
      </w:r>
      <w:proofErr w:type="gramStart"/>
      <w:r>
        <w:t>week .</w:t>
      </w:r>
      <w:proofErr w:type="gramEnd"/>
      <w:r>
        <w:t xml:space="preserve">  December 1 will be the date for water sprinkler </w:t>
      </w:r>
      <w:proofErr w:type="gramStart"/>
      <w:r>
        <w:t>shutoff</w:t>
      </w:r>
      <w:proofErr w:type="gramEnd"/>
      <w:r>
        <w:t>.</w:t>
      </w:r>
    </w:p>
    <w:p w14:paraId="58196513" w14:textId="77777777" w:rsidR="00A83ABF" w:rsidRDefault="00A83ABF">
      <w:r>
        <w:t xml:space="preserve">Old Business: </w:t>
      </w:r>
    </w:p>
    <w:p w14:paraId="5873FAFA" w14:textId="0168645D" w:rsidR="00A83ABF" w:rsidRDefault="00A83ABF">
      <w:r>
        <w:t xml:space="preserve"> Declaration changes were discussed.  After review, the following items were omitted from the latest copy of declarations. They are determination of insurance </w:t>
      </w:r>
      <w:proofErr w:type="gramStart"/>
      <w:r>
        <w:t>charges  based</w:t>
      </w:r>
      <w:proofErr w:type="gramEnd"/>
      <w:r>
        <w:t xml:space="preserve"> on individual square footage for each unit and election of officers .</w:t>
      </w:r>
      <w:r w:rsidR="00A912E5">
        <w:t xml:space="preserve"> Other clarifications as suggested by residents Vince Young and David Kennedy will be discussed with attorney Casey Myers.</w:t>
      </w:r>
    </w:p>
    <w:p w14:paraId="6DFC33DA" w14:textId="1815373B" w:rsidR="00A83ABF" w:rsidRDefault="00A83ABF">
      <w:r>
        <w:t xml:space="preserve">Roof replacement for #10 will be completed after all insurance payments have been received.  </w:t>
      </w:r>
      <w:r w:rsidR="00D03AE7">
        <w:t xml:space="preserve">K and M had </w:t>
      </w:r>
      <w:proofErr w:type="gramStart"/>
      <w:r w:rsidR="00D03AE7">
        <w:t>lowest</w:t>
      </w:r>
      <w:proofErr w:type="gramEnd"/>
      <w:r w:rsidR="00D03AE7">
        <w:t xml:space="preserve"> bid of 3 and will complete the job.</w:t>
      </w:r>
    </w:p>
    <w:p w14:paraId="7BDE60D1" w14:textId="5E4E6BB5" w:rsidR="00A83ABF" w:rsidRDefault="00A83ABF">
      <w:r>
        <w:t>Holiday Lights will put up Christmas lights for the complex.</w:t>
      </w:r>
    </w:p>
    <w:p w14:paraId="074C3553" w14:textId="0CBB3BC6" w:rsidR="00A83ABF" w:rsidRDefault="00A83ABF">
      <w:r>
        <w:t xml:space="preserve">New Business: </w:t>
      </w:r>
    </w:p>
    <w:p w14:paraId="03A3CC84" w14:textId="3E0E399C" w:rsidR="00A83ABF" w:rsidRDefault="00A83ABF">
      <w:proofErr w:type="gramStart"/>
      <w:r>
        <w:t>Election</w:t>
      </w:r>
      <w:proofErr w:type="gramEnd"/>
      <w:r>
        <w:t xml:space="preserve"> of officers will be December 16.  Notice for candidacy</w:t>
      </w:r>
      <w:r w:rsidR="00A912E5">
        <w:t xml:space="preserve"> for the four positions for VGHA </w:t>
      </w:r>
      <w:proofErr w:type="gramStart"/>
      <w:r w:rsidR="00A912E5">
        <w:t xml:space="preserve">board </w:t>
      </w:r>
      <w:r>
        <w:t xml:space="preserve"> will</w:t>
      </w:r>
      <w:proofErr w:type="gramEnd"/>
      <w:r>
        <w:t xml:space="preserve"> be posted on message board</w:t>
      </w:r>
      <w:r w:rsidR="00A912E5">
        <w:t xml:space="preserve">. As per </w:t>
      </w:r>
      <w:proofErr w:type="gramStart"/>
      <w:r w:rsidR="00A912E5">
        <w:t>existing  bylaws</w:t>
      </w:r>
      <w:proofErr w:type="gramEnd"/>
      <w:r w:rsidR="00A912E5">
        <w:t xml:space="preserve">, </w:t>
      </w:r>
      <w:r>
        <w:t xml:space="preserve"> </w:t>
      </w:r>
      <w:r w:rsidR="00A912E5">
        <w:t xml:space="preserve">the positions of President and Treasurer as well as 2 board member </w:t>
      </w:r>
    </w:p>
    <w:p w14:paraId="4AA4B071" w14:textId="50BE1B77" w:rsidR="00A83ABF" w:rsidRDefault="00A912E5">
      <w:r>
        <w:t>positions will be elected this year.  Winners will be announced at the annual residents meeting in January.</w:t>
      </w:r>
    </w:p>
    <w:p w14:paraId="66F9CEDD" w14:textId="6D755C09" w:rsidR="00A912E5" w:rsidRDefault="00A912E5">
      <w:r>
        <w:t xml:space="preserve">The motion was made and seconded that the meeting be adjourned. The vote was </w:t>
      </w:r>
      <w:proofErr w:type="gramStart"/>
      <w:r>
        <w:t>unanimous .</w:t>
      </w:r>
      <w:proofErr w:type="gramEnd"/>
      <w:r>
        <w:t xml:space="preserve"> Meeting was adjourned at 8:00pm</w:t>
      </w:r>
    </w:p>
    <w:p w14:paraId="48E1D89F" w14:textId="4CDD678D" w:rsidR="00A912E5" w:rsidRDefault="00A912E5">
      <w:r>
        <w:t>Respectfully submitted.</w:t>
      </w:r>
    </w:p>
    <w:p w14:paraId="5C964A41" w14:textId="6529E4BE" w:rsidR="00A83ABF" w:rsidRDefault="00A83ABF">
      <w:r>
        <w:t xml:space="preserve"> </w:t>
      </w:r>
    </w:p>
    <w:sectPr w:rsidR="00A83ABF" w:rsidSect="006C06CE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BF"/>
    <w:rsid w:val="003024B7"/>
    <w:rsid w:val="004F4430"/>
    <w:rsid w:val="00650807"/>
    <w:rsid w:val="006C06CE"/>
    <w:rsid w:val="00A83ABF"/>
    <w:rsid w:val="00A912E5"/>
    <w:rsid w:val="00BF27B4"/>
    <w:rsid w:val="00D03AE7"/>
    <w:rsid w:val="00DC2AB5"/>
    <w:rsid w:val="00E549EB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EE0D"/>
  <w15:chartTrackingRefBased/>
  <w15:docId w15:val="{D75CDE44-3582-47CF-BF61-18A16800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badi" w:eastAsiaTheme="minorHAnsi" w:hAnsi="Abad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A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A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A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A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A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A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A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AB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A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A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A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A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A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A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A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AB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Brewer</dc:creator>
  <cp:keywords/>
  <dc:description/>
  <cp:lastModifiedBy>Kay Brewer</cp:lastModifiedBy>
  <cp:revision>2</cp:revision>
  <cp:lastPrinted>2024-12-19T17:25:00Z</cp:lastPrinted>
  <dcterms:created xsi:type="dcterms:W3CDTF">2024-12-19T17:34:00Z</dcterms:created>
  <dcterms:modified xsi:type="dcterms:W3CDTF">2024-12-19T17:34:00Z</dcterms:modified>
</cp:coreProperties>
</file>