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AF3" w14:textId="67FBA5EE" w:rsidR="00A11F01" w:rsidRDefault="00A11F01" w:rsidP="00932D46">
      <w:pPr>
        <w:jc w:val="center"/>
        <w:rPr>
          <w:b/>
          <w:bCs/>
          <w:lang w:val="en-US"/>
        </w:rPr>
      </w:pPr>
      <w:r w:rsidRPr="00A11F01">
        <w:rPr>
          <w:b/>
          <w:bCs/>
          <w:lang w:val="en-US"/>
        </w:rPr>
        <w:t xml:space="preserve">Membership </w:t>
      </w:r>
      <w:r w:rsidR="00932D46">
        <w:rPr>
          <w:b/>
          <w:bCs/>
          <w:lang w:val="en-US"/>
        </w:rPr>
        <w:t>B</w:t>
      </w:r>
      <w:r w:rsidRPr="00A11F01">
        <w:rPr>
          <w:b/>
          <w:bCs/>
          <w:lang w:val="en-US"/>
        </w:rPr>
        <w:t>enefits</w:t>
      </w:r>
    </w:p>
    <w:p w14:paraId="2B81B095" w14:textId="67874378" w:rsidR="0019274C" w:rsidRPr="0019274C" w:rsidRDefault="0019274C" w:rsidP="00932D46">
      <w:pPr>
        <w:jc w:val="center"/>
        <w:rPr>
          <w:sz w:val="22"/>
          <w:szCs w:val="22"/>
          <w:lang w:val="en-US"/>
        </w:rPr>
      </w:pPr>
      <w:r w:rsidRPr="0019274C">
        <w:rPr>
          <w:sz w:val="22"/>
          <w:szCs w:val="22"/>
          <w:lang w:val="en-US"/>
        </w:rPr>
        <w:t>https://ipala.org/</w:t>
      </w:r>
    </w:p>
    <w:p w14:paraId="716B6FB7" w14:textId="2D2EEAFA" w:rsidR="00D151B8" w:rsidRDefault="00D151B8" w:rsidP="007F515F">
      <w:pPr>
        <w:rPr>
          <w:b/>
          <w:bCs/>
          <w:lang w:val="en-US"/>
        </w:rPr>
      </w:pPr>
    </w:p>
    <w:p w14:paraId="7BF9312A" w14:textId="61935731" w:rsidR="007F515F" w:rsidRPr="00932D46" w:rsidRDefault="007F515F" w:rsidP="007F515F">
      <w:pPr>
        <w:rPr>
          <w:b/>
          <w:bCs/>
          <w:sz w:val="22"/>
          <w:szCs w:val="22"/>
          <w:lang w:val="en-US"/>
        </w:rPr>
      </w:pPr>
      <w:r w:rsidRPr="00932D46">
        <w:rPr>
          <w:b/>
          <w:bCs/>
          <w:sz w:val="22"/>
          <w:szCs w:val="22"/>
          <w:lang w:val="en-US"/>
        </w:rPr>
        <w:t>SETTING THE DIRECTION FOR IPALA</w:t>
      </w:r>
    </w:p>
    <w:p w14:paraId="6C84DDA5" w14:textId="26E78702" w:rsidR="002D28A6" w:rsidRPr="00932D46" w:rsidRDefault="002D28A6" w:rsidP="007F515F">
      <w:pPr>
        <w:rPr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 xml:space="preserve">IPALA is a new organization, established to fill a gap in the global professional </w:t>
      </w:r>
      <w:r w:rsidR="00CB3B5B" w:rsidRPr="00932D46">
        <w:rPr>
          <w:sz w:val="21"/>
          <w:szCs w:val="21"/>
          <w:lang w:val="en-US"/>
        </w:rPr>
        <w:t xml:space="preserve">pediatric </w:t>
      </w:r>
      <w:r w:rsidRPr="00932D46">
        <w:rPr>
          <w:sz w:val="21"/>
          <w:szCs w:val="21"/>
          <w:lang w:val="en-US"/>
        </w:rPr>
        <w:t xml:space="preserve">community related to fostering capacity and quality in </w:t>
      </w:r>
      <w:r w:rsidR="00CB3B5B" w:rsidRPr="00932D46">
        <w:rPr>
          <w:sz w:val="21"/>
          <w:szCs w:val="21"/>
          <w:lang w:val="en-US"/>
        </w:rPr>
        <w:t>pediatric and child health education, research and service.  We encourage your ideas and commitment through participation:</w:t>
      </w:r>
    </w:p>
    <w:p w14:paraId="3AE6BA35" w14:textId="484E56C7" w:rsidR="007F515F" w:rsidRPr="00932D46" w:rsidRDefault="007F515F" w:rsidP="007F515F">
      <w:pPr>
        <w:pStyle w:val="ListParagraph"/>
        <w:numPr>
          <w:ilvl w:val="0"/>
          <w:numId w:val="4"/>
        </w:numPr>
        <w:rPr>
          <w:b/>
          <w:bCs/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>As a delegate the Governing Council.</w:t>
      </w:r>
    </w:p>
    <w:p w14:paraId="361FCF5F" w14:textId="163373D8" w:rsidR="007F515F" w:rsidRPr="00932D46" w:rsidRDefault="007F515F" w:rsidP="007F515F">
      <w:pPr>
        <w:pStyle w:val="ListParagraph"/>
        <w:numPr>
          <w:ilvl w:val="0"/>
          <w:numId w:val="4"/>
        </w:numPr>
        <w:rPr>
          <w:b/>
          <w:bCs/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>Election to the Executive Committee.</w:t>
      </w:r>
    </w:p>
    <w:p w14:paraId="09A08026" w14:textId="1AE95F38" w:rsidR="007F515F" w:rsidRPr="00932D46" w:rsidRDefault="00CB3B5B" w:rsidP="007F515F">
      <w:pPr>
        <w:pStyle w:val="ListParagraph"/>
        <w:numPr>
          <w:ilvl w:val="0"/>
          <w:numId w:val="4"/>
        </w:numPr>
        <w:rPr>
          <w:b/>
          <w:bCs/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>O</w:t>
      </w:r>
      <w:r w:rsidR="007F515F" w:rsidRPr="00932D46">
        <w:rPr>
          <w:sz w:val="21"/>
          <w:szCs w:val="21"/>
          <w:lang w:val="en-US"/>
        </w:rPr>
        <w:t>n specific task groups related to the strategic priorities.</w:t>
      </w:r>
    </w:p>
    <w:p w14:paraId="6AA771CD" w14:textId="22444289" w:rsidR="007F515F" w:rsidRDefault="007F515F" w:rsidP="007F515F">
      <w:pPr>
        <w:rPr>
          <w:b/>
          <w:bCs/>
          <w:lang w:val="en-US"/>
        </w:rPr>
      </w:pPr>
    </w:p>
    <w:p w14:paraId="2FB93506" w14:textId="783AAABA" w:rsidR="007F515F" w:rsidRPr="00932D46" w:rsidRDefault="007F515F" w:rsidP="007F515F">
      <w:pPr>
        <w:rPr>
          <w:b/>
          <w:bCs/>
          <w:sz w:val="22"/>
          <w:szCs w:val="22"/>
          <w:lang w:val="en-US"/>
        </w:rPr>
      </w:pPr>
      <w:r w:rsidRPr="00932D46">
        <w:rPr>
          <w:b/>
          <w:bCs/>
          <w:sz w:val="22"/>
          <w:szCs w:val="22"/>
          <w:lang w:val="en-US"/>
        </w:rPr>
        <w:t>B</w:t>
      </w:r>
      <w:r w:rsidR="002D28A6" w:rsidRPr="00932D46">
        <w:rPr>
          <w:b/>
          <w:bCs/>
          <w:sz w:val="22"/>
          <w:szCs w:val="22"/>
          <w:lang w:val="en-US"/>
        </w:rPr>
        <w:t>UILDING NETWORK CAPACITY</w:t>
      </w:r>
    </w:p>
    <w:p w14:paraId="0DFEC0AD" w14:textId="5345B75E" w:rsidR="007F515F" w:rsidRPr="00932D46" w:rsidRDefault="00455779" w:rsidP="00455779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 xml:space="preserve">We facilitate building sustainable networks </w:t>
      </w:r>
      <w:r w:rsidR="00583E32" w:rsidRPr="00932D46">
        <w:rPr>
          <w:sz w:val="21"/>
          <w:szCs w:val="21"/>
          <w:lang w:val="en-US"/>
        </w:rPr>
        <w:t xml:space="preserve">of </w:t>
      </w:r>
      <w:r w:rsidRPr="00932D46">
        <w:rPr>
          <w:sz w:val="21"/>
          <w:szCs w:val="21"/>
          <w:lang w:val="en-US"/>
        </w:rPr>
        <w:t>like-minded colleagues around the globe.</w:t>
      </w:r>
    </w:p>
    <w:p w14:paraId="3D84D940" w14:textId="5F5C51C2" w:rsidR="00455779" w:rsidRPr="00932D46" w:rsidRDefault="00455779" w:rsidP="00455779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 xml:space="preserve">Members with interest in </w:t>
      </w:r>
      <w:r w:rsidR="00583E32" w:rsidRPr="00932D46">
        <w:rPr>
          <w:sz w:val="21"/>
          <w:szCs w:val="21"/>
          <w:lang w:val="en-US"/>
        </w:rPr>
        <w:t xml:space="preserve">developing global initiatives in </w:t>
      </w:r>
      <w:r w:rsidRPr="00932D46">
        <w:rPr>
          <w:sz w:val="21"/>
          <w:szCs w:val="21"/>
          <w:lang w:val="en-US"/>
        </w:rPr>
        <w:t>education, research</w:t>
      </w:r>
      <w:r w:rsidR="00583E32" w:rsidRPr="00932D46">
        <w:rPr>
          <w:sz w:val="21"/>
          <w:szCs w:val="21"/>
          <w:lang w:val="en-US"/>
        </w:rPr>
        <w:t>,</w:t>
      </w:r>
      <w:r w:rsidRPr="00932D46">
        <w:rPr>
          <w:sz w:val="21"/>
          <w:szCs w:val="21"/>
          <w:lang w:val="en-US"/>
        </w:rPr>
        <w:t xml:space="preserve"> </w:t>
      </w:r>
      <w:r w:rsidR="0013365A" w:rsidRPr="00932D46">
        <w:rPr>
          <w:sz w:val="21"/>
          <w:szCs w:val="21"/>
          <w:lang w:val="en-US"/>
        </w:rPr>
        <w:t>service,</w:t>
      </w:r>
      <w:r w:rsidRPr="00932D46">
        <w:rPr>
          <w:sz w:val="21"/>
          <w:szCs w:val="21"/>
          <w:lang w:val="en-US"/>
        </w:rPr>
        <w:t xml:space="preserve"> </w:t>
      </w:r>
      <w:r w:rsidR="00583E32" w:rsidRPr="00932D46">
        <w:rPr>
          <w:sz w:val="21"/>
          <w:szCs w:val="21"/>
          <w:lang w:val="en-US"/>
        </w:rPr>
        <w:t>or administration can be connected through IPALA.</w:t>
      </w:r>
    </w:p>
    <w:p w14:paraId="283884B8" w14:textId="5D2E264F" w:rsidR="00583E32" w:rsidRPr="00932D46" w:rsidRDefault="00C23B1D" w:rsidP="00455779">
      <w:pPr>
        <w:pStyle w:val="ListParagraph"/>
        <w:numPr>
          <w:ilvl w:val="0"/>
          <w:numId w:val="6"/>
        </w:numPr>
        <w:rPr>
          <w:sz w:val="21"/>
          <w:szCs w:val="21"/>
          <w:lang w:val="en-US"/>
        </w:rPr>
      </w:pPr>
      <w:r w:rsidRPr="00932D46">
        <w:rPr>
          <w:sz w:val="21"/>
          <w:szCs w:val="21"/>
          <w:lang w:val="en-US"/>
        </w:rPr>
        <w:t>IPALA focuses</w:t>
      </w:r>
      <w:r w:rsidR="00583E32" w:rsidRPr="00932D46">
        <w:rPr>
          <w:sz w:val="21"/>
          <w:szCs w:val="21"/>
          <w:lang w:val="en-US"/>
        </w:rPr>
        <w:t xml:space="preserve"> on connections that strengthen south-south relationships and north-south partnerships that </w:t>
      </w:r>
      <w:r w:rsidRPr="00932D46">
        <w:rPr>
          <w:sz w:val="21"/>
          <w:szCs w:val="21"/>
          <w:lang w:val="en-US"/>
        </w:rPr>
        <w:t xml:space="preserve">achieve </w:t>
      </w:r>
      <w:r w:rsidR="00583E32" w:rsidRPr="00932D46">
        <w:rPr>
          <w:sz w:val="21"/>
          <w:szCs w:val="21"/>
          <w:lang w:val="en-US"/>
        </w:rPr>
        <w:t>equit</w:t>
      </w:r>
      <w:r w:rsidRPr="00932D46">
        <w:rPr>
          <w:sz w:val="21"/>
          <w:szCs w:val="21"/>
          <w:lang w:val="en-US"/>
        </w:rPr>
        <w:t>able</w:t>
      </w:r>
      <w:r w:rsidR="00583E32" w:rsidRPr="00932D46">
        <w:rPr>
          <w:sz w:val="21"/>
          <w:szCs w:val="21"/>
          <w:lang w:val="en-US"/>
        </w:rPr>
        <w:t xml:space="preserve"> academic opportunity.</w:t>
      </w:r>
    </w:p>
    <w:p w14:paraId="0C671A19" w14:textId="77777777" w:rsidR="00455779" w:rsidRPr="00932D46" w:rsidRDefault="00455779" w:rsidP="007F515F">
      <w:pPr>
        <w:rPr>
          <w:b/>
          <w:bCs/>
          <w:sz w:val="21"/>
          <w:szCs w:val="21"/>
          <w:lang w:val="en-US"/>
        </w:rPr>
      </w:pPr>
    </w:p>
    <w:p w14:paraId="693E61E3" w14:textId="33588DCA" w:rsidR="007F515F" w:rsidRPr="007B1F88" w:rsidRDefault="00F00DD4" w:rsidP="007F515F">
      <w:pPr>
        <w:rPr>
          <w:b/>
          <w:bCs/>
          <w:sz w:val="22"/>
          <w:szCs w:val="22"/>
          <w:lang w:val="en-US"/>
        </w:rPr>
      </w:pPr>
      <w:r w:rsidRPr="007B1F88">
        <w:rPr>
          <w:b/>
          <w:bCs/>
          <w:sz w:val="22"/>
          <w:szCs w:val="22"/>
          <w:lang w:val="en-US"/>
        </w:rPr>
        <w:t>ACCESS TO ACADEMIC COURSES AND RESOURCES</w:t>
      </w:r>
    </w:p>
    <w:p w14:paraId="4F2344D5" w14:textId="30B8FBF8" w:rsidR="00C23B1D" w:rsidRPr="007B1F88" w:rsidRDefault="00455779" w:rsidP="00583E32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Share best practice and leadership skills through our “Leadership Academy”</w:t>
      </w:r>
    </w:p>
    <w:p w14:paraId="40D73ABD" w14:textId="6D3289A8" w:rsidR="00D151B8" w:rsidRPr="007B1F88" w:rsidRDefault="006E71A9" w:rsidP="006E71A9">
      <w:pPr>
        <w:pStyle w:val="ListParagraph"/>
        <w:numPr>
          <w:ilvl w:val="0"/>
          <w:numId w:val="5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B</w:t>
      </w:r>
      <w:r w:rsidR="00C23B1D" w:rsidRPr="007B1F88">
        <w:rPr>
          <w:sz w:val="21"/>
          <w:szCs w:val="21"/>
          <w:lang w:val="en-US"/>
        </w:rPr>
        <w:t xml:space="preserve">uild capacity and provide education resources to support high quality training.  </w:t>
      </w:r>
      <w:r w:rsidR="00D151B8" w:rsidRPr="007B1F88">
        <w:rPr>
          <w:sz w:val="21"/>
          <w:szCs w:val="21"/>
          <w:lang w:val="en-US"/>
        </w:rPr>
        <w:t xml:space="preserve"> </w:t>
      </w:r>
    </w:p>
    <w:p w14:paraId="6AC8C7EA" w14:textId="613EDB09" w:rsidR="004A7650" w:rsidRPr="007B1F88" w:rsidRDefault="0013365A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L</w:t>
      </w:r>
      <w:r w:rsidR="00C871EB" w:rsidRPr="007B1F88">
        <w:rPr>
          <w:sz w:val="21"/>
          <w:szCs w:val="21"/>
          <w:lang w:val="en-US"/>
        </w:rPr>
        <w:t>ink</w:t>
      </w:r>
      <w:r w:rsidRPr="007B1F88">
        <w:rPr>
          <w:sz w:val="21"/>
          <w:szCs w:val="21"/>
          <w:lang w:val="en-US"/>
        </w:rPr>
        <w:t>ing</w:t>
      </w:r>
      <w:r w:rsidR="00C871EB" w:rsidRPr="007B1F88">
        <w:rPr>
          <w:sz w:val="21"/>
          <w:szCs w:val="21"/>
          <w:lang w:val="en-US"/>
        </w:rPr>
        <w:t xml:space="preserve"> global educators </w:t>
      </w:r>
      <w:r w:rsidRPr="007B1F88">
        <w:rPr>
          <w:sz w:val="21"/>
          <w:szCs w:val="21"/>
          <w:lang w:val="en-US"/>
        </w:rPr>
        <w:t>to share knowledge, programs, and resources, virtually and through faculty exchange programs</w:t>
      </w:r>
      <w:r w:rsidR="00C871EB" w:rsidRPr="007B1F88">
        <w:rPr>
          <w:sz w:val="21"/>
          <w:szCs w:val="21"/>
          <w:lang w:val="en-US"/>
        </w:rPr>
        <w:t>.</w:t>
      </w:r>
    </w:p>
    <w:p w14:paraId="0B501384" w14:textId="05D64E63" w:rsidR="004A7650" w:rsidRPr="007B1F88" w:rsidRDefault="0094238B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 xml:space="preserve">Linking global research centers and individual investigators to strengthen infrastructure and investigator capacity and support equitable research collaboration. </w:t>
      </w:r>
    </w:p>
    <w:p w14:paraId="03CBB6E3" w14:textId="311DB2D2" w:rsidR="00C23B1D" w:rsidRDefault="00C23B1D" w:rsidP="00C23B1D">
      <w:pPr>
        <w:rPr>
          <w:lang w:val="en-US"/>
        </w:rPr>
      </w:pPr>
    </w:p>
    <w:p w14:paraId="5B61EE6A" w14:textId="67387862" w:rsidR="00C23B1D" w:rsidRPr="007B1F88" w:rsidRDefault="00C23B1D" w:rsidP="00C23B1D">
      <w:pPr>
        <w:rPr>
          <w:b/>
          <w:bCs/>
          <w:sz w:val="22"/>
          <w:szCs w:val="22"/>
          <w:lang w:val="en-US"/>
        </w:rPr>
      </w:pPr>
      <w:r w:rsidRPr="007B1F88">
        <w:rPr>
          <w:b/>
          <w:bCs/>
          <w:sz w:val="22"/>
          <w:szCs w:val="22"/>
          <w:lang w:val="en-US"/>
        </w:rPr>
        <w:t>THE ORGANIZATION OF ACADEMIC PEDIATRICS</w:t>
      </w:r>
    </w:p>
    <w:p w14:paraId="7C6F2D5A" w14:textId="710A7C5B" w:rsidR="003837A7" w:rsidRPr="007B1F88" w:rsidRDefault="003837A7" w:rsidP="00C23B1D">
      <w:p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Developing strong academic pediatric organizations will support sustained focus on the needs of children and youth at country and regional levels.  IPALA will link academic departments and</w:t>
      </w:r>
      <w:r w:rsidR="00D02D23" w:rsidRPr="007B1F88">
        <w:rPr>
          <w:sz w:val="21"/>
          <w:szCs w:val="21"/>
          <w:lang w:val="en-US"/>
        </w:rPr>
        <w:t xml:space="preserve"> leaders to support:</w:t>
      </w:r>
    </w:p>
    <w:p w14:paraId="3A51A393" w14:textId="16238F06" w:rsidR="00D02D23" w:rsidRPr="007B1F88" w:rsidRDefault="00D02D23" w:rsidP="00D02D23">
      <w:pPr>
        <w:pStyle w:val="ListParagraph"/>
        <w:numPr>
          <w:ilvl w:val="0"/>
          <w:numId w:val="8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 xml:space="preserve">Pediatric </w:t>
      </w:r>
      <w:r w:rsidR="00893C11">
        <w:rPr>
          <w:sz w:val="21"/>
          <w:szCs w:val="21"/>
          <w:lang w:val="en-US"/>
        </w:rPr>
        <w:t xml:space="preserve">and broader child health </w:t>
      </w:r>
      <w:r w:rsidRPr="007B1F88">
        <w:rPr>
          <w:sz w:val="21"/>
          <w:szCs w:val="21"/>
          <w:lang w:val="en-US"/>
        </w:rPr>
        <w:t>human resource planning</w:t>
      </w:r>
      <w:r w:rsidR="00893C11">
        <w:rPr>
          <w:sz w:val="21"/>
          <w:szCs w:val="21"/>
          <w:lang w:val="en-US"/>
        </w:rPr>
        <w:t>.</w:t>
      </w:r>
      <w:r w:rsidRPr="007B1F88">
        <w:rPr>
          <w:sz w:val="21"/>
          <w:szCs w:val="21"/>
          <w:lang w:val="en-US"/>
        </w:rPr>
        <w:t xml:space="preserve"> </w:t>
      </w:r>
    </w:p>
    <w:p w14:paraId="6CEEED24" w14:textId="0703FDCD" w:rsidR="00932D46" w:rsidRPr="007B1F88" w:rsidRDefault="00932D46" w:rsidP="00D02D23">
      <w:pPr>
        <w:pStyle w:val="ListParagraph"/>
        <w:numPr>
          <w:ilvl w:val="0"/>
          <w:numId w:val="8"/>
        </w:numPr>
        <w:rPr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 xml:space="preserve">Building leadership skills through mentorship and </w:t>
      </w:r>
      <w:r w:rsidR="0094238B" w:rsidRPr="007B1F88">
        <w:rPr>
          <w:sz w:val="21"/>
          <w:szCs w:val="21"/>
          <w:lang w:val="en-US"/>
        </w:rPr>
        <w:t>providing linkages that su</w:t>
      </w:r>
      <w:r w:rsidR="007B1F88" w:rsidRPr="007B1F88">
        <w:rPr>
          <w:sz w:val="21"/>
          <w:szCs w:val="21"/>
          <w:lang w:val="en-US"/>
        </w:rPr>
        <w:t xml:space="preserve">pport colleagues in their career </w:t>
      </w:r>
      <w:r w:rsidR="00893C11">
        <w:rPr>
          <w:sz w:val="21"/>
          <w:szCs w:val="21"/>
          <w:lang w:val="en-US"/>
        </w:rPr>
        <w:t>development</w:t>
      </w:r>
      <w:r w:rsidR="007B1F88" w:rsidRPr="007B1F88">
        <w:rPr>
          <w:sz w:val="21"/>
          <w:szCs w:val="21"/>
          <w:lang w:val="en-US"/>
        </w:rPr>
        <w:t>.</w:t>
      </w:r>
      <w:r w:rsidRPr="007B1F88">
        <w:rPr>
          <w:sz w:val="21"/>
          <w:szCs w:val="21"/>
          <w:lang w:val="en-US"/>
        </w:rPr>
        <w:t xml:space="preserve"> </w:t>
      </w:r>
    </w:p>
    <w:p w14:paraId="61079FF7" w14:textId="4DE82ED8" w:rsidR="00D02D23" w:rsidRPr="007B1F88" w:rsidRDefault="00FE6BA1" w:rsidP="00D02D23">
      <w:pPr>
        <w:pStyle w:val="ListParagraph"/>
        <w:numPr>
          <w:ilvl w:val="0"/>
          <w:numId w:val="8"/>
        </w:numPr>
        <w:rPr>
          <w:b/>
          <w:bCs/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Advancing o</w:t>
      </w:r>
      <w:r w:rsidR="00D02D23" w:rsidRPr="007B1F88">
        <w:rPr>
          <w:sz w:val="21"/>
          <w:szCs w:val="21"/>
          <w:lang w:val="en-US"/>
        </w:rPr>
        <w:t>rganizational structures for impact at university, hospital, and community level.</w:t>
      </w:r>
    </w:p>
    <w:p w14:paraId="1935135A" w14:textId="24A0A77A" w:rsidR="00D02D23" w:rsidRPr="007B1F88" w:rsidRDefault="00D02D23" w:rsidP="00D02D23">
      <w:pPr>
        <w:pStyle w:val="ListParagraph"/>
        <w:numPr>
          <w:ilvl w:val="0"/>
          <w:numId w:val="8"/>
        </w:numPr>
        <w:rPr>
          <w:b/>
          <w:bCs/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Achieving equity in relationships among institutions.</w:t>
      </w:r>
    </w:p>
    <w:p w14:paraId="4245B4BC" w14:textId="78C1181C" w:rsidR="00D02D23" w:rsidRPr="007B1F88" w:rsidRDefault="006E71A9" w:rsidP="00D02D23">
      <w:pPr>
        <w:pStyle w:val="ListParagraph"/>
        <w:numPr>
          <w:ilvl w:val="0"/>
          <w:numId w:val="8"/>
        </w:numPr>
        <w:rPr>
          <w:b/>
          <w:bCs/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 xml:space="preserve">Engagement and representation of academic pediatrics in global organizations and </w:t>
      </w:r>
      <w:r w:rsidR="00932D46" w:rsidRPr="007B1F88">
        <w:rPr>
          <w:sz w:val="21"/>
          <w:szCs w:val="21"/>
          <w:lang w:val="en-US"/>
        </w:rPr>
        <w:t>initiatives</w:t>
      </w:r>
      <w:r w:rsidRPr="007B1F88">
        <w:rPr>
          <w:sz w:val="21"/>
          <w:szCs w:val="21"/>
          <w:lang w:val="en-US"/>
        </w:rPr>
        <w:t>.</w:t>
      </w:r>
    </w:p>
    <w:p w14:paraId="0E1FDE10" w14:textId="3210271B" w:rsidR="006E71A9" w:rsidRPr="007B1F88" w:rsidRDefault="006E71A9" w:rsidP="00D02D23">
      <w:pPr>
        <w:pStyle w:val="ListParagraph"/>
        <w:numPr>
          <w:ilvl w:val="0"/>
          <w:numId w:val="8"/>
        </w:numPr>
        <w:rPr>
          <w:b/>
          <w:bCs/>
          <w:sz w:val="21"/>
          <w:szCs w:val="21"/>
          <w:lang w:val="en-US"/>
        </w:rPr>
      </w:pPr>
      <w:r w:rsidRPr="007B1F88">
        <w:rPr>
          <w:sz w:val="21"/>
          <w:szCs w:val="21"/>
          <w:lang w:val="en-US"/>
        </w:rPr>
        <w:t>Building strength in global exchanges.</w:t>
      </w:r>
    </w:p>
    <w:p w14:paraId="21EB0672" w14:textId="7AAD200C" w:rsidR="00C23B1D" w:rsidRDefault="00C23B1D" w:rsidP="003837A7">
      <w:pPr>
        <w:rPr>
          <w:b/>
          <w:bCs/>
          <w:lang w:val="en-US"/>
        </w:rPr>
      </w:pPr>
    </w:p>
    <w:p w14:paraId="5EB3587B" w14:textId="339F4DD5" w:rsidR="007B1F88" w:rsidRPr="0019274C" w:rsidRDefault="007B1F88" w:rsidP="003837A7">
      <w:pPr>
        <w:rPr>
          <w:b/>
          <w:bCs/>
          <w:sz w:val="22"/>
          <w:szCs w:val="22"/>
          <w:lang w:val="en-US"/>
        </w:rPr>
      </w:pPr>
      <w:r w:rsidRPr="0019274C">
        <w:rPr>
          <w:b/>
          <w:bCs/>
          <w:sz w:val="22"/>
          <w:szCs w:val="22"/>
          <w:lang w:val="en-US"/>
        </w:rPr>
        <w:t>YOUR PARTICIPATION IS OF GREAT VALUE</w:t>
      </w:r>
    </w:p>
    <w:p w14:paraId="5FC96361" w14:textId="77777777" w:rsidR="007B1F88" w:rsidRPr="0019274C" w:rsidRDefault="007B1F88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19274C">
        <w:rPr>
          <w:sz w:val="21"/>
          <w:szCs w:val="21"/>
          <w:lang w:val="en-US"/>
        </w:rPr>
        <w:t>Volunteer for IPALA committees or leadership roles.</w:t>
      </w:r>
    </w:p>
    <w:p w14:paraId="7E84B315" w14:textId="5975CF1A" w:rsidR="007B1F88" w:rsidRPr="0019274C" w:rsidRDefault="007B1F88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19274C">
        <w:rPr>
          <w:sz w:val="21"/>
          <w:szCs w:val="21"/>
          <w:lang w:val="en-US"/>
        </w:rPr>
        <w:t>Contribute to the quarterly newsletter or social media links.</w:t>
      </w:r>
    </w:p>
    <w:p w14:paraId="03A0AB78" w14:textId="0CB706E5" w:rsidR="00707FF6" w:rsidRPr="0019274C" w:rsidRDefault="00F06B1C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19274C">
        <w:rPr>
          <w:sz w:val="21"/>
          <w:szCs w:val="21"/>
          <w:lang w:val="en-US"/>
        </w:rPr>
        <w:t xml:space="preserve">Attend and contribute to </w:t>
      </w:r>
      <w:r w:rsidR="007B1F88" w:rsidRPr="0019274C">
        <w:rPr>
          <w:sz w:val="21"/>
          <w:szCs w:val="21"/>
          <w:lang w:val="en-US"/>
        </w:rPr>
        <w:t xml:space="preserve">the in-person/virtual </w:t>
      </w:r>
      <w:r w:rsidRPr="0019274C">
        <w:rPr>
          <w:sz w:val="21"/>
          <w:szCs w:val="21"/>
          <w:lang w:val="en-US"/>
        </w:rPr>
        <w:t>IPALA Forum held in Conjunction with the International Pediatric Congress held every two years.</w:t>
      </w:r>
    </w:p>
    <w:p w14:paraId="48A7D695" w14:textId="659A0B63" w:rsidR="00F06B1C" w:rsidRPr="0019274C" w:rsidRDefault="00F06B1C" w:rsidP="004A7650">
      <w:pPr>
        <w:pStyle w:val="ListParagraph"/>
        <w:numPr>
          <w:ilvl w:val="0"/>
          <w:numId w:val="1"/>
        </w:numPr>
        <w:rPr>
          <w:sz w:val="21"/>
          <w:szCs w:val="21"/>
          <w:lang w:val="en-US"/>
        </w:rPr>
      </w:pPr>
      <w:r w:rsidRPr="0019274C">
        <w:rPr>
          <w:sz w:val="21"/>
          <w:szCs w:val="21"/>
          <w:lang w:val="en-US"/>
        </w:rPr>
        <w:t>Attend and contribute to in-person/virtual Forums that IPALA will develop based on membership interest and needs.</w:t>
      </w:r>
    </w:p>
    <w:p w14:paraId="798664B6" w14:textId="4B344F80" w:rsidR="00A11F01" w:rsidRDefault="00A11F01" w:rsidP="00F06B1C">
      <w:pPr>
        <w:rPr>
          <w:lang w:val="en-US"/>
        </w:rPr>
      </w:pPr>
    </w:p>
    <w:p w14:paraId="30DAB379" w14:textId="77777777" w:rsidR="0019274C" w:rsidRPr="00F06B1C" w:rsidRDefault="0019274C" w:rsidP="00F06B1C">
      <w:pPr>
        <w:rPr>
          <w:lang w:val="en-US"/>
        </w:rPr>
      </w:pPr>
    </w:p>
    <w:sectPr w:rsidR="0019274C" w:rsidRPr="00F06B1C" w:rsidSect="0047686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72FD" w14:textId="77777777" w:rsidR="00C77492" w:rsidRDefault="00C77492" w:rsidP="0019274C">
      <w:r>
        <w:separator/>
      </w:r>
    </w:p>
  </w:endnote>
  <w:endnote w:type="continuationSeparator" w:id="0">
    <w:p w14:paraId="2EA87A75" w14:textId="77777777" w:rsidR="00C77492" w:rsidRDefault="00C77492" w:rsidP="0019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CB97" w14:textId="77FC9C96" w:rsidR="00E8481C" w:rsidRPr="00E8481C" w:rsidRDefault="00E8481C">
    <w:pPr>
      <w:pStyle w:val="Footer"/>
      <w:rPr>
        <w:i/>
        <w:iCs/>
        <w:sz w:val="20"/>
        <w:szCs w:val="20"/>
      </w:rPr>
    </w:pPr>
    <w:r w:rsidRPr="00E8481C">
      <w:rPr>
        <w:i/>
        <w:iCs/>
        <w:sz w:val="20"/>
        <w:szCs w:val="20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2D6F" w14:textId="77777777" w:rsidR="00C77492" w:rsidRDefault="00C77492" w:rsidP="0019274C">
      <w:r>
        <w:separator/>
      </w:r>
    </w:p>
  </w:footnote>
  <w:footnote w:type="continuationSeparator" w:id="0">
    <w:p w14:paraId="0254FF7C" w14:textId="77777777" w:rsidR="00C77492" w:rsidRDefault="00C77492" w:rsidP="0019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377" w14:textId="281A1712" w:rsidR="0019274C" w:rsidRPr="00E8481C" w:rsidRDefault="00E8481C" w:rsidP="00E8481C">
    <w:pPr>
      <w:pStyle w:val="Header"/>
      <w:jc w:val="center"/>
      <w:rPr>
        <w:b/>
        <w:bCs/>
        <w:i/>
        <w:iCs/>
        <w:sz w:val="20"/>
        <w:szCs w:val="20"/>
      </w:rPr>
    </w:pPr>
    <w:r w:rsidRPr="00E8481C">
      <w:rPr>
        <w:b/>
        <w:bCs/>
        <w:i/>
        <w:iCs/>
        <w:sz w:val="20"/>
        <w:szCs w:val="20"/>
      </w:rPr>
      <w:t>International Pediatric Academic Leaders Association (IPALA)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929"/>
    <w:multiLevelType w:val="hybridMultilevel"/>
    <w:tmpl w:val="9BBE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70C"/>
    <w:multiLevelType w:val="hybridMultilevel"/>
    <w:tmpl w:val="0E14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1F4F"/>
    <w:multiLevelType w:val="hybridMultilevel"/>
    <w:tmpl w:val="7D02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A748F"/>
    <w:multiLevelType w:val="hybridMultilevel"/>
    <w:tmpl w:val="C7B8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0294D"/>
    <w:multiLevelType w:val="hybridMultilevel"/>
    <w:tmpl w:val="562E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4D72"/>
    <w:multiLevelType w:val="hybridMultilevel"/>
    <w:tmpl w:val="9D5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242D0"/>
    <w:multiLevelType w:val="hybridMultilevel"/>
    <w:tmpl w:val="BB9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6101"/>
    <w:multiLevelType w:val="hybridMultilevel"/>
    <w:tmpl w:val="7054E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01"/>
    <w:rsid w:val="0013365A"/>
    <w:rsid w:val="0019274C"/>
    <w:rsid w:val="00206C73"/>
    <w:rsid w:val="002D28A6"/>
    <w:rsid w:val="0033051C"/>
    <w:rsid w:val="003837A7"/>
    <w:rsid w:val="003F5EDE"/>
    <w:rsid w:val="00455779"/>
    <w:rsid w:val="004651ED"/>
    <w:rsid w:val="00476869"/>
    <w:rsid w:val="004A7650"/>
    <w:rsid w:val="00583E32"/>
    <w:rsid w:val="00693DF1"/>
    <w:rsid w:val="006E71A9"/>
    <w:rsid w:val="00707FF6"/>
    <w:rsid w:val="007B1F88"/>
    <w:rsid w:val="007F515F"/>
    <w:rsid w:val="00893C11"/>
    <w:rsid w:val="00932D46"/>
    <w:rsid w:val="0094238B"/>
    <w:rsid w:val="00A11F01"/>
    <w:rsid w:val="00B86C68"/>
    <w:rsid w:val="00C23B1D"/>
    <w:rsid w:val="00C77492"/>
    <w:rsid w:val="00C84A26"/>
    <w:rsid w:val="00C871EB"/>
    <w:rsid w:val="00C940A2"/>
    <w:rsid w:val="00CB2682"/>
    <w:rsid w:val="00CB3B5B"/>
    <w:rsid w:val="00D02D23"/>
    <w:rsid w:val="00D151B8"/>
    <w:rsid w:val="00DA0E01"/>
    <w:rsid w:val="00DF2FE9"/>
    <w:rsid w:val="00E8481C"/>
    <w:rsid w:val="00EE3CA4"/>
    <w:rsid w:val="00F00DD4"/>
    <w:rsid w:val="00F06B1C"/>
    <w:rsid w:val="00FE6BA1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D550C"/>
  <w15:chartTrackingRefBased/>
  <w15:docId w15:val="{056352E5-4621-4E4B-9777-6613EC5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01"/>
    <w:pPr>
      <w:ind w:left="720"/>
      <w:contextualSpacing/>
    </w:pPr>
  </w:style>
  <w:style w:type="paragraph" w:styleId="Revision">
    <w:name w:val="Revision"/>
    <w:hidden/>
    <w:uiPriority w:val="99"/>
    <w:semiHidden/>
    <w:rsid w:val="00D151B8"/>
  </w:style>
  <w:style w:type="paragraph" w:styleId="Header">
    <w:name w:val="header"/>
    <w:basedOn w:val="Normal"/>
    <w:link w:val="HeaderChar"/>
    <w:uiPriority w:val="99"/>
    <w:unhideWhenUsed/>
    <w:rsid w:val="00192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74C"/>
  </w:style>
  <w:style w:type="paragraph" w:styleId="Footer">
    <w:name w:val="footer"/>
    <w:basedOn w:val="Normal"/>
    <w:link w:val="FooterChar"/>
    <w:uiPriority w:val="99"/>
    <w:unhideWhenUsed/>
    <w:rsid w:val="00192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Forsyth</dc:creator>
  <cp:keywords/>
  <dc:description/>
  <cp:lastModifiedBy>Kevin Forsyth</cp:lastModifiedBy>
  <cp:revision>2</cp:revision>
  <cp:lastPrinted>2022-03-01T17:35:00Z</cp:lastPrinted>
  <dcterms:created xsi:type="dcterms:W3CDTF">2022-03-07T05:32:00Z</dcterms:created>
  <dcterms:modified xsi:type="dcterms:W3CDTF">2022-03-07T05:32:00Z</dcterms:modified>
</cp:coreProperties>
</file>