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14:paraId="31F5CB68" w14:textId="3CBB0AA6" w:rsidR="00FC3F38" w:rsidRDefault="00697747">
              <w:pPr>
                <w:pStyle w:val="Publishwithline"/>
              </w:pPr>
              <w:r>
                <w:t>Are HSPs and Empaths More than Kissing Cousins?</w:t>
              </w:r>
            </w:p>
          </w:sdtContent>
        </w:sdt>
        <w:p w14:paraId="3D89287A" w14:textId="77777777" w:rsidR="00FC3F38" w:rsidRDefault="00FC3F38">
          <w:pPr>
            <w:pStyle w:val="underline"/>
          </w:pPr>
        </w:p>
        <w:p w14:paraId="51E2A60A" w14:textId="77777777" w:rsidR="00FC3F38" w:rsidRDefault="00A83B78">
          <w:pPr>
            <w:pStyle w:val="PadderBetweenControlandBody"/>
          </w:pPr>
        </w:p>
      </w:sdtContent>
    </w:sdt>
    <w:p w14:paraId="39643A82" w14:textId="0112D86D" w:rsid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>HSPs and Empaths are more than kissing cousin's WE are the same person!</w:t>
      </w:r>
    </w:p>
    <w:p w14:paraId="4B0585DE" w14:textId="2DED7F4D" w:rsidR="00A83B78" w:rsidRDefault="00A83B78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</w:p>
    <w:p w14:paraId="0B397043" w14:textId="1AEC7519" w:rsidR="00A83B78" w:rsidRPr="00697747" w:rsidRDefault="00A83B78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>
        <w:rPr>
          <w:rFonts w:ascii="Arial" w:eastAsia="Times New Roman" w:hAnsi="Arial" w:cs="Arial"/>
          <w:noProof/>
          <w:color w:val="1D2129"/>
          <w:sz w:val="28"/>
          <w:szCs w:val="28"/>
        </w:rPr>
        <w:drawing>
          <wp:inline distT="0" distB="0" distL="0" distR="0" wp14:anchorId="7C5510A0" wp14:editId="4CD971F8">
            <wp:extent cx="4181856" cy="155379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P Empath Life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4341" cy="157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560B2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15FB73D8" w14:textId="56E765E3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>Good Wednesday Morning All you gorgeous Empaths and HSP's. Yes, you saw it right... HSP's! I've been talking to people who seemed to think there's a difference between Highly Sensitive Persons and Empaths BUT according to how energies affect our minds and bodies we are the same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 person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. Science has given a new and improved name to the garden variety empath who graces this page. </w:t>
      </w:r>
    </w:p>
    <w:p w14:paraId="6A97DD83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5F19E5B2" w14:textId="055C1264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b/>
          <w:color w:val="1D2129"/>
          <w:sz w:val="28"/>
          <w:szCs w:val="28"/>
        </w:rPr>
        <w:t>Here's the difference...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quantum energy scientists working with psychiatrists decided to investigate what makes some people </w:t>
      </w:r>
      <w:r w:rsidRPr="00697747">
        <w:rPr>
          <w:rFonts w:ascii="Arial" w:eastAsia="Times New Roman" w:hAnsi="Arial" w:cs="Arial"/>
          <w:color w:val="1D2129"/>
          <w:szCs w:val="22"/>
        </w:rPr>
        <w:t xml:space="preserve">(30% </w:t>
      </w:r>
      <w:r w:rsidR="00385F59">
        <w:rPr>
          <w:rFonts w:ascii="Arial" w:eastAsia="Times New Roman" w:hAnsi="Arial" w:cs="Arial"/>
          <w:color w:val="1D2129"/>
          <w:szCs w:val="22"/>
        </w:rPr>
        <w:t>o</w:t>
      </w:r>
      <w:r w:rsidRPr="00697747">
        <w:rPr>
          <w:rFonts w:ascii="Arial" w:eastAsia="Times New Roman" w:hAnsi="Arial" w:cs="Arial"/>
          <w:color w:val="1D2129"/>
          <w:szCs w:val="22"/>
        </w:rPr>
        <w:t>f the whole population)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react with extreme sensitivity to the same things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which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the '</w:t>
      </w:r>
      <w:proofErr w:type="spellStart"/>
      <w:r w:rsidRPr="00697747">
        <w:rPr>
          <w:rFonts w:ascii="Arial" w:eastAsia="Times New Roman" w:hAnsi="Arial" w:cs="Arial"/>
          <w:i/>
          <w:color w:val="1D2129"/>
          <w:sz w:val="28"/>
          <w:szCs w:val="28"/>
        </w:rPr>
        <w:t>normals</w:t>
      </w:r>
      <w:proofErr w:type="spellEnd"/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' </w:t>
      </w:r>
      <w:r w:rsidRPr="00697747">
        <w:rPr>
          <w:rFonts w:ascii="Arial" w:eastAsia="Times New Roman" w:hAnsi="Arial" w:cs="Arial"/>
          <w:color w:val="1D2129"/>
          <w:szCs w:val="22"/>
        </w:rPr>
        <w:t>(30% of the whole population)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may have blocked or at best pay minimal attention to.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>Also, please not that intuitive people make up 70%, while ‘</w:t>
      </w:r>
      <w:proofErr w:type="spellStart"/>
      <w:r w:rsidR="00385F59">
        <w:rPr>
          <w:rFonts w:ascii="Arial" w:eastAsia="Times New Roman" w:hAnsi="Arial" w:cs="Arial"/>
          <w:color w:val="1D2129"/>
          <w:sz w:val="28"/>
          <w:szCs w:val="28"/>
        </w:rPr>
        <w:t>normals</w:t>
      </w:r>
      <w:proofErr w:type="spellEnd"/>
      <w:r w:rsidR="00385F59">
        <w:rPr>
          <w:rFonts w:ascii="Arial" w:eastAsia="Times New Roman" w:hAnsi="Arial" w:cs="Arial"/>
          <w:color w:val="1D2129"/>
          <w:sz w:val="28"/>
          <w:szCs w:val="28"/>
        </w:rPr>
        <w:t>’ make up the remaining 30% of the whole population. A little more on this in a moment.</w:t>
      </w:r>
    </w:p>
    <w:p w14:paraId="7F8DC835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7D46A4B1" w14:textId="179E58AE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>We, the extremely sensitive ones</w:t>
      </w:r>
      <w:r>
        <w:rPr>
          <w:rFonts w:ascii="Arial" w:eastAsia="Times New Roman" w:hAnsi="Arial" w:cs="Arial"/>
          <w:color w:val="1D2129"/>
          <w:sz w:val="28"/>
          <w:szCs w:val="28"/>
        </w:rPr>
        <w:t>,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are this way because our fight or flight survival 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vibrational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boundaries pick up all the energy around us and sends that vibration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frequency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to our brains. Our 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survival (limbic)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brain 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is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wired to hyper-reactive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 response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to all vibrational 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stimulate but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become </w:t>
      </w:r>
      <w:r>
        <w:rPr>
          <w:rFonts w:ascii="Arial" w:eastAsia="Times New Roman" w:hAnsi="Arial" w:cs="Arial"/>
          <w:color w:val="1D2129"/>
          <w:sz w:val="28"/>
          <w:szCs w:val="28"/>
        </w:rPr>
        <w:t>super hyper-reactive when the frequency received mimics dange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>r! …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BOOM - we react</w:t>
      </w:r>
      <w:r>
        <w:rPr>
          <w:rFonts w:ascii="Arial" w:eastAsia="Times New Roman" w:hAnsi="Arial" w:cs="Arial"/>
          <w:color w:val="1D2129"/>
          <w:sz w:val="28"/>
          <w:szCs w:val="28"/>
        </w:rPr>
        <w:t>!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With a little training, it becomes easier to control our reactions, but that isn't this </w:t>
      </w:r>
      <w:r>
        <w:rPr>
          <w:rFonts w:ascii="Arial" w:eastAsia="Times New Roman" w:hAnsi="Arial" w:cs="Arial"/>
          <w:color w:val="1D2129"/>
          <w:sz w:val="28"/>
          <w:szCs w:val="28"/>
        </w:rPr>
        <w:t>article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. Today is about understanding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the distinctions between levels of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HSP and/or Empath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and how we fit 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in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>the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world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. </w:t>
      </w:r>
    </w:p>
    <w:p w14:paraId="1A291BDB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3ED3D70C" w14:textId="77777777" w:rsidR="00385F59" w:rsidRPr="00385F59" w:rsidRDefault="00385F59" w:rsidP="00697747">
      <w:pPr>
        <w:shd w:val="clear" w:color="auto" w:fill="FFFFFF"/>
        <w:spacing w:after="0"/>
        <w:rPr>
          <w:rFonts w:ascii="Arial" w:eastAsia="Times New Roman" w:hAnsi="Arial" w:cs="Arial"/>
          <w:b/>
          <w:color w:val="1D2129"/>
          <w:sz w:val="28"/>
          <w:szCs w:val="28"/>
        </w:rPr>
      </w:pPr>
      <w:r w:rsidRPr="00385F59">
        <w:rPr>
          <w:rFonts w:ascii="Arial" w:eastAsia="Times New Roman" w:hAnsi="Arial" w:cs="Arial"/>
          <w:b/>
          <w:color w:val="1D2129"/>
          <w:sz w:val="28"/>
          <w:szCs w:val="28"/>
        </w:rPr>
        <w:t>Back to the numbers…</w:t>
      </w:r>
    </w:p>
    <w:p w14:paraId="3BE20238" w14:textId="23D01719" w:rsidR="00385F59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>
        <w:rPr>
          <w:rFonts w:ascii="Arial" w:eastAsia="Times New Roman" w:hAnsi="Arial" w:cs="Arial"/>
          <w:color w:val="1D2129"/>
          <w:sz w:val="28"/>
          <w:szCs w:val="28"/>
        </w:rPr>
        <w:t xml:space="preserve">HSP’s are </w:t>
      </w:r>
      <w:proofErr w:type="gramStart"/>
      <w:r>
        <w:rPr>
          <w:rFonts w:ascii="Arial" w:eastAsia="Times New Roman" w:hAnsi="Arial" w:cs="Arial"/>
          <w:color w:val="1D2129"/>
          <w:sz w:val="28"/>
          <w:szCs w:val="28"/>
        </w:rPr>
        <w:t>actually a</w:t>
      </w:r>
      <w:proofErr w:type="gramEnd"/>
      <w:r>
        <w:rPr>
          <w:rFonts w:ascii="Arial" w:eastAsia="Times New Roman" w:hAnsi="Arial" w:cs="Arial"/>
          <w:color w:val="1D2129"/>
          <w:sz w:val="28"/>
          <w:szCs w:val="28"/>
        </w:rPr>
        <w:t xml:space="preserve"> full 70% of the whole population. </w:t>
      </w:r>
      <w:r>
        <w:rPr>
          <w:rFonts w:ascii="Arial" w:eastAsia="Times New Roman" w:hAnsi="Arial" w:cs="Arial"/>
          <w:color w:val="1D2129"/>
          <w:sz w:val="28"/>
          <w:szCs w:val="28"/>
        </w:rPr>
        <w:t>A moment ago</w:t>
      </w:r>
      <w:r w:rsidR="00A83B78">
        <w:rPr>
          <w:rFonts w:ascii="Arial" w:eastAsia="Times New Roman" w:hAnsi="Arial" w:cs="Arial"/>
          <w:color w:val="1D2129"/>
          <w:sz w:val="28"/>
          <w:szCs w:val="28"/>
        </w:rPr>
        <w:t>,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I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related that 30% of the whole population is hyper-sensitive. 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You might be doing the math and noticing that 30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>% HSP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+ 30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% </w:t>
      </w:r>
      <w:proofErr w:type="spellStart"/>
      <w:r w:rsidR="00385F59">
        <w:rPr>
          <w:rFonts w:ascii="Arial" w:eastAsia="Times New Roman" w:hAnsi="Arial" w:cs="Arial"/>
          <w:color w:val="1D2129"/>
          <w:sz w:val="28"/>
          <w:szCs w:val="28"/>
        </w:rPr>
        <w:t>normals</w:t>
      </w:r>
      <w:proofErr w:type="spellEnd"/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= 60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>%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not 100%. </w:t>
      </w:r>
    </w:p>
    <w:p w14:paraId="77574FF5" w14:textId="77777777" w:rsidR="00385F59" w:rsidRDefault="00385F59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</w:p>
    <w:p w14:paraId="361E5648" w14:textId="4030EF88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Within the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total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HSP / Empath category of 70% of the population only 30% is highly- highly - highly reactive. However</w:t>
      </w:r>
      <w:r>
        <w:rPr>
          <w:rFonts w:ascii="Arial" w:eastAsia="Times New Roman" w:hAnsi="Arial" w:cs="Arial"/>
          <w:color w:val="1D2129"/>
          <w:sz w:val="28"/>
          <w:szCs w:val="28"/>
        </w:rPr>
        <w:t>,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there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more HSPs and Empaths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who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>actively, consciously use their abilities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than the hypersensitive 30%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 who are not in control of their reactions</w:t>
      </w:r>
      <w:r>
        <w:rPr>
          <w:rFonts w:ascii="Arial" w:eastAsia="Times New Roman" w:hAnsi="Arial" w:cs="Arial"/>
          <w:color w:val="1D2129"/>
          <w:sz w:val="28"/>
          <w:szCs w:val="28"/>
        </w:rPr>
        <w:t>!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</w:t>
      </w:r>
    </w:p>
    <w:p w14:paraId="44E0EB10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02313B51" w14:textId="6F2BB099" w:rsid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Here's the </w:t>
      </w:r>
      <w:r>
        <w:rPr>
          <w:rFonts w:ascii="Arial" w:eastAsia="Times New Roman" w:hAnsi="Arial" w:cs="Arial"/>
          <w:color w:val="1D2129"/>
          <w:sz w:val="28"/>
          <w:szCs w:val="28"/>
        </w:rPr>
        <w:t>missing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40%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 HSP from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 my original calculation:</w:t>
      </w:r>
    </w:p>
    <w:p w14:paraId="0A5C8FD0" w14:textId="2F7D2414" w:rsidR="00697747" w:rsidRDefault="00697747" w:rsidP="00697747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>20% of the whole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 world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population are Career HSPs/Empath, </w:t>
      </w:r>
    </w:p>
    <w:p w14:paraId="03A695AA" w14:textId="7A4FFF04" w:rsidR="00697747" w:rsidRPr="00697747" w:rsidRDefault="00697747" w:rsidP="00697747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>and final 20%</w:t>
      </w:r>
      <w:r w:rsidR="00385F59">
        <w:rPr>
          <w:rFonts w:ascii="Arial" w:eastAsia="Times New Roman" w:hAnsi="Arial" w:cs="Arial"/>
          <w:color w:val="1D2129"/>
          <w:sz w:val="28"/>
          <w:szCs w:val="28"/>
        </w:rPr>
        <w:t xml:space="preserve"> of the whole world population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are Crisis HSPs/Empaths. </w:t>
      </w:r>
    </w:p>
    <w:p w14:paraId="28C84DDC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3B9D109A" w14:textId="77777777" w:rsidR="00385F59" w:rsidRPr="00385F59" w:rsidRDefault="00385F59" w:rsidP="00697747">
      <w:pPr>
        <w:shd w:val="clear" w:color="auto" w:fill="FFFFFF"/>
        <w:spacing w:after="0"/>
        <w:rPr>
          <w:rFonts w:ascii="Arial" w:eastAsia="Times New Roman" w:hAnsi="Arial" w:cs="Arial"/>
          <w:b/>
          <w:color w:val="1D2129"/>
          <w:sz w:val="28"/>
          <w:szCs w:val="28"/>
        </w:rPr>
      </w:pPr>
      <w:r w:rsidRPr="00385F59">
        <w:rPr>
          <w:rFonts w:ascii="Arial" w:eastAsia="Times New Roman" w:hAnsi="Arial" w:cs="Arial"/>
          <w:b/>
          <w:color w:val="1D2129"/>
          <w:sz w:val="28"/>
          <w:szCs w:val="28"/>
        </w:rPr>
        <w:t xml:space="preserve">Crisis HSP/Empath   </w:t>
      </w:r>
    </w:p>
    <w:p w14:paraId="275FC61E" w14:textId="26D7B08E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If you are someone who's sensitivity </w:t>
      </w:r>
      <w:r>
        <w:rPr>
          <w:rFonts w:ascii="Arial" w:eastAsia="Times New Roman" w:hAnsi="Arial" w:cs="Arial"/>
          <w:color w:val="1D2129"/>
          <w:sz w:val="28"/>
          <w:szCs w:val="28"/>
        </w:rPr>
        <w:t xml:space="preserve">really ramps up and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gets much stronger in a crisis then you are a Crisis HSP/Empath. </w:t>
      </w:r>
    </w:p>
    <w:p w14:paraId="20403488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33EFCD6C" w14:textId="77777777" w:rsidR="00385F59" w:rsidRPr="00385F59" w:rsidRDefault="00385F59" w:rsidP="00697747">
      <w:pPr>
        <w:shd w:val="clear" w:color="auto" w:fill="FFFFFF"/>
        <w:spacing w:after="0"/>
        <w:rPr>
          <w:rFonts w:ascii="Arial" w:eastAsia="Times New Roman" w:hAnsi="Arial" w:cs="Arial"/>
          <w:b/>
          <w:color w:val="1D2129"/>
          <w:sz w:val="28"/>
          <w:szCs w:val="28"/>
        </w:rPr>
      </w:pPr>
      <w:r w:rsidRPr="00385F59">
        <w:rPr>
          <w:rFonts w:ascii="Arial" w:eastAsia="Times New Roman" w:hAnsi="Arial" w:cs="Arial"/>
          <w:b/>
          <w:color w:val="1D2129"/>
          <w:sz w:val="28"/>
          <w:szCs w:val="28"/>
        </w:rPr>
        <w:t>Career HSP/Empath</w:t>
      </w:r>
    </w:p>
    <w:p w14:paraId="5A2C11C2" w14:textId="6D035564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If you are someone who is in a helping profession, using your gifts to assess and treat others AND who is able to leave work... at </w:t>
      </w:r>
      <w:proofErr w:type="gramStart"/>
      <w:r w:rsidRPr="00697747">
        <w:rPr>
          <w:rFonts w:ascii="Arial" w:eastAsia="Times New Roman" w:hAnsi="Arial" w:cs="Arial"/>
          <w:color w:val="1D2129"/>
          <w:sz w:val="28"/>
          <w:szCs w:val="28"/>
        </w:rPr>
        <w:t>work..</w:t>
      </w:r>
      <w:proofErr w:type="gramEnd"/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 then you are a Career Empath. </w:t>
      </w:r>
    </w:p>
    <w:p w14:paraId="67B21CD6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5E1D3CFC" w14:textId="77777777" w:rsidR="00697747" w:rsidRPr="00385F59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b/>
          <w:color w:val="1D2129"/>
          <w:sz w:val="28"/>
          <w:szCs w:val="28"/>
        </w:rPr>
      </w:pPr>
      <w:proofErr w:type="gramStart"/>
      <w:r w:rsidRPr="00697747">
        <w:rPr>
          <w:rFonts w:ascii="Arial" w:eastAsia="Times New Roman" w:hAnsi="Arial" w:cs="Arial"/>
          <w:b/>
          <w:color w:val="1D2129"/>
          <w:sz w:val="28"/>
          <w:szCs w:val="28"/>
        </w:rPr>
        <w:t>So</w:t>
      </w:r>
      <w:proofErr w:type="gramEnd"/>
      <w:r w:rsidRPr="00697747">
        <w:rPr>
          <w:rFonts w:ascii="Arial" w:eastAsia="Times New Roman" w:hAnsi="Arial" w:cs="Arial"/>
          <w:b/>
          <w:color w:val="1D2129"/>
          <w:sz w:val="28"/>
          <w:szCs w:val="28"/>
        </w:rPr>
        <w:t xml:space="preserve"> which are you? </w:t>
      </w:r>
    </w:p>
    <w:p w14:paraId="725027AB" w14:textId="77777777" w:rsidR="00697747" w:rsidRDefault="00697747" w:rsidP="0069774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HSP - hyper sensitive, </w:t>
      </w:r>
    </w:p>
    <w:p w14:paraId="471CBDEF" w14:textId="77777777" w:rsidR="00697747" w:rsidRDefault="00697747" w:rsidP="0069774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Crisis Empath, </w:t>
      </w:r>
    </w:p>
    <w:p w14:paraId="37092405" w14:textId="2B2BB71E" w:rsidR="00697747" w:rsidRPr="00697747" w:rsidRDefault="00697747" w:rsidP="00697747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Career Empath? </w:t>
      </w:r>
    </w:p>
    <w:p w14:paraId="74B7AB54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color w:val="1D2129"/>
          <w:sz w:val="28"/>
          <w:szCs w:val="28"/>
        </w:rPr>
        <w:br/>
      </w:r>
    </w:p>
    <w:p w14:paraId="4534BBB6" w14:textId="77777777" w:rsidR="00697747" w:rsidRPr="00697747" w:rsidRDefault="00697747" w:rsidP="00697747">
      <w:pPr>
        <w:shd w:val="clear" w:color="auto" w:fill="FFFFFF"/>
        <w:spacing w:after="0"/>
        <w:rPr>
          <w:rFonts w:ascii="Arial" w:eastAsia="Times New Roman" w:hAnsi="Arial" w:cs="Arial"/>
          <w:color w:val="1D2129"/>
          <w:sz w:val="28"/>
          <w:szCs w:val="28"/>
        </w:rPr>
      </w:pPr>
      <w:r w:rsidRPr="00697747">
        <w:rPr>
          <w:rFonts w:ascii="Arial" w:eastAsia="Times New Roman" w:hAnsi="Arial" w:cs="Arial"/>
          <w:b/>
          <w:color w:val="1D2129"/>
          <w:sz w:val="28"/>
          <w:szCs w:val="28"/>
        </w:rPr>
        <w:t xml:space="preserve">FYI </w:t>
      </w:r>
      <w:r w:rsidRPr="00697747">
        <w:rPr>
          <w:rFonts w:ascii="Arial" w:eastAsia="Times New Roman" w:hAnsi="Arial" w:cs="Arial"/>
          <w:color w:val="1D2129"/>
          <w:sz w:val="28"/>
          <w:szCs w:val="28"/>
        </w:rPr>
        <w:t xml:space="preserve">regardless of which you are... you are still an HSP and an Empath in my books. </w:t>
      </w:r>
    </w:p>
    <w:p w14:paraId="7F089FAD" w14:textId="77777777" w:rsidR="00FC3F38" w:rsidRPr="00697747" w:rsidRDefault="00FC3F38">
      <w:pPr>
        <w:rPr>
          <w:rFonts w:ascii="Arial" w:hAnsi="Arial" w:cs="Arial"/>
          <w:sz w:val="28"/>
          <w:szCs w:val="28"/>
        </w:rPr>
      </w:pPr>
    </w:p>
    <w:sectPr w:rsidR="00FC3F38" w:rsidRPr="0069774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9419E"/>
    <w:multiLevelType w:val="hybridMultilevel"/>
    <w:tmpl w:val="0F14E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07431"/>
    <w:multiLevelType w:val="hybridMultilevel"/>
    <w:tmpl w:val="7E3AE1E4"/>
    <w:lvl w:ilvl="0" w:tplc="10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6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697747"/>
    <w:rsid w:val="00385F59"/>
    <w:rsid w:val="00496BCB"/>
    <w:rsid w:val="00697747"/>
    <w:rsid w:val="00A83B78"/>
    <w:rsid w:val="00FC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339D"/>
  <w15:docId w15:val="{91BF6E6D-13F3-4763-BBA9-B6057964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CA" w:eastAsia="en-CA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e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2BD1-4FFD-46BF-9B6E-ADD2E34057BF}"/>
      </w:docPartPr>
      <w:docPartBody>
        <w:p w:rsidR="00000000" w:rsidRDefault="008F095B">
          <w:r w:rsidRPr="00D60E85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5B"/>
    <w:rsid w:val="002D14D3"/>
    <w:rsid w:val="008F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9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logPostInfo xmlns="http://www.microsoft.com/Office/Word/BlogTool">
  <PostTitle>Are HSPs and Empaths More than Kissing Cousins?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2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24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Rumack</dc:creator>
  <cp:keywords/>
  <dc:description/>
  <cp:lastModifiedBy>Sue Rumack</cp:lastModifiedBy>
  <cp:revision>1</cp:revision>
  <dcterms:created xsi:type="dcterms:W3CDTF">2018-05-16T16:53:00Z</dcterms:created>
  <dcterms:modified xsi:type="dcterms:W3CDTF">2018-05-16T17:17:00Z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