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32"/>
          <w:szCs w:val="32"/>
          <w:u w:val="single"/>
          <w:rtl w:val="0"/>
        </w:rPr>
        <w:t xml:space="preserve">Treetop Village Newsletter for 2024 —VERY IMPORTANT—PLEASE READ!!</w:t>
      </w: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t xml:space="preserve">Hello friends and neighbors of Treetop Village! We hope this finds you well as we look forward to 2024!  </w:t>
      </w:r>
    </w:p>
    <w:p w:rsidR="00000000" w:rsidDel="00000000" w:rsidP="00000000" w:rsidRDefault="00000000" w:rsidRPr="00000000" w14:paraId="00000003">
      <w:pPr>
        <w:spacing w:line="276" w:lineRule="auto"/>
        <w:jc w:val="both"/>
        <w:rPr/>
      </w:pPr>
      <w:r w:rsidDel="00000000" w:rsidR="00000000" w:rsidRPr="00000000">
        <w:rPr>
          <w:rtl w:val="0"/>
        </w:rPr>
        <w:t xml:space="preserve">We have been looking forward to meeting in person once again since last year’s meeting. In our meeting, we will discuss the enclosed expenses for 2023 and proposed budget for 2024, along with some of the ideas we have about common ground sprucing and ideas about how to better keep in touch with current/new residents. Please review the attached documents and bring your questions to the meeting. If you prefer, you can also send us your questions/comments via the website (treetoptrustees.com). If we do not receive any concerns on the 2024 budget </w:t>
      </w:r>
      <w:r w:rsidDel="00000000" w:rsidR="00000000" w:rsidRPr="00000000">
        <w:rPr>
          <w:rtl w:val="0"/>
        </w:rPr>
        <w:t xml:space="preserve">by February 28th</w:t>
      </w:r>
      <w:r w:rsidDel="00000000" w:rsidR="00000000" w:rsidRPr="00000000">
        <w:rPr>
          <w:rtl w:val="0"/>
        </w:rPr>
        <w:t xml:space="preserve">, we will consider it approved. </w:t>
      </w:r>
    </w:p>
    <w:p w:rsidR="00000000" w:rsidDel="00000000" w:rsidP="00000000" w:rsidRDefault="00000000" w:rsidRPr="00000000" w14:paraId="00000004">
      <w:pPr>
        <w:pStyle w:val="Heading4"/>
        <w:spacing w:line="276" w:lineRule="auto"/>
        <w:rPr/>
      </w:pPr>
      <w:bookmarkStart w:colFirst="0" w:colLast="0" w:name="_heading=h.gkxqqou5a8ix" w:id="0"/>
      <w:bookmarkEnd w:id="0"/>
      <w:r w:rsidDel="00000000" w:rsidR="00000000" w:rsidRPr="00000000">
        <w:rPr>
          <w:rtl w:val="0"/>
        </w:rPr>
        <w:t xml:space="preserve">Treetop Village Annual Subdivision Meeting Information:</w:t>
      </w:r>
    </w:p>
    <w:p w:rsidR="00000000" w:rsidDel="00000000" w:rsidP="00000000" w:rsidRDefault="00000000" w:rsidRPr="00000000" w14:paraId="00000005">
      <w:pPr>
        <w:spacing w:line="276" w:lineRule="auto"/>
        <w:rPr>
          <w:b w:val="1"/>
        </w:rPr>
      </w:pPr>
      <w:r w:rsidDel="00000000" w:rsidR="00000000" w:rsidRPr="00000000">
        <w:rPr>
          <w:u w:val="single"/>
          <w:rtl w:val="0"/>
        </w:rPr>
        <w:t xml:space="preserve">Date:</w:t>
      </w:r>
      <w:r w:rsidDel="00000000" w:rsidR="00000000" w:rsidRPr="00000000">
        <w:rPr>
          <w:rtl w:val="0"/>
        </w:rPr>
        <w:t xml:space="preserve"> Wednesday</w:t>
      </w:r>
      <w:r w:rsidDel="00000000" w:rsidR="00000000" w:rsidRPr="00000000">
        <w:rPr>
          <w:rtl w:val="0"/>
        </w:rPr>
        <w:t xml:space="preserve">, January 31, 2024</w:t>
      </w:r>
      <w:r w:rsidDel="00000000" w:rsidR="00000000" w:rsidRPr="00000000">
        <w:rPr>
          <w:rtl w:val="0"/>
        </w:rPr>
        <w:br w:type="textWrapping"/>
      </w:r>
      <w:r w:rsidDel="00000000" w:rsidR="00000000" w:rsidRPr="00000000">
        <w:rPr>
          <w:u w:val="single"/>
          <w:rtl w:val="0"/>
        </w:rPr>
        <w:t xml:space="preserve">Time:</w:t>
      </w:r>
      <w:r w:rsidDel="00000000" w:rsidR="00000000" w:rsidRPr="00000000">
        <w:rPr>
          <w:rtl w:val="0"/>
        </w:rPr>
        <w:t xml:space="preserve"> 6:00 pm</w:t>
        <w:br w:type="textWrapping"/>
      </w:r>
      <w:r w:rsidDel="00000000" w:rsidR="00000000" w:rsidRPr="00000000">
        <w:rPr>
          <w:u w:val="single"/>
          <w:rtl w:val="0"/>
        </w:rPr>
        <w:t xml:space="preserve">Location:</w:t>
      </w:r>
      <w:r w:rsidDel="00000000" w:rsidR="00000000" w:rsidRPr="00000000">
        <w:rPr>
          <w:rtl w:val="0"/>
        </w:rPr>
        <w:t xml:space="preserve"> </w:t>
      </w:r>
      <w:r w:rsidDel="00000000" w:rsidR="00000000" w:rsidRPr="00000000">
        <w:rPr>
          <w:rtl w:val="0"/>
        </w:rPr>
        <w:t xml:space="preserve">St. Louis County Library – Grand Glaize Branch</w:t>
        <w:br w:type="textWrapping"/>
        <w:t xml:space="preserve">1010 Meramec Station Rd, Manchester, MO 63021</w:t>
      </w:r>
      <w:r w:rsidDel="00000000" w:rsidR="00000000" w:rsidRPr="00000000">
        <w:rPr>
          <w:rtl w:val="0"/>
        </w:rPr>
        <w:br w:type="textWrapping"/>
        <w:br w:type="textWrapping"/>
      </w:r>
      <w:r w:rsidDel="00000000" w:rsidR="00000000" w:rsidRPr="00000000">
        <w:rPr>
          <w:b w:val="1"/>
          <w:rtl w:val="0"/>
        </w:rPr>
        <w:t xml:space="preserve">IMPORTANT REMINDERS:</w:t>
      </w:r>
    </w:p>
    <w:p w:rsidR="00000000" w:rsidDel="00000000" w:rsidP="00000000" w:rsidRDefault="00000000" w:rsidRPr="00000000" w14:paraId="00000006">
      <w:pPr>
        <w:spacing w:line="276" w:lineRule="auto"/>
        <w:jc w:val="both"/>
        <w:rPr/>
      </w:pPr>
      <w:r w:rsidDel="00000000" w:rsidR="00000000" w:rsidRPr="00000000">
        <w:rPr>
          <w:rtl w:val="0"/>
        </w:rPr>
        <w:t xml:space="preserve">Per our indentures, any outdoor home improvement projects (e.g. new fencing) require trustee approval - typically a design layout with materials from your contractor. Depending on the project, you may also need to obtain St. Louis County permits. While it is not required per our indentures, we strongly encourage a staked survey be done prior to any project to ensure you are staying within your property boundary lines. Do </w:t>
      </w:r>
      <w:r w:rsidDel="00000000" w:rsidR="00000000" w:rsidRPr="00000000">
        <w:rPr>
          <w:u w:val="single"/>
          <w:rtl w:val="0"/>
        </w:rPr>
        <w:t xml:space="preserve">not</w:t>
      </w:r>
      <w:r w:rsidDel="00000000" w:rsidR="00000000" w:rsidRPr="00000000">
        <w:rPr>
          <w:rtl w:val="0"/>
        </w:rPr>
        <w:t xml:space="preserve"> assume an existing fence/concrete wall is within your property lines. We have seen multiple situations of fences or brick walls being outside boundaries. You could be required to move anything that is encroaching in your neighbor’s property. </w:t>
      </w:r>
    </w:p>
    <w:p w:rsidR="00000000" w:rsidDel="00000000" w:rsidP="00000000" w:rsidRDefault="00000000" w:rsidRPr="00000000" w14:paraId="00000007">
      <w:pPr>
        <w:spacing w:line="276" w:lineRule="auto"/>
        <w:jc w:val="both"/>
        <w:rPr/>
      </w:pPr>
      <w:r w:rsidDel="00000000" w:rsidR="00000000" w:rsidRPr="00000000">
        <w:rPr>
          <w:rtl w:val="0"/>
        </w:rPr>
        <w:t xml:space="preserve">Please be mindful that the posted speed limit inside our community is 25 MPH. In order to keep our community safe, always watch for children playing and/or other pedestrians when driving through the neighborhood.</w:t>
      </w:r>
    </w:p>
    <w:p w:rsidR="00000000" w:rsidDel="00000000" w:rsidP="00000000" w:rsidRDefault="00000000" w:rsidRPr="00000000" w14:paraId="00000008">
      <w:pPr>
        <w:spacing w:line="276" w:lineRule="auto"/>
        <w:jc w:val="both"/>
        <w:rPr/>
      </w:pPr>
      <w:r w:rsidDel="00000000" w:rsidR="00000000" w:rsidRPr="00000000">
        <w:rPr>
          <w:rtl w:val="0"/>
        </w:rPr>
        <w:t xml:space="preserve">Dogs off the owner's property must be on a leash and controlled. Dog waste must be picked up per St. Louis County ordinance. Any violations should be reported directly to St. Louis County Animal Control </w:t>
      </w:r>
      <w:r w:rsidDel="00000000" w:rsidR="00000000" w:rsidRPr="00000000">
        <w:rPr>
          <w:rtl w:val="0"/>
        </w:rPr>
        <w:t xml:space="preserve">(314-615-0650 or animals.dph@stlouiscountymo.gov).</w:t>
      </w:r>
      <w:r w:rsidDel="00000000" w:rsidR="00000000" w:rsidRPr="00000000">
        <w:rPr>
          <w:rtl w:val="0"/>
        </w:rPr>
      </w:r>
    </w:p>
    <w:p w:rsidR="00000000" w:rsidDel="00000000" w:rsidP="00000000" w:rsidRDefault="00000000" w:rsidRPr="00000000" w14:paraId="00000009">
      <w:pPr>
        <w:tabs>
          <w:tab w:val="left" w:leader="none" w:pos="3480"/>
        </w:tabs>
        <w:spacing w:line="276" w:lineRule="auto"/>
        <w:jc w:val="both"/>
        <w:rPr/>
      </w:pPr>
      <w:r w:rsidDel="00000000" w:rsidR="00000000" w:rsidRPr="00000000">
        <w:rPr>
          <w:rtl w:val="0"/>
        </w:rPr>
        <w:t xml:space="preserve">You may continue to utilize our website treetoptrustees.com for St. Louis County contact information, news and our yearly financial documents.  You can also contact us there with any questions, comments or concerns.</w:t>
      </w:r>
    </w:p>
    <w:p w:rsidR="00000000" w:rsidDel="00000000" w:rsidP="00000000" w:rsidRDefault="00000000" w:rsidRPr="00000000" w14:paraId="0000000A">
      <w:pPr>
        <w:tabs>
          <w:tab w:val="left" w:leader="none" w:pos="3480"/>
        </w:tabs>
        <w:jc w:val="both"/>
        <w:rPr/>
      </w:pPr>
      <w:r w:rsidDel="00000000" w:rsidR="00000000" w:rsidRPr="00000000">
        <w:rPr>
          <w:rtl w:val="0"/>
        </w:rPr>
      </w:r>
    </w:p>
    <w:p w:rsidR="00000000" w:rsidDel="00000000" w:rsidP="00000000" w:rsidRDefault="00000000" w:rsidRPr="00000000" w14:paraId="0000000B">
      <w:pPr>
        <w:tabs>
          <w:tab w:val="left" w:leader="none" w:pos="3480"/>
        </w:tabs>
        <w:jc w:val="both"/>
        <w:rPr/>
      </w:pPr>
      <w:r w:rsidDel="00000000" w:rsidR="00000000" w:rsidRPr="00000000">
        <w:rPr>
          <w:rtl w:val="0"/>
        </w:rPr>
        <w:t xml:space="preserve">We hope you stay safe and healthy in 2024!</w:t>
      </w:r>
    </w:p>
    <w:p w:rsidR="00000000" w:rsidDel="00000000" w:rsidP="00000000" w:rsidRDefault="00000000" w:rsidRPr="00000000" w14:paraId="0000000C">
      <w:pPr>
        <w:tabs>
          <w:tab w:val="left" w:leader="none" w:pos="3480"/>
        </w:tabs>
        <w:jc w:val="both"/>
        <w:rPr/>
      </w:pPr>
      <w:r w:rsidDel="00000000" w:rsidR="00000000" w:rsidRPr="00000000">
        <w:rPr>
          <w:rtl w:val="0"/>
        </w:rPr>
      </w:r>
    </w:p>
    <w:p w:rsidR="00000000" w:rsidDel="00000000" w:rsidP="00000000" w:rsidRDefault="00000000" w:rsidRPr="00000000" w14:paraId="0000000D">
      <w:pPr>
        <w:tabs>
          <w:tab w:val="left" w:leader="none" w:pos="3480"/>
        </w:tabs>
        <w:jc w:val="both"/>
        <w:rPr/>
      </w:pPr>
      <w:r w:rsidDel="00000000" w:rsidR="00000000" w:rsidRPr="00000000">
        <w:rPr>
          <w:rtl w:val="0"/>
        </w:rPr>
        <w:t xml:space="preserve">THANK YOU,</w:t>
      </w:r>
    </w:p>
    <w:p w:rsidR="00000000" w:rsidDel="00000000" w:rsidP="00000000" w:rsidRDefault="00000000" w:rsidRPr="00000000" w14:paraId="0000000E">
      <w:pPr>
        <w:tabs>
          <w:tab w:val="left" w:leader="none" w:pos="3480"/>
        </w:tabs>
        <w:rPr/>
      </w:pPr>
      <w:r w:rsidDel="00000000" w:rsidR="00000000" w:rsidRPr="00000000">
        <w:rPr>
          <w:rtl w:val="0"/>
        </w:rPr>
        <w:t xml:space="preserve">Treetop Village Trustees</w:t>
      </w:r>
    </w:p>
    <w:p w:rsidR="00000000" w:rsidDel="00000000" w:rsidP="00000000" w:rsidRDefault="00000000" w:rsidRPr="00000000" w14:paraId="0000000F">
      <w:pPr>
        <w:tabs>
          <w:tab w:val="left" w:leader="none" w:pos="3480"/>
        </w:tabs>
        <w:rPr/>
      </w:pPr>
      <w:r w:rsidDel="00000000" w:rsidR="00000000" w:rsidRPr="00000000">
        <w:rPr>
          <w:rtl w:val="0"/>
        </w:rPr>
        <w:t xml:space="preserve">Victoria, David and Sue</w:t>
      </w:r>
    </w:p>
    <w:sectPr>
      <w:pgSz w:h="15840" w:w="12240" w:orient="portrait"/>
      <w:pgMar w:bottom="288"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WAOcvXtT1caGVLitc5HC5+Mjbg==">CgMxLjAyDmguZ2t4cXFvdTVhOGl4OAByITFaU3Y5Qy1GZVFwVWVjSVFNWUExLXdydDBQQjBFUUlIbw==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