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FAF4" w14:textId="77777777" w:rsidR="003306A8" w:rsidRDefault="003306A8">
      <w:r>
        <w:fldChar w:fldCharType="begin"/>
      </w:r>
      <w:r>
        <w:instrText xml:space="preserve"> IF "TFT&lt;Plaintiffs&gt; Type&lt;Plural&gt; Format&lt;This|These&gt; Condition&lt;&gt; Item&lt;done&gt; Column&lt;&gt; Math&lt;&gt; BL&lt;Y&gt; ResetResult&lt;{This|These}&gt;" &lt;&gt; "x" "These" "x" \* MERGEFORMAT </w:instrText>
      </w:r>
      <w:r>
        <w:fldChar w:fldCharType="separate"/>
      </w:r>
      <w:r>
        <w:rPr>
          <w:noProof/>
        </w:rPr>
        <w:t>These</w:t>
      </w:r>
      <w:r>
        <w:fldChar w:fldCharType="end"/>
      </w:r>
      <w:r>
        <w:t xml:space="preserve"> </w:t>
      </w:r>
      <w:r>
        <w:fldChar w:fldCharType="begin"/>
      </w:r>
      <w:r>
        <w:instrText xml:space="preserve"> IF "TFT&lt;Plaintiffs&gt; Type&lt;Plural&gt; Format&lt;is|are&gt; Condition&lt;&gt; Item&lt;done&gt; Column&lt;&gt; Math&lt;&gt; BL&lt;Y&gt; ResetResult&lt;{is|are}&gt;" &lt;&gt; "x" "are" "x" \* MERGEFORMAT </w:instrText>
      </w:r>
      <w:r>
        <w:fldChar w:fldCharType="separate"/>
      </w:r>
      <w:r>
        <w:rPr>
          <w:noProof/>
        </w:rPr>
        <w:t>are</w:t>
      </w:r>
      <w:r>
        <w:fldChar w:fldCharType="end"/>
      </w:r>
      <w:r w:rsidR="002128C8">
        <w:t xml:space="preserve"> </w:t>
      </w:r>
      <w:r>
        <w:t xml:space="preserve">the </w:t>
      </w:r>
      <w:r w:rsidR="002128C8">
        <w:t>plaintiffs</w:t>
      </w:r>
      <w:r>
        <w:t xml:space="preserve">: </w:t>
      </w:r>
      <w:r>
        <w:fldChar w:fldCharType="begin"/>
      </w:r>
      <w:r>
        <w:instrText xml:space="preserve"> IF "TFTphTFTL_Plaintiffs1" &lt;&gt; "x" "" "x" \* MERGEFORMAT </w:instrText>
      </w:r>
      <w:r>
        <w:fldChar w:fldCharType="end"/>
      </w:r>
      <w:r>
        <w:fldChar w:fldCharType="begin"/>
      </w:r>
      <w:r>
        <w:instrText xml:space="preserve"> IF "TFTphTFTL_Plaintiffs2" &lt;&gt; "x" "" "x" \* MERGEFORMAT </w:instrText>
      </w:r>
      <w:r>
        <w:fldChar w:fldCharType="end"/>
      </w:r>
      <w:bookmarkStart w:id="0" w:name="TFTL_Plaintiffs1"/>
      <w:r>
        <w:fldChar w:fldCharType="begin"/>
      </w:r>
      <w:r>
        <w:instrText xml:space="preserve"> IF "TFT&lt;Plaintiffs&gt; Type&lt;Text&gt; Format&lt;Freeform&gt; Condition&lt;&gt; Item&lt;done&gt; Column&lt;&gt; ResetResult&lt;{Plaintiffs#X}&gt;" &lt;&gt; "x" "Alpha" "x" \* MERGEFORMAT </w:instrText>
      </w:r>
      <w:r>
        <w:fldChar w:fldCharType="separate"/>
      </w:r>
      <w:r>
        <w:rPr>
          <w:noProof/>
        </w:rPr>
        <w:t>Alpha</w:t>
      </w:r>
      <w:r>
        <w:fldChar w:fldCharType="end"/>
      </w:r>
      <w:r>
        <w:t xml:space="preserve">, </w:t>
      </w:r>
      <w:r>
        <w:fldChar w:fldCharType="begin"/>
      </w:r>
      <w:r>
        <w:instrText xml:space="preserve"> IF "TFT&lt;Plaintiffs&gt; Type&lt;Text&gt; Format&lt;Freeform&gt; Condition&lt;&gt; Item&lt;done&gt; Column&lt;&gt; ResetResult&lt;{Plaintiffs#X}&gt;" &lt;&gt; "x" "Baker" "x" \* MERGEFORMAT </w:instrText>
      </w:r>
      <w:r>
        <w:fldChar w:fldCharType="separate"/>
      </w:r>
      <w:r>
        <w:rPr>
          <w:noProof/>
        </w:rPr>
        <w:t>Baker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IF "TFT&lt;Plaintiffs&gt; Type&lt;Text&gt; Format&lt;Freeform&gt; Condition&lt;&gt; Item&lt;done&gt; Column&lt;&gt; ResetResult&lt;{Plaintiffs#X}&gt;" &lt;&gt; "x" "Charlie, Inc." "x" \* MERGEFORMAT </w:instrText>
      </w:r>
      <w:r>
        <w:fldChar w:fldCharType="separate"/>
      </w:r>
      <w:r>
        <w:rPr>
          <w:noProof/>
        </w:rPr>
        <w:t>Charlie, Inc.</w:t>
      </w:r>
      <w:r>
        <w:fldChar w:fldCharType="end"/>
      </w:r>
      <w:bookmarkEnd w:id="0"/>
    </w:p>
    <w:p w14:paraId="3F745355" w14:textId="77777777" w:rsidR="003306A8" w:rsidRDefault="003306A8">
      <w:r>
        <w:br w:type="page"/>
      </w:r>
    </w:p>
    <w:tbl>
      <w:tblPr>
        <w:tblStyle w:val="TableGrid"/>
        <w:tblW w:w="0" w:type="auto"/>
        <w:tblInd w:w="-5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3306A8" w14:paraId="6D5ED145" w14:textId="77777777" w:rsidTr="003306A8">
        <w:trPr>
          <w:cantSplit/>
          <w:trHeight w:hRule="exact" w:val="360"/>
        </w:trPr>
        <w:tc>
          <w:tcPr>
            <w:tcW w:w="144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6CADC4E9" w14:textId="77777777" w:rsidR="003306A8" w:rsidRDefault="003306A8" w:rsidP="003306A8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</w:tcPr>
          <w:p w14:paraId="61680119" w14:textId="77777777" w:rsidR="003306A8" w:rsidRDefault="003306A8" w:rsidP="003306A8">
            <w:pPr>
              <w:spacing w:after="120"/>
              <w:rPr>
                <w:rFonts w:ascii="Calibri" w:hAnsi="Calibri" w:cs="Calibri"/>
                <w:noProof/>
              </w:rPr>
            </w:pPr>
          </w:p>
          <w:bookmarkStart w:id="1" w:name="TFTL_Plaintiffs1x"/>
          <w:p w14:paraId="6DFF0FFE" w14:textId="77777777" w:rsidR="003306A8" w:rsidRDefault="003306A8" w:rsidP="003306A8">
            <w:pPr>
              <w:spacing w:after="120"/>
              <w:rPr>
                <w:rFonts w:ascii="Calibri" w:hAnsi="Calibri" w:cs="Calibri"/>
                <w:noProof/>
              </w:rPr>
            </w:pPr>
            <w:r>
              <w:fldChar w:fldCharType="begin"/>
            </w:r>
            <w:r>
              <w:instrText xml:space="preserve"> IF "TFT&lt;Plaintiffs&gt; Type&lt;List&gt; Format&lt;Freeform&gt; Condition&lt;&gt; Item&lt;&gt; Column&lt;&gt; ResetResult&lt;{List:&gt;" &lt;&gt; "x" "{List:" "x" \* MERGEFORMAT </w:instrText>
            </w:r>
            <w:r>
              <w:fldChar w:fldCharType="separate"/>
            </w:r>
            <w:r>
              <w:rPr>
                <w:noProof/>
              </w:rPr>
              <w:t>{List:</w:t>
            </w:r>
            <w:r>
              <w:fldChar w:fldCharType="end"/>
            </w:r>
            <w:r>
              <w:fldChar w:fldCharType="begin"/>
            </w:r>
            <w:r>
              <w:instrText xml:space="preserve"> IF "TFT&lt;Plaintiffs&gt; Type&lt;Text&gt; Format&lt;Freeform&gt; Condition&lt;&gt; Item&lt;X&gt; Column&lt;&gt; ResetResult&lt;{Plaintiffs#X}&gt;" &lt;&gt; "x" "{Plaintiffs#X}" "x" \* MERGEFORMAT </w:instrText>
            </w:r>
            <w:r>
              <w:fldChar w:fldCharType="separate"/>
            </w:r>
            <w:r>
              <w:rPr>
                <w:noProof/>
              </w:rPr>
              <w:t>{Plaintiffs#X}</w:t>
            </w:r>
            <w:r>
              <w:fldChar w:fldCharType="end"/>
            </w:r>
            <w:r>
              <w:fldChar w:fldCharType="begin"/>
            </w:r>
            <w:r>
              <w:instrText xml:space="preserve"> IF "TFT Type&lt;Separator&gt;" &lt;&gt; "x" "|" "x" \* MERGEFORMAT </w:instrText>
            </w:r>
            <w:r>
              <w:fldChar w:fldCharType="separate"/>
            </w:r>
            <w:r>
              <w:rPr>
                <w:noProof/>
              </w:rPr>
              <w:t>|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IF "TFT&lt;Plaintiffs&gt; Type&lt;Text&gt; Format&lt;Freeform&gt; Condition&lt;&gt; Item&lt;X&gt; Column&lt;&gt; ResetResult&lt;{Plaintiffs#X}&gt;" &lt;&gt; "x" "{Plaintiffs#X}" "x" \* MERGEFORMAT </w:instrText>
            </w:r>
            <w:r>
              <w:fldChar w:fldCharType="separate"/>
            </w:r>
            <w:r>
              <w:rPr>
                <w:noProof/>
              </w:rPr>
              <w:t>{Plaintiffs#X}</w:t>
            </w:r>
            <w:r>
              <w:fldChar w:fldCharType="end"/>
            </w:r>
            <w:r>
              <w:fldChar w:fldCharType="begin"/>
            </w:r>
            <w:r>
              <w:instrText xml:space="preserve"> IF "TFT Type&lt;Separator&gt;" &lt;&gt; "x" "|" "x" \* MERGEFORMAT </w:instrText>
            </w:r>
            <w:r>
              <w:fldChar w:fldCharType="separate"/>
            </w:r>
            <w:r>
              <w:rPr>
                <w:noProof/>
              </w:rPr>
              <w:t>|</w:t>
            </w:r>
            <w:r>
              <w:fldChar w:fldCharType="end"/>
            </w:r>
            <w:r>
              <w:t xml:space="preserve"> and </w:t>
            </w:r>
            <w:r>
              <w:fldChar w:fldCharType="begin"/>
            </w:r>
            <w:r>
              <w:instrText xml:space="preserve"> IF "TFT&lt;Plaintiffs&gt; Type&lt;Text&gt; Format&lt;Freeform&gt; Condition&lt;&gt; Item&lt;X&gt; Column&lt;&gt; ResetResult&lt;{Plaintiffs#X}&gt;" &lt;&gt; "x" "{Plaintiffs#X}" "x" \* MERGEFORMAT </w:instrText>
            </w:r>
            <w:r>
              <w:fldChar w:fldCharType="separate"/>
            </w:r>
            <w:r>
              <w:rPr>
                <w:noProof/>
              </w:rPr>
              <w:t>{Plaintiffs#X}</w:t>
            </w:r>
            <w:r>
              <w:fldChar w:fldCharType="end"/>
            </w:r>
            <w:r>
              <w:fldChar w:fldCharType="begin"/>
            </w:r>
            <w:r>
              <w:instrText xml:space="preserve"> IF "TFT&lt;Plaintiffs&gt; Type&lt;Close&gt; Format&lt;Freeform&gt; Condition&lt;&gt; Item&lt;&gt; Column&lt;&gt; ResetResult&lt;}&gt;" &lt;&gt; "x" "}" "x" \* MERGEFORMAT </w:instrText>
            </w:r>
            <w:r>
              <w:fldChar w:fldCharType="separate"/>
            </w:r>
            <w:r>
              <w:rPr>
                <w:noProof/>
              </w:rPr>
              <w:t>}</w:t>
            </w:r>
            <w:r>
              <w:fldChar w:fldCharType="end"/>
            </w:r>
            <w:bookmarkEnd w:id="1"/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6D158366" w14:textId="0F21004A" w:rsidR="003306A8" w:rsidRPr="003306A8" w:rsidRDefault="003306A8" w:rsidP="003306A8">
            <w:pPr>
              <w:jc w:val="right"/>
              <w:rPr>
                <w:rFonts w:ascii="Calibri" w:hAnsi="Calibri" w:cs="Calibri"/>
                <w:b/>
                <w:noProof/>
                <w:sz w:val="16"/>
              </w:rPr>
            </w:pPr>
            <w:r w:rsidRPr="00886ABD">
              <w:rPr>
                <w:rFonts w:ascii="Calibri" w:hAnsi="Calibri" w:cs="Calibri"/>
                <w:b/>
                <w:noProof/>
                <w:color w:val="000000" w:themeColor="text1"/>
                <w:sz w:val="24"/>
              </w:rPr>
              <w:t xml:space="preserve">TheFormTool   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(c) </w:t>
            </w:r>
            <w:r w:rsidR="00C03BF5">
              <w:rPr>
                <w:rFonts w:ascii="Calibri" w:hAnsi="Calibri" w:cs="Calibri"/>
                <w:b/>
                <w:noProof/>
                <w:sz w:val="16"/>
              </w:rPr>
              <w:t>2020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 Snapdone, Inc.</w:t>
            </w:r>
          </w:p>
        </w:tc>
      </w:tr>
      <w:tr w:rsidR="003306A8" w:rsidRPr="003306A8" w14:paraId="342E6AE0" w14:textId="77777777" w:rsidTr="003306A8">
        <w:trPr>
          <w:cantSplit/>
          <w:trHeight w:hRule="exact" w:val="346"/>
        </w:trPr>
        <w:tc>
          <w:tcPr>
            <w:tcW w:w="1440" w:type="dxa"/>
            <w:tcBorders>
              <w:bottom w:val="single" w:sz="4" w:space="0" w:color="auto"/>
            </w:tcBorders>
            <w:shd w:val="solid" w:color="666666" w:fill="666666"/>
          </w:tcPr>
          <w:p w14:paraId="698F2F96" w14:textId="77777777" w:rsidR="003306A8" w:rsidRPr="003306A8" w:rsidRDefault="003306A8" w:rsidP="003306A8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Label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35218082" w14:textId="77777777" w:rsidR="003306A8" w:rsidRPr="003306A8" w:rsidRDefault="003306A8" w:rsidP="003306A8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Question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614BCE18" w14:textId="77777777" w:rsidR="003306A8" w:rsidRPr="003306A8" w:rsidRDefault="003306A8" w:rsidP="003306A8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Answer</w:t>
            </w:r>
          </w:p>
        </w:tc>
      </w:tr>
      <w:tr w:rsidR="003306A8" w14:paraId="3C0924F9" w14:textId="77777777" w:rsidTr="003306A8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ListPronoun"/>
            <w:id w:val="107634697"/>
            <w:lock w:val="sdtContentLocked"/>
            <w:placeholder>
              <w:docPart w:val="B4ACC7B14D6D4A4396C69B70442B5CA9"/>
            </w:placeholder>
            <w:text/>
          </w:sdtPr>
          <w:sdtEndPr>
            <w:rPr>
              <w:rStyle w:val="TheFormToolGray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73C6EC63" w14:textId="77777777" w:rsidR="003306A8" w:rsidRDefault="003306A8" w:rsidP="003306A8">
                <w:pPr>
                  <w:rPr>
                    <w:rFonts w:ascii="Calibri" w:hAnsi="Calibri" w:cs="Calibri"/>
                  </w:rPr>
                </w:pPr>
                <w:r w:rsidRPr="003306A8">
                  <w:rPr>
                    <w:rStyle w:val="TheFormToolGray"/>
                  </w:rPr>
                  <w:t>Plaintiffs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31678A13" w14:textId="77777777" w:rsidR="003306A8" w:rsidRDefault="003306A8" w:rsidP="00330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the names of the Plaintiff(s)?</w:t>
            </w:r>
          </w:p>
        </w:tc>
        <w:tc>
          <w:tcPr>
            <w:tcW w:w="4680" w:type="dxa"/>
            <w:shd w:val="clear" w:color="auto" w:fill="FFFFFF"/>
          </w:tcPr>
          <w:p w14:paraId="6C28DB55" w14:textId="77777777" w:rsidR="003306A8" w:rsidRPr="003306A8" w:rsidRDefault="00FF145F" w:rsidP="003306A8">
            <w:pPr>
              <w:rPr>
                <w:rStyle w:val="TheFormToolBlack"/>
              </w:rPr>
            </w:pPr>
            <w:sdt>
              <w:sdtPr>
                <w:rPr>
                  <w:rStyle w:val="TheFormToolBlack"/>
                </w:rPr>
                <w:alias w:val="click Add to add a row"/>
                <w:id w:val="-466895575"/>
                <w:lock w:val="sdtLocked"/>
                <w:placeholder>
                  <w:docPart w:val="CF2DBC9F18B045FF8F04173C008A8803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theme="minorBidi"/>
                  <w:color w:val="auto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>Alpha</w:t>
                </w:r>
              </w:sdtContent>
            </w:sdt>
            <w:sdt>
              <w:sdtPr>
                <w:rPr>
                  <w:rStyle w:val="TheFormToolBlack"/>
                </w:rPr>
                <w:id w:val="-364984493"/>
                <w:lock w:val="sdtLocked"/>
                <w:placeholder>
                  <w:docPart w:val="F56645E6852A441D977985A3605892D2"/>
                </w:placeholder>
                <w:dropDownList>
                  <w:listItem w:displayText=" [??]" w:value=" [??]"/>
                  <w:listItem w:displayText=" [he]" w:value=" [he]"/>
                  <w:listItem w:displayText=" [she]" w:value=" [she]"/>
                  <w:listItem w:displayText=" [it]" w:value=" [it]"/>
                  <w:listItem w:displayText=" [they]" w:value=" [they]"/>
                </w:dropDownList>
              </w:sdtPr>
              <w:sdtEndPr>
                <w:rPr>
                  <w:rStyle w:val="TheFormToolBlack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 xml:space="preserve"> [he]</w:t>
                </w:r>
              </w:sdtContent>
            </w:sdt>
          </w:p>
          <w:p w14:paraId="76734350" w14:textId="77777777" w:rsidR="003306A8" w:rsidRPr="003306A8" w:rsidRDefault="00FF145F" w:rsidP="003306A8">
            <w:pPr>
              <w:rPr>
                <w:rStyle w:val="TheFormToolBlack"/>
              </w:rPr>
            </w:pPr>
            <w:sdt>
              <w:sdtPr>
                <w:rPr>
                  <w:rStyle w:val="TheFormToolBlack"/>
                </w:rPr>
                <w:alias w:val="click Add to add an item"/>
                <w:id w:val="-926798406"/>
                <w:lock w:val="sdtLocked"/>
                <w:placeholder>
                  <w:docPart w:val="2851AA019E4F447680BB454333AAFA12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theme="minorBidi"/>
                  <w:color w:val="auto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>Baker</w:t>
                </w:r>
              </w:sdtContent>
            </w:sdt>
            <w:sdt>
              <w:sdtPr>
                <w:rPr>
                  <w:rStyle w:val="TheFormToolBlack"/>
                </w:rPr>
                <w:id w:val="-1271087494"/>
                <w:lock w:val="sdtLocked"/>
                <w:placeholder>
                  <w:docPart w:val="12834A3447F448BE8798713979FA1E7C"/>
                </w:placeholder>
                <w:dropDownList>
                  <w:listItem w:displayText=" [??]" w:value=" [??]"/>
                  <w:listItem w:displayText=" [he]" w:value=" [he]"/>
                  <w:listItem w:displayText=" [she]" w:value=" [she]"/>
                  <w:listItem w:displayText=" [it]" w:value=" [it]"/>
                  <w:listItem w:displayText=" [they]" w:value=" [they]"/>
                </w:dropDownList>
              </w:sdtPr>
              <w:sdtEndPr>
                <w:rPr>
                  <w:rStyle w:val="TheFormToolBlack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 xml:space="preserve"> [she]</w:t>
                </w:r>
              </w:sdtContent>
            </w:sdt>
          </w:p>
          <w:p w14:paraId="3EEA4295" w14:textId="77777777" w:rsidR="003306A8" w:rsidRPr="003306A8" w:rsidRDefault="00FF145F" w:rsidP="003306A8">
            <w:pPr>
              <w:rPr>
                <w:rFonts w:ascii="Calibri" w:hAnsi="Calibri" w:cs="Calibri"/>
              </w:rPr>
            </w:pPr>
            <w:sdt>
              <w:sdtPr>
                <w:rPr>
                  <w:rStyle w:val="TheFormToolBlack"/>
                </w:rPr>
                <w:alias w:val="click Add to add an item"/>
                <w:id w:val="-362365168"/>
                <w:lock w:val="sdtLocked"/>
                <w:placeholder>
                  <w:docPart w:val="B4D698A72EBE483090EFF87CEBCF128D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theme="minorBidi"/>
                  <w:color w:val="auto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>Charlie, Inc.</w:t>
                </w:r>
              </w:sdtContent>
            </w:sdt>
            <w:sdt>
              <w:sdtPr>
                <w:rPr>
                  <w:rStyle w:val="TheFormToolBlack"/>
                </w:rPr>
                <w:id w:val="-1696465950"/>
                <w:lock w:val="sdtLocked"/>
                <w:placeholder>
                  <w:docPart w:val="C2810CDF14CB45AA8BDA6EEA8057DFF6"/>
                </w:placeholder>
                <w:dropDownList>
                  <w:listItem w:displayText=" [??]" w:value=" [??]"/>
                  <w:listItem w:displayText=" [he]" w:value=" [he]"/>
                  <w:listItem w:displayText=" [she]" w:value=" [she]"/>
                  <w:listItem w:displayText=" [it]" w:value=" [it]"/>
                  <w:listItem w:displayText=" [they]" w:value=" [they]"/>
                </w:dropDownList>
              </w:sdtPr>
              <w:sdtEndPr>
                <w:rPr>
                  <w:rStyle w:val="TheFormToolBlack"/>
                </w:rPr>
              </w:sdtEndPr>
              <w:sdtContent>
                <w:r w:rsidR="003306A8" w:rsidRPr="003306A8">
                  <w:rPr>
                    <w:rStyle w:val="TheFormToolBlack"/>
                  </w:rPr>
                  <w:t xml:space="preserve"> [they]</w:t>
                </w:r>
              </w:sdtContent>
            </w:sdt>
          </w:p>
        </w:tc>
      </w:tr>
      <w:tr w:rsidR="003306A8" w14:paraId="04C11169" w14:textId="77777777" w:rsidTr="003306A8">
        <w:trPr>
          <w:cantSplit/>
        </w:trPr>
        <w:tc>
          <w:tcPr>
            <w:tcW w:w="1440" w:type="dxa"/>
            <w:shd w:val="clear" w:color="auto" w:fill="FFFFFF"/>
          </w:tcPr>
          <w:p w14:paraId="45DC2BF0" w14:textId="77777777" w:rsidR="003306A8" w:rsidRPr="003306A8" w:rsidRDefault="003306A8" w:rsidP="003306A8">
            <w:pPr>
              <w:rPr>
                <w:rStyle w:val="TheFormToolGray"/>
              </w:rPr>
            </w:pPr>
          </w:p>
        </w:tc>
        <w:tc>
          <w:tcPr>
            <w:tcW w:w="4680" w:type="dxa"/>
            <w:shd w:val="clear" w:color="auto" w:fill="FFFFFF"/>
          </w:tcPr>
          <w:p w14:paraId="2A8E7AF8" w14:textId="77777777" w:rsidR="003306A8" w:rsidRDefault="003306A8" w:rsidP="003306A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FFFFFF"/>
          </w:tcPr>
          <w:p w14:paraId="37103B56" w14:textId="77777777" w:rsidR="003306A8" w:rsidRPr="003306A8" w:rsidRDefault="003306A8" w:rsidP="003306A8">
            <w:pPr>
              <w:rPr>
                <w:rStyle w:val="TheFormToolBlack"/>
              </w:rPr>
            </w:pPr>
          </w:p>
        </w:tc>
      </w:tr>
    </w:tbl>
    <w:p w14:paraId="7DC5A156" w14:textId="77777777" w:rsidR="00F61263" w:rsidRPr="003306A8" w:rsidRDefault="00FF145F" w:rsidP="003306A8">
      <w:pPr>
        <w:spacing w:after="0" w:line="240" w:lineRule="auto"/>
        <w:rPr>
          <w:rFonts w:ascii="Calibri" w:hAnsi="Calibri" w:cs="Calibri"/>
        </w:rPr>
      </w:pPr>
    </w:p>
    <w:sectPr w:rsidR="00F61263" w:rsidRPr="00330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0C49" w14:textId="77777777" w:rsidR="00FF145F" w:rsidRDefault="00FF145F" w:rsidP="003306A8">
      <w:pPr>
        <w:spacing w:after="0" w:line="240" w:lineRule="auto"/>
      </w:pPr>
      <w:r>
        <w:separator/>
      </w:r>
    </w:p>
  </w:endnote>
  <w:endnote w:type="continuationSeparator" w:id="0">
    <w:p w14:paraId="76F741B8" w14:textId="77777777" w:rsidR="00FF145F" w:rsidRDefault="00FF145F" w:rsidP="003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5F8" w14:textId="77777777" w:rsidR="003306A8" w:rsidRDefault="0033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D77E" w14:textId="77777777" w:rsidR="003306A8" w:rsidRDefault="00330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A670" w14:textId="77777777" w:rsidR="003306A8" w:rsidRDefault="0033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5116" w14:textId="77777777" w:rsidR="00FF145F" w:rsidRDefault="00FF145F" w:rsidP="003306A8">
      <w:pPr>
        <w:spacing w:after="0" w:line="240" w:lineRule="auto"/>
      </w:pPr>
      <w:r>
        <w:separator/>
      </w:r>
    </w:p>
  </w:footnote>
  <w:footnote w:type="continuationSeparator" w:id="0">
    <w:p w14:paraId="2D622A8B" w14:textId="77777777" w:rsidR="00FF145F" w:rsidRDefault="00FF145F" w:rsidP="003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3530" w14:textId="77777777" w:rsidR="003306A8" w:rsidRDefault="0033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A289" w14:textId="77777777" w:rsidR="003306A8" w:rsidRDefault="0033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B431" w14:textId="77777777" w:rsidR="003306A8" w:rsidRDefault="00330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06A8"/>
    <w:rsid w:val="002128C8"/>
    <w:rsid w:val="003306A8"/>
    <w:rsid w:val="004076D6"/>
    <w:rsid w:val="00587618"/>
    <w:rsid w:val="0068701E"/>
    <w:rsid w:val="00886ABD"/>
    <w:rsid w:val="008C56C6"/>
    <w:rsid w:val="009961E7"/>
    <w:rsid w:val="00A565AC"/>
    <w:rsid w:val="00B578F7"/>
    <w:rsid w:val="00C03BF5"/>
    <w:rsid w:val="00F265BF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6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6A8"/>
    <w:rPr>
      <w:color w:val="808080"/>
    </w:rPr>
  </w:style>
  <w:style w:type="character" w:customStyle="1" w:styleId="TheFormToolGray">
    <w:name w:val="TheFormToolGray"/>
    <w:basedOn w:val="DefaultParagraphFont"/>
    <w:rsid w:val="003306A8"/>
    <w:rPr>
      <w:rFonts w:ascii="Calibri" w:hAnsi="Calibri" w:cs="Calibri"/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A8"/>
    <w:rPr>
      <w:rFonts w:ascii="Tahoma" w:hAnsi="Tahoma" w:cs="Tahoma"/>
      <w:sz w:val="16"/>
      <w:szCs w:val="16"/>
    </w:rPr>
  </w:style>
  <w:style w:type="character" w:customStyle="1" w:styleId="TheFormToolBlack">
    <w:name w:val="TheFormToolBlack"/>
    <w:basedOn w:val="DefaultParagraphFont"/>
    <w:rsid w:val="003306A8"/>
    <w:rPr>
      <w:rFonts w:ascii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3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A8"/>
  </w:style>
  <w:style w:type="paragraph" w:styleId="Footer">
    <w:name w:val="footer"/>
    <w:basedOn w:val="Normal"/>
    <w:link w:val="FooterChar"/>
    <w:uiPriority w:val="99"/>
    <w:unhideWhenUsed/>
    <w:rsid w:val="0033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ACC7B14D6D4A4396C69B70442B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FC42-1538-48EF-A004-1F54D9870F7E}"/>
      </w:docPartPr>
      <w:docPartBody>
        <w:p w:rsidR="000D61E5" w:rsidRDefault="007D5451">
          <w:r w:rsidRPr="00993449">
            <w:rPr>
              <w:rStyle w:val="PlaceholderText"/>
            </w:rPr>
            <w:t>Plaintiffs</w:t>
          </w:r>
        </w:p>
      </w:docPartBody>
    </w:docPart>
    <w:docPart>
      <w:docPartPr>
        <w:name w:val="CF2DBC9F18B045FF8F04173C008A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C1E0-53DE-479B-ADAF-A8464238CB57}"/>
      </w:docPartPr>
      <w:docPartBody>
        <w:p w:rsidR="000D61E5" w:rsidRDefault="007D5451">
          <w:r w:rsidRPr="00993449">
            <w:rPr>
              <w:rStyle w:val="PlaceholderText"/>
            </w:rPr>
            <w:t>[??]</w:t>
          </w:r>
        </w:p>
      </w:docPartBody>
    </w:docPart>
    <w:docPart>
      <w:docPartPr>
        <w:name w:val="F56645E6852A441D977985A36058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B859-8EAC-4C7A-81BE-F2E0C5B79CDA}"/>
      </w:docPartPr>
      <w:docPartBody>
        <w:p w:rsidR="000D61E5" w:rsidRDefault="007D5451">
          <w:r w:rsidRPr="00993449">
            <w:rPr>
              <w:rStyle w:val="PlaceholderText"/>
            </w:rPr>
            <w:t xml:space="preserve"> [??]</w:t>
          </w:r>
        </w:p>
      </w:docPartBody>
    </w:docPart>
    <w:docPart>
      <w:docPartPr>
        <w:name w:val="2851AA019E4F447680BB454333A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BF3F-6082-4034-AEA0-E35491E19989}"/>
      </w:docPartPr>
      <w:docPartBody>
        <w:p w:rsidR="000D61E5" w:rsidRDefault="007D5451">
          <w:r w:rsidRPr="00993449">
            <w:rPr>
              <w:rStyle w:val="PlaceholderText"/>
            </w:rPr>
            <w:t>[??]</w:t>
          </w:r>
        </w:p>
      </w:docPartBody>
    </w:docPart>
    <w:docPart>
      <w:docPartPr>
        <w:name w:val="12834A3447F448BE8798713979FA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EC2-49A1-4831-AB64-AA34FAF75C35}"/>
      </w:docPartPr>
      <w:docPartBody>
        <w:p w:rsidR="000D61E5" w:rsidRDefault="007D5451">
          <w:r w:rsidRPr="00993449">
            <w:rPr>
              <w:rStyle w:val="PlaceholderText"/>
            </w:rPr>
            <w:t xml:space="preserve"> [??]</w:t>
          </w:r>
        </w:p>
      </w:docPartBody>
    </w:docPart>
    <w:docPart>
      <w:docPartPr>
        <w:name w:val="B4D698A72EBE483090EFF87CEBCF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525A-29A6-4197-943C-9D1D4CFC9EE8}"/>
      </w:docPartPr>
      <w:docPartBody>
        <w:p w:rsidR="000D61E5" w:rsidRDefault="007D5451">
          <w:r w:rsidRPr="00993449">
            <w:rPr>
              <w:rStyle w:val="PlaceholderText"/>
            </w:rPr>
            <w:t>[??]</w:t>
          </w:r>
        </w:p>
      </w:docPartBody>
    </w:docPart>
    <w:docPart>
      <w:docPartPr>
        <w:name w:val="C2810CDF14CB45AA8BDA6EEA8057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CB21-7EA7-4857-9E19-133A5AE522CB}"/>
      </w:docPartPr>
      <w:docPartBody>
        <w:p w:rsidR="000D61E5" w:rsidRDefault="007D5451">
          <w:r w:rsidRPr="00993449">
            <w:rPr>
              <w:rStyle w:val="PlaceholderText"/>
            </w:rPr>
            <w:t xml:space="preserve"> [??]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51"/>
    <w:rsid w:val="000A094E"/>
    <w:rsid w:val="000D61E5"/>
    <w:rsid w:val="00517605"/>
    <w:rsid w:val="007D5451"/>
    <w:rsid w:val="007E41B0"/>
    <w:rsid w:val="00A16FF5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Plurals.dotx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 Christensen Jr</dc:creator>
  <cp:lastModifiedBy>Daniel Hoffmaster</cp:lastModifiedBy>
  <cp:revision>6</cp:revision>
  <dcterms:created xsi:type="dcterms:W3CDTF">2013-02-02T18:10:00Z</dcterms:created>
  <dcterms:modified xsi:type="dcterms:W3CDTF">2020-05-30T23:31:00Z</dcterms:modified>
</cp:coreProperties>
</file>