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C8369" w14:textId="77777777" w:rsidR="00000000" w:rsidRDefault="00651F2C">
      <w:pPr>
        <w:jc w:val="center"/>
        <w:rPr>
          <w:rFonts w:ascii="Century Gothic" w:hAnsi="Century Gothic"/>
          <w:b/>
          <w:i/>
          <w:color w:val="FF0000"/>
          <w:spacing w:val="-120"/>
          <w:sz w:val="144"/>
        </w:rPr>
      </w:pPr>
      <w:bookmarkStart w:id="0" w:name="_Toc417097668"/>
      <w:bookmarkStart w:id="1" w:name="_Toc417344958"/>
    </w:p>
    <w:p w14:paraId="6E8A195A" w14:textId="77777777" w:rsidR="00000000" w:rsidRDefault="00651F2C">
      <w:pPr>
        <w:jc w:val="center"/>
      </w:pPr>
      <w:r>
        <w:rPr>
          <w:rFonts w:ascii="Century Gothic" w:hAnsi="Century Gothic"/>
          <w:b/>
          <w:i/>
          <w:color w:val="FF0000"/>
          <w:spacing w:val="-120"/>
          <w:sz w:val="144"/>
        </w:rPr>
        <w:t>Sn</w:t>
      </w:r>
      <w:r>
        <w:rPr>
          <w:rFonts w:ascii="Century Gothic" w:hAnsi="Century Gothic"/>
          <w:b/>
          <w:i/>
          <w:color w:val="FF0000"/>
          <w:spacing w:val="-160"/>
          <w:sz w:val="144"/>
        </w:rPr>
        <w:t>a</w:t>
      </w:r>
      <w:r>
        <w:rPr>
          <w:rFonts w:ascii="Century Gothic" w:hAnsi="Century Gothic"/>
          <w:b/>
          <w:i/>
          <w:color w:val="FF0000"/>
          <w:spacing w:val="-120"/>
          <w:sz w:val="144"/>
        </w:rPr>
        <w:t>p</w:t>
      </w:r>
      <w:r>
        <w:rPr>
          <w:rFonts w:ascii="Century Gothic" w:hAnsi="Century Gothic"/>
          <w:b/>
          <w:i/>
          <w:spacing w:val="-120"/>
          <w:sz w:val="144"/>
        </w:rPr>
        <w:t>numbers</w:t>
      </w:r>
      <w:r>
        <w:rPr>
          <w:rFonts w:ascii="Century Gothic" w:hAnsi="Century Gothic"/>
          <w:b/>
          <w:i/>
          <w:spacing w:val="-120"/>
          <w:sz w:val="144"/>
        </w:rPr>
        <w:br/>
      </w:r>
      <w:r>
        <w:rPr>
          <w:rFonts w:ascii="Century Gothic" w:hAnsi="Century Gothic"/>
          <w:b/>
          <w:i/>
          <w:color w:val="FF0000"/>
          <w:spacing w:val="-120"/>
          <w:sz w:val="144"/>
        </w:rPr>
        <w:t>Sn</w:t>
      </w:r>
      <w:r>
        <w:rPr>
          <w:rFonts w:ascii="Century Gothic" w:hAnsi="Century Gothic"/>
          <w:b/>
          <w:i/>
          <w:color w:val="FF0000"/>
          <w:spacing w:val="-160"/>
          <w:sz w:val="144"/>
        </w:rPr>
        <w:t>ap</w:t>
      </w:r>
      <w:r>
        <w:rPr>
          <w:rFonts w:ascii="Century Gothic" w:hAnsi="Century Gothic"/>
          <w:b/>
          <w:i/>
          <w:spacing w:val="-120"/>
          <w:sz w:val="144"/>
        </w:rPr>
        <w:t>TOC</w:t>
      </w:r>
    </w:p>
    <w:p w14:paraId="42FB731A" w14:textId="77777777" w:rsidR="00000000" w:rsidRDefault="00651F2C">
      <w:pPr>
        <w:jc w:val="right"/>
      </w:pPr>
      <w:r>
        <w:t>© Inspired Computing, Inc., 1998-2001</w:t>
      </w:r>
    </w:p>
    <w:p w14:paraId="437B8B61" w14:textId="77777777" w:rsidR="00000000" w:rsidRDefault="00651F2C"/>
    <w:p w14:paraId="759EE765" w14:textId="77777777" w:rsidR="00000000" w:rsidRDefault="00651F2C"/>
    <w:p w14:paraId="6C2001C1" w14:textId="77777777" w:rsidR="00000000" w:rsidRDefault="00651F2C"/>
    <w:p w14:paraId="22F030E4" w14:textId="77777777" w:rsidR="00000000" w:rsidRDefault="00651F2C"/>
    <w:p w14:paraId="73906454" w14:textId="77777777" w:rsidR="00000000" w:rsidRDefault="00651F2C"/>
    <w:p w14:paraId="0565F1FD" w14:textId="77777777" w:rsidR="00000000" w:rsidRDefault="00651F2C"/>
    <w:p w14:paraId="330139F9" w14:textId="77777777" w:rsidR="00000000" w:rsidRDefault="00651F2C"/>
    <w:p w14:paraId="5119CEBC" w14:textId="77777777" w:rsidR="00000000" w:rsidRDefault="00651F2C"/>
    <w:p w14:paraId="661CF4DC" w14:textId="77777777" w:rsidR="00000000" w:rsidRDefault="00651F2C"/>
    <w:p w14:paraId="7FEA91B5" w14:textId="77777777" w:rsidR="00000000" w:rsidRDefault="00651F2C"/>
    <w:p w14:paraId="64E4BB45" w14:textId="77777777" w:rsidR="00000000" w:rsidRDefault="00651F2C"/>
    <w:p w14:paraId="35F14346" w14:textId="77777777" w:rsidR="00000000" w:rsidRDefault="00651F2C"/>
    <w:p w14:paraId="03AE9BEA" w14:textId="77777777" w:rsidR="00000000" w:rsidRDefault="00651F2C">
      <w:pPr>
        <w:pStyle w:val="Heading1"/>
      </w:pPr>
      <w:bookmarkStart w:id="2" w:name="_Toc433335022"/>
      <w:bookmarkStart w:id="3" w:name="_Toc433771509"/>
      <w:r>
        <w:t>Table of Contents</w:t>
      </w:r>
      <w:bookmarkEnd w:id="2"/>
      <w:bookmarkEnd w:id="3"/>
    </w:p>
    <w:p w14:paraId="5CA01E6C" w14:textId="77777777" w:rsidR="00000000" w:rsidRDefault="00651F2C">
      <w:pPr>
        <w:pStyle w:val="TOC1"/>
      </w:pPr>
      <w:r>
        <w:t>Snapnumbers</w:t>
      </w:r>
      <w:r>
        <w:tab/>
        <w:t>1</w:t>
      </w:r>
    </w:p>
    <w:p w14:paraId="05BBFAD7" w14:textId="77777777" w:rsidR="00000000" w:rsidRDefault="00651F2C">
      <w:pPr>
        <w:pStyle w:val="TOC2"/>
      </w:pPr>
      <w:r>
        <w:t>What Are Automatic Paragraph Numbers?</w:t>
      </w:r>
      <w:r>
        <w:tab/>
        <w:t>1</w:t>
      </w:r>
    </w:p>
    <w:p w14:paraId="1792C946" w14:textId="77777777" w:rsidR="00000000" w:rsidRDefault="00651F2C">
      <w:pPr>
        <w:pStyle w:val="TOC2"/>
      </w:pPr>
      <w:r>
        <w:t>What Are Snapnumbers?</w:t>
      </w:r>
      <w:r>
        <w:tab/>
        <w:t>2</w:t>
      </w:r>
    </w:p>
    <w:p w14:paraId="75403A9F" w14:textId="77777777" w:rsidR="00000000" w:rsidRDefault="00651F2C">
      <w:pPr>
        <w:pStyle w:val="TOC2"/>
      </w:pPr>
      <w:r>
        <w:t>Inserting Snapnumbers</w:t>
      </w:r>
      <w:r>
        <w:tab/>
        <w:t>2</w:t>
      </w:r>
    </w:p>
    <w:p w14:paraId="3C15EECE" w14:textId="77777777" w:rsidR="00000000" w:rsidRDefault="00651F2C">
      <w:pPr>
        <w:pStyle w:val="TOC2"/>
      </w:pPr>
      <w:r>
        <w:t>Changing the Numbering Scheme</w:t>
      </w:r>
      <w:r>
        <w:tab/>
        <w:t>3</w:t>
      </w:r>
    </w:p>
    <w:p w14:paraId="30773738" w14:textId="77777777" w:rsidR="00000000" w:rsidRDefault="00651F2C">
      <w:pPr>
        <w:pStyle w:val="TOC3"/>
      </w:pPr>
      <w:r>
        <w:t>Choosing a Predefined Numbering S</w:t>
      </w:r>
      <w:r>
        <w:t>cheme</w:t>
      </w:r>
      <w:r>
        <w:tab/>
        <w:t>3</w:t>
      </w:r>
    </w:p>
    <w:p w14:paraId="688E25C6" w14:textId="77777777" w:rsidR="00000000" w:rsidRDefault="00651F2C">
      <w:pPr>
        <w:pStyle w:val="TOC3"/>
      </w:pPr>
      <w:r>
        <w:t>Creating a Custom Numbering Scheme</w:t>
      </w:r>
      <w:r>
        <w:tab/>
        <w:t>3</w:t>
      </w:r>
    </w:p>
    <w:p w14:paraId="304C133E" w14:textId="77777777" w:rsidR="00000000" w:rsidRDefault="00651F2C">
      <w:pPr>
        <w:pStyle w:val="TOC3"/>
      </w:pPr>
      <w:r>
        <w:t>Saving and Deleting Custom Numbering Schemes</w:t>
      </w:r>
      <w:r>
        <w:tab/>
        <w:t>5</w:t>
      </w:r>
    </w:p>
    <w:p w14:paraId="718B0417" w14:textId="77777777" w:rsidR="00000000" w:rsidRDefault="00651F2C">
      <w:pPr>
        <w:pStyle w:val="TOC3"/>
      </w:pPr>
      <w:r>
        <w:t>Resetting Snapnumbers</w:t>
      </w:r>
      <w:r>
        <w:tab/>
        <w:t>6</w:t>
      </w:r>
    </w:p>
    <w:p w14:paraId="7D28ED00" w14:textId="77777777" w:rsidR="00000000" w:rsidRDefault="00651F2C">
      <w:pPr>
        <w:pStyle w:val="TOC1"/>
      </w:pPr>
      <w:r>
        <w:t>SnapTOC</w:t>
      </w:r>
      <w:r>
        <w:tab/>
        <w:t>7</w:t>
      </w:r>
    </w:p>
    <w:p w14:paraId="26190293" w14:textId="77777777" w:rsidR="00000000" w:rsidRDefault="00651F2C">
      <w:pPr>
        <w:pStyle w:val="TOC2"/>
      </w:pPr>
      <w:r>
        <w:t>Marking Text for the Table of Contents</w:t>
      </w:r>
      <w:r>
        <w:tab/>
        <w:t>7</w:t>
      </w:r>
    </w:p>
    <w:p w14:paraId="288498B2" w14:textId="77777777" w:rsidR="00000000" w:rsidRDefault="00651F2C">
      <w:pPr>
        <w:pStyle w:val="TOC2"/>
      </w:pPr>
      <w:r>
        <w:t>Generating the Table of Contents</w:t>
      </w:r>
      <w:r>
        <w:tab/>
        <w:t>8</w:t>
      </w:r>
    </w:p>
    <w:p w14:paraId="01E2AF99" w14:textId="77777777" w:rsidR="00000000" w:rsidRDefault="00651F2C">
      <w:pPr>
        <w:pStyle w:val="TOC2"/>
      </w:pPr>
      <w:r>
        <w:t>Regenerating the Table of Contents</w:t>
      </w:r>
      <w:r>
        <w:tab/>
        <w:t>8</w:t>
      </w:r>
    </w:p>
    <w:p w14:paraId="70772645" w14:textId="77777777" w:rsidR="00000000" w:rsidRDefault="00651F2C">
      <w:pPr>
        <w:pStyle w:val="TOC2"/>
      </w:pPr>
      <w:r>
        <w:t>Removing Marks</w:t>
      </w:r>
      <w:r>
        <w:tab/>
        <w:t>8</w:t>
      </w:r>
    </w:p>
    <w:p w14:paraId="26040CEC" w14:textId="77777777" w:rsidR="00000000" w:rsidRDefault="00651F2C">
      <w:pPr>
        <w:pStyle w:val="TOC2"/>
      </w:pPr>
      <w:r>
        <w:t>Viewing TOC Marks</w:t>
      </w:r>
      <w:r>
        <w:tab/>
        <w:t>8</w:t>
      </w:r>
    </w:p>
    <w:p w14:paraId="04707ADA" w14:textId="77777777" w:rsidR="00000000" w:rsidRDefault="00651F2C">
      <w:pPr>
        <w:pStyle w:val="TOC1"/>
      </w:pPr>
    </w:p>
    <w:p w14:paraId="6A25AAC0" w14:textId="77777777" w:rsidR="00000000" w:rsidRDefault="00651F2C">
      <w:pPr>
        <w:pStyle w:val="Heading1"/>
        <w:sectPr w:rsidR="00000000">
          <w:pgSz w:w="12240" w:h="15840" w:code="1"/>
          <w:pgMar w:top="720" w:right="1080" w:bottom="850" w:left="1080" w:header="720" w:footer="720" w:gutter="0"/>
          <w:paperSrc w:first="1" w:other="1"/>
          <w:pgNumType w:start="1"/>
          <w:cols w:space="720"/>
        </w:sectPr>
      </w:pPr>
    </w:p>
    <w:p w14:paraId="42147260" w14:textId="77777777" w:rsidR="00000000" w:rsidRDefault="00651F2C">
      <w:pPr>
        <w:pStyle w:val="Heading1"/>
      </w:pPr>
      <w:bookmarkStart w:id="4" w:name="_Toc433335023"/>
      <w:bookmarkStart w:id="5" w:name="_Toc433771510"/>
      <w:r>
        <w:lastRenderedPageBreak/>
        <w:t>Snapnumbers</w:t>
      </w:r>
      <w:bookmarkEnd w:id="0"/>
      <w:bookmarkEnd w:id="1"/>
      <w:bookmarkEnd w:id="4"/>
      <w:bookmarkEnd w:id="5"/>
    </w:p>
    <w:p w14:paraId="2574928F" w14:textId="77777777" w:rsidR="00000000" w:rsidRDefault="00651F2C">
      <w:pPr>
        <w:pStyle w:val="Heading2"/>
      </w:pPr>
      <w:bookmarkStart w:id="6" w:name="_Toc433335024"/>
      <w:bookmarkStart w:id="7" w:name="_Toc433771511"/>
      <w:r>
        <w:t>What Are Automatic Paragraph Numbers?</w:t>
      </w:r>
      <w:bookmarkEnd w:id="7"/>
    </w:p>
    <w:p w14:paraId="04274EF2" w14:textId="77777777" w:rsidR="00000000" w:rsidRDefault="00651F2C">
      <w:pPr>
        <w:pStyle w:val="BodyText"/>
      </w:pPr>
      <w:r>
        <w:rPr>
          <w:b/>
        </w:rPr>
        <w:t>Background Information for New Users.</w:t>
      </w:r>
      <w:r>
        <w:t xml:space="preserve">  If you are already familiar with automatic paragraph numbering, feel free to skip this section, and pick up with “What Are Snapnumbers?” on page </w:t>
      </w:r>
      <w:r>
        <w:fldChar w:fldCharType="begin"/>
      </w:r>
      <w:r>
        <w:instrText xml:space="preserve"> PAGEREF WhatAreSnapnumbers \h </w:instrText>
      </w:r>
      <w:r>
        <w:fldChar w:fldCharType="separate"/>
      </w:r>
      <w:r>
        <w:rPr>
          <w:noProof/>
        </w:rPr>
        <w:t>2</w:t>
      </w:r>
      <w:r>
        <w:fldChar w:fldCharType="end"/>
      </w:r>
      <w:r>
        <w:t>.</w:t>
      </w:r>
    </w:p>
    <w:p w14:paraId="730C48F7" w14:textId="77777777" w:rsidR="00000000" w:rsidRDefault="00651F2C">
      <w:pPr>
        <w:pStyle w:val="BodyText"/>
      </w:pPr>
      <w:r>
        <w:rPr>
          <w:b/>
        </w:rPr>
        <w:t>Overview.</w:t>
      </w:r>
      <w:r>
        <w:t xml:space="preserve">  Automatic paragraph numbers are codes placed into a document instead of typing actual characters.  They are </w:t>
      </w:r>
      <w:proofErr w:type="gramStart"/>
      <w:r>
        <w:t>most commonly used</w:t>
      </w:r>
      <w:proofErr w:type="gramEnd"/>
      <w:r>
        <w:t xml:space="preserve"> to sequentially number paragraphs.  The numbering codes generate whatever number</w:t>
      </w:r>
      <w:r>
        <w:t xml:space="preserve"> is appropriate at that point in the document (even when the document is </w:t>
      </w:r>
      <w:proofErr w:type="gramStart"/>
      <w:r>
        <w:t>edited</w:t>
      </w:r>
      <w:proofErr w:type="gramEnd"/>
      <w:r>
        <w:t xml:space="preserve"> and paragraphs are rearranged).  There are two major benefits to using automatic paragraph numbers:  (1) they prevent many numbering errors (for example, two paragraph C’s, but</w:t>
      </w:r>
      <w:r>
        <w:t xml:space="preserve"> no paragraph D); and (2) when documents are edited, the automatic numbers automatically renumber as appropriate.  So, for example, in a document which contains 100 numbered paragraphs, if you insert a new Paragraph No. 1, </w:t>
      </w:r>
      <w:proofErr w:type="gramStart"/>
      <w:r>
        <w:t>all of</w:t>
      </w:r>
      <w:proofErr w:type="gramEnd"/>
      <w:r>
        <w:t xml:space="preserve"> the other paragraphs will </w:t>
      </w:r>
      <w:r>
        <w:t>automatically renumber themselves.</w:t>
      </w:r>
    </w:p>
    <w:p w14:paraId="39582EA2" w14:textId="77777777" w:rsidR="00000000" w:rsidRDefault="00651F2C">
      <w:pPr>
        <w:pStyle w:val="BodyText"/>
      </w:pPr>
      <w:r>
        <w:rPr>
          <w:b/>
        </w:rPr>
        <w:t>Levels.</w:t>
      </w:r>
      <w:r>
        <w:t xml:space="preserve">  Most legal documents use more than one </w:t>
      </w:r>
      <w:r>
        <w:rPr>
          <w:i/>
        </w:rPr>
        <w:t>level</w:t>
      </w:r>
      <w:r>
        <w:t xml:space="preserve"> of numbering.  The document shown in </w:t>
      </w:r>
      <w:r>
        <w:rPr>
          <w:rStyle w:val="BubbleText"/>
        </w:rPr>
        <w:t> Figure 2 </w:t>
      </w:r>
      <w:r>
        <w:t xml:space="preserve"> (page </w:t>
      </w:r>
      <w:r>
        <w:fldChar w:fldCharType="begin"/>
      </w:r>
      <w:r>
        <w:instrText xml:space="preserve"> PAGEREF WhatAreSnapnumbers \h </w:instrText>
      </w:r>
      <w:r>
        <w:fldChar w:fldCharType="separate"/>
      </w:r>
      <w:r>
        <w:rPr>
          <w:noProof/>
        </w:rPr>
        <w:t>2</w:t>
      </w:r>
      <w:r>
        <w:fldChar w:fldCharType="end"/>
      </w:r>
      <w:r>
        <w:t>) uses three levels:  Level 1 is an uppercase Roman numeral followed by a per</w:t>
      </w:r>
      <w:r>
        <w:t>iod (I. II. III. …); Level 2 is an uppercase alpha character followed by a period (A. B. C. …); and Level 3 is an arabic numeral followed by a period (1. 2. 3. …).  When typing a document which uses automatic paragraph numbers, instead of physically typing</w:t>
      </w:r>
      <w:r>
        <w:t xml:space="preserve"> a </w:t>
      </w:r>
      <w:r>
        <w:rPr>
          <w:i/>
        </w:rPr>
        <w:t>number</w:t>
      </w:r>
      <w:r>
        <w:t xml:space="preserve"> into the document, you choose what numbering </w:t>
      </w:r>
      <w:r>
        <w:rPr>
          <w:i/>
        </w:rPr>
        <w:t>level</w:t>
      </w:r>
      <w:r>
        <w:t xml:space="preserve"> is needed, and the code is inserted, resulting in whatever number is appropriate at that point in the document.</w:t>
      </w:r>
    </w:p>
    <w:p w14:paraId="0701BCEB" w14:textId="77777777" w:rsidR="00000000" w:rsidRDefault="00651F2C">
      <w:pPr>
        <w:pStyle w:val="BodyText"/>
      </w:pPr>
      <w:r>
        <w:rPr>
          <w:b/>
        </w:rPr>
        <w:t>Numbering Schemes.</w:t>
      </w:r>
      <w:r>
        <w:t xml:space="preserve">  A numbering </w:t>
      </w:r>
      <w:r>
        <w:rPr>
          <w:i/>
        </w:rPr>
        <w:t>scheme</w:t>
      </w:r>
      <w:r>
        <w:t xml:space="preserve"> determines the appearance of each level of n</w:t>
      </w:r>
      <w:r>
        <w:t xml:space="preserve">umbering in a document.  Here are a few sample </w:t>
      </w:r>
      <w:proofErr w:type="gramStart"/>
      <w:r>
        <w:t>numbering</w:t>
      </w:r>
      <w:proofErr w:type="gramEnd"/>
      <w:r>
        <w:t xml:space="preserve"> schemes:</w:t>
      </w:r>
    </w:p>
    <w:p w14:paraId="68B94275" w14:textId="77777777" w:rsidR="00000000" w:rsidRDefault="00651F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3870"/>
        <w:gridCol w:w="3618"/>
      </w:tblGrid>
      <w:tr w:rsidR="00000000" w14:paraId="479DCB0D" w14:textId="77777777">
        <w:tblPrEx>
          <w:tblCellMar>
            <w:top w:w="0" w:type="dxa"/>
            <w:bottom w:w="0" w:type="dxa"/>
          </w:tblCellMar>
        </w:tblPrEx>
        <w:tc>
          <w:tcPr>
            <w:tcW w:w="2808" w:type="dxa"/>
          </w:tcPr>
          <w:p w14:paraId="26378076" w14:textId="77777777" w:rsidR="00000000" w:rsidRDefault="00651F2C">
            <w:pPr>
              <w:pStyle w:val="BodyText"/>
              <w:spacing w:before="60" w:after="60"/>
              <w:jc w:val="center"/>
              <w:rPr>
                <w:b/>
              </w:rPr>
            </w:pPr>
            <w:r>
              <w:rPr>
                <w:b/>
              </w:rPr>
              <w:t>Normal</w:t>
            </w:r>
            <w:r>
              <w:rPr>
                <w:b/>
              </w:rPr>
              <w:br/>
              <w:t>Numbering Scheme</w:t>
            </w:r>
          </w:p>
        </w:tc>
        <w:tc>
          <w:tcPr>
            <w:tcW w:w="3870" w:type="dxa"/>
          </w:tcPr>
          <w:p w14:paraId="3A47EF4E" w14:textId="77777777" w:rsidR="00000000" w:rsidRDefault="00651F2C">
            <w:pPr>
              <w:pStyle w:val="BodyText"/>
              <w:spacing w:before="60" w:after="60"/>
              <w:jc w:val="center"/>
              <w:rPr>
                <w:b/>
              </w:rPr>
            </w:pPr>
            <w:r>
              <w:rPr>
                <w:b/>
              </w:rPr>
              <w:t>Legal</w:t>
            </w:r>
            <w:r>
              <w:rPr>
                <w:b/>
              </w:rPr>
              <w:br/>
              <w:t>Numbering Scheme</w:t>
            </w:r>
          </w:p>
        </w:tc>
        <w:tc>
          <w:tcPr>
            <w:tcW w:w="3618" w:type="dxa"/>
          </w:tcPr>
          <w:p w14:paraId="74B46544" w14:textId="77777777" w:rsidR="00000000" w:rsidRDefault="00651F2C">
            <w:pPr>
              <w:pStyle w:val="BodyText"/>
              <w:spacing w:before="60" w:after="60"/>
              <w:jc w:val="center"/>
              <w:rPr>
                <w:b/>
              </w:rPr>
            </w:pPr>
            <w:r>
              <w:rPr>
                <w:b/>
              </w:rPr>
              <w:t>Agreement</w:t>
            </w:r>
            <w:r>
              <w:rPr>
                <w:b/>
              </w:rPr>
              <w:br/>
              <w:t>Numbering Scheme</w:t>
            </w:r>
          </w:p>
        </w:tc>
      </w:tr>
      <w:tr w:rsidR="00000000" w14:paraId="16944BB7" w14:textId="77777777">
        <w:tblPrEx>
          <w:tblCellMar>
            <w:top w:w="0" w:type="dxa"/>
            <w:bottom w:w="0" w:type="dxa"/>
          </w:tblCellMar>
        </w:tblPrEx>
        <w:tc>
          <w:tcPr>
            <w:tcW w:w="2808" w:type="dxa"/>
          </w:tcPr>
          <w:p w14:paraId="0B839A8D" w14:textId="77777777" w:rsidR="00000000" w:rsidRDefault="00651F2C">
            <w:pPr>
              <w:pStyle w:val="BodyText"/>
              <w:tabs>
                <w:tab w:val="left" w:pos="990"/>
              </w:tabs>
              <w:spacing w:before="60" w:after="60"/>
              <w:ind w:left="990" w:hanging="990"/>
            </w:pPr>
            <w:r>
              <w:t>Level 1:</w:t>
            </w:r>
            <w:r>
              <w:tab/>
              <w:t>I.  II.  III.  …</w:t>
            </w:r>
          </w:p>
          <w:p w14:paraId="52CCCB1E" w14:textId="77777777" w:rsidR="00000000" w:rsidRDefault="00651F2C">
            <w:pPr>
              <w:pStyle w:val="BodyText"/>
              <w:tabs>
                <w:tab w:val="left" w:pos="990"/>
              </w:tabs>
              <w:spacing w:before="60" w:after="60"/>
              <w:ind w:left="990" w:hanging="990"/>
            </w:pPr>
            <w:r>
              <w:t>Level 2:</w:t>
            </w:r>
            <w:r>
              <w:tab/>
              <w:t>A.  B.  C.  …</w:t>
            </w:r>
          </w:p>
          <w:p w14:paraId="15992B12" w14:textId="77777777" w:rsidR="00000000" w:rsidRDefault="00651F2C">
            <w:pPr>
              <w:pStyle w:val="BodyText"/>
              <w:tabs>
                <w:tab w:val="left" w:pos="990"/>
              </w:tabs>
              <w:spacing w:before="60" w:after="60"/>
              <w:ind w:left="990" w:hanging="990"/>
            </w:pPr>
            <w:r>
              <w:t>Level 3:</w:t>
            </w:r>
            <w:r>
              <w:tab/>
              <w:t>1.  2.  3.  …</w:t>
            </w:r>
          </w:p>
          <w:p w14:paraId="30161DF8" w14:textId="77777777" w:rsidR="00000000" w:rsidRDefault="00651F2C">
            <w:pPr>
              <w:pStyle w:val="BodyText"/>
              <w:tabs>
                <w:tab w:val="left" w:pos="990"/>
              </w:tabs>
              <w:spacing w:before="60" w:after="60"/>
              <w:ind w:left="990" w:hanging="990"/>
            </w:pPr>
            <w:r>
              <w:t>Level 4:</w:t>
            </w:r>
            <w:r>
              <w:tab/>
              <w:t>a.  b.  c.  …</w:t>
            </w:r>
          </w:p>
          <w:p w14:paraId="5B88710F" w14:textId="77777777" w:rsidR="00000000" w:rsidRDefault="00651F2C">
            <w:pPr>
              <w:pStyle w:val="BodyText"/>
              <w:tabs>
                <w:tab w:val="left" w:pos="990"/>
              </w:tabs>
              <w:spacing w:before="60" w:after="60"/>
              <w:ind w:left="990" w:hanging="990"/>
            </w:pPr>
            <w:r>
              <w:t>Level 5:</w:t>
            </w:r>
            <w:r>
              <w:tab/>
              <w:t>(1</w:t>
            </w:r>
            <w:proofErr w:type="gramStart"/>
            <w:r>
              <w:t>)  (</w:t>
            </w:r>
            <w:proofErr w:type="gramEnd"/>
            <w:r>
              <w:t xml:space="preserve">2)  </w:t>
            </w:r>
            <w:r>
              <w:t>(3)  …</w:t>
            </w:r>
          </w:p>
          <w:p w14:paraId="1C662E9C" w14:textId="77777777" w:rsidR="00000000" w:rsidRDefault="00651F2C">
            <w:pPr>
              <w:pStyle w:val="BodyText"/>
              <w:tabs>
                <w:tab w:val="left" w:pos="990"/>
              </w:tabs>
              <w:spacing w:before="60" w:after="60"/>
              <w:ind w:left="990" w:hanging="990"/>
            </w:pPr>
            <w:r>
              <w:t>Level 6:</w:t>
            </w:r>
            <w:r>
              <w:tab/>
              <w:t>(</w:t>
            </w:r>
            <w:proofErr w:type="gramStart"/>
            <w:r>
              <w:t>a)  (</w:t>
            </w:r>
            <w:proofErr w:type="gramEnd"/>
            <w:r>
              <w:t>b)  (c)  …</w:t>
            </w:r>
          </w:p>
          <w:p w14:paraId="1716C834" w14:textId="77777777" w:rsidR="00000000" w:rsidRDefault="00651F2C">
            <w:pPr>
              <w:pStyle w:val="BodyText"/>
              <w:tabs>
                <w:tab w:val="left" w:pos="990"/>
              </w:tabs>
              <w:spacing w:before="60" w:after="60"/>
              <w:ind w:left="990" w:hanging="990"/>
            </w:pPr>
            <w:r>
              <w:t>Level 7:</w:t>
            </w:r>
            <w:r>
              <w:tab/>
              <w:t>(i</w:t>
            </w:r>
            <w:proofErr w:type="gramStart"/>
            <w:r>
              <w:t>)  (</w:t>
            </w:r>
            <w:proofErr w:type="gramEnd"/>
            <w:r>
              <w:t>ii)  (iii)  …</w:t>
            </w:r>
          </w:p>
          <w:p w14:paraId="600B28D6" w14:textId="77777777" w:rsidR="00000000" w:rsidRDefault="00651F2C">
            <w:pPr>
              <w:pStyle w:val="BodyText"/>
              <w:tabs>
                <w:tab w:val="left" w:pos="990"/>
              </w:tabs>
              <w:spacing w:before="60" w:after="60"/>
              <w:ind w:left="990" w:hanging="990"/>
            </w:pPr>
            <w:r>
              <w:t>Level 8:</w:t>
            </w:r>
            <w:r>
              <w:tab/>
              <w:t>(</w:t>
            </w:r>
            <w:proofErr w:type="gramStart"/>
            <w:r>
              <w:t>A)  (</w:t>
            </w:r>
            <w:proofErr w:type="gramEnd"/>
            <w:r>
              <w:t>B)  (C)  …</w:t>
            </w:r>
          </w:p>
          <w:p w14:paraId="272A918E" w14:textId="77777777" w:rsidR="00000000" w:rsidRDefault="00651F2C">
            <w:pPr>
              <w:pStyle w:val="BodyText"/>
              <w:tabs>
                <w:tab w:val="left" w:pos="990"/>
              </w:tabs>
              <w:spacing w:before="60" w:after="60"/>
              <w:ind w:left="990" w:hanging="990"/>
            </w:pPr>
            <w:r>
              <w:t>Level 9:</w:t>
            </w:r>
            <w:r>
              <w:tab/>
              <w:t>(I</w:t>
            </w:r>
            <w:proofErr w:type="gramStart"/>
            <w:r>
              <w:t>)  (</w:t>
            </w:r>
            <w:proofErr w:type="gramEnd"/>
            <w:r>
              <w:t>II)  (III)  …</w:t>
            </w:r>
          </w:p>
        </w:tc>
        <w:tc>
          <w:tcPr>
            <w:tcW w:w="3870" w:type="dxa"/>
          </w:tcPr>
          <w:p w14:paraId="271EB912" w14:textId="77777777" w:rsidR="00000000" w:rsidRDefault="00651F2C">
            <w:pPr>
              <w:pStyle w:val="BodyText"/>
              <w:tabs>
                <w:tab w:val="left" w:pos="990"/>
              </w:tabs>
              <w:spacing w:before="60" w:after="60"/>
              <w:ind w:left="990" w:hanging="990"/>
            </w:pPr>
            <w:r>
              <w:t>Level 1:</w:t>
            </w:r>
            <w:r>
              <w:tab/>
              <w:t>1.  2.  3.  …</w:t>
            </w:r>
          </w:p>
          <w:p w14:paraId="60AEC220" w14:textId="77777777" w:rsidR="00000000" w:rsidRDefault="00651F2C">
            <w:pPr>
              <w:pStyle w:val="BodyText"/>
              <w:tabs>
                <w:tab w:val="left" w:pos="990"/>
              </w:tabs>
              <w:spacing w:before="60" w:after="60"/>
              <w:ind w:left="990" w:hanging="990"/>
            </w:pPr>
            <w:r>
              <w:t>Level 2:</w:t>
            </w:r>
            <w:r>
              <w:tab/>
              <w:t>1.</w:t>
            </w:r>
            <w:proofErr w:type="gramStart"/>
            <w:r>
              <w:t>1  1.2</w:t>
            </w:r>
            <w:proofErr w:type="gramEnd"/>
            <w:r>
              <w:t xml:space="preserve">  1.3  …</w:t>
            </w:r>
          </w:p>
          <w:p w14:paraId="2B5A369E" w14:textId="77777777" w:rsidR="00000000" w:rsidRDefault="00651F2C">
            <w:pPr>
              <w:pStyle w:val="BodyText"/>
              <w:tabs>
                <w:tab w:val="left" w:pos="990"/>
              </w:tabs>
              <w:spacing w:before="60" w:after="60"/>
              <w:ind w:left="990" w:hanging="990"/>
            </w:pPr>
            <w:r>
              <w:t>Level 3:</w:t>
            </w:r>
            <w:r>
              <w:tab/>
              <w:t>1.1.</w:t>
            </w:r>
            <w:proofErr w:type="gramStart"/>
            <w:r>
              <w:t>1  1.1.2</w:t>
            </w:r>
            <w:proofErr w:type="gramEnd"/>
            <w:r>
              <w:t xml:space="preserve">  1.1.3  …</w:t>
            </w:r>
          </w:p>
          <w:p w14:paraId="3EEE21F1" w14:textId="77777777" w:rsidR="00000000" w:rsidRDefault="00651F2C">
            <w:pPr>
              <w:pStyle w:val="BodyText"/>
              <w:tabs>
                <w:tab w:val="left" w:pos="990"/>
              </w:tabs>
              <w:spacing w:before="60" w:after="60"/>
              <w:ind w:left="990" w:hanging="990"/>
            </w:pPr>
            <w:r>
              <w:t>Level 4:</w:t>
            </w:r>
            <w:r>
              <w:tab/>
              <w:t>1.1.1.</w:t>
            </w:r>
            <w:proofErr w:type="gramStart"/>
            <w:r>
              <w:t>1  1.1.1.2</w:t>
            </w:r>
            <w:proofErr w:type="gramEnd"/>
            <w:r>
              <w:t xml:space="preserve">  1.1.1.3  …</w:t>
            </w:r>
          </w:p>
          <w:p w14:paraId="5098EC86" w14:textId="77777777" w:rsidR="00000000" w:rsidRDefault="00651F2C">
            <w:pPr>
              <w:pStyle w:val="BodyText"/>
              <w:tabs>
                <w:tab w:val="left" w:pos="990"/>
              </w:tabs>
              <w:spacing w:before="60" w:after="60"/>
              <w:ind w:left="990" w:hanging="990"/>
            </w:pPr>
            <w:r>
              <w:t>Level 5:</w:t>
            </w:r>
            <w:r>
              <w:tab/>
              <w:t>1.1.1.1.</w:t>
            </w:r>
            <w:proofErr w:type="gramStart"/>
            <w:r>
              <w:t xml:space="preserve">1  </w:t>
            </w:r>
            <w:r>
              <w:t>1.1.1.1.2</w:t>
            </w:r>
            <w:proofErr w:type="gramEnd"/>
            <w:r>
              <w:t xml:space="preserve">  1.1.1.1.3  …</w:t>
            </w:r>
          </w:p>
          <w:p w14:paraId="15B69F95" w14:textId="77777777" w:rsidR="00000000" w:rsidRDefault="00651F2C">
            <w:pPr>
              <w:pStyle w:val="BodyText"/>
              <w:tabs>
                <w:tab w:val="left" w:pos="990"/>
              </w:tabs>
              <w:spacing w:before="60" w:after="60"/>
              <w:ind w:left="990" w:hanging="990"/>
            </w:pPr>
            <w:r>
              <w:t>Level 6:</w:t>
            </w:r>
            <w:r>
              <w:tab/>
              <w:t>1.1.1.1.1.</w:t>
            </w:r>
            <w:proofErr w:type="gramStart"/>
            <w:r>
              <w:t>1  1.1.1.1.1.2</w:t>
            </w:r>
            <w:proofErr w:type="gramEnd"/>
            <w:r>
              <w:t xml:space="preserve">  1.1.1.1.1.3  …</w:t>
            </w:r>
          </w:p>
          <w:p w14:paraId="1A14D4DF" w14:textId="77777777" w:rsidR="00000000" w:rsidRDefault="00651F2C">
            <w:pPr>
              <w:pStyle w:val="BodyText"/>
              <w:tabs>
                <w:tab w:val="left" w:pos="990"/>
              </w:tabs>
              <w:spacing w:before="60" w:after="60"/>
              <w:ind w:left="990" w:hanging="990"/>
            </w:pPr>
            <w:r>
              <w:t>Level 7:</w:t>
            </w:r>
            <w:r>
              <w:tab/>
              <w:t>1.1.1.1.1.1.</w:t>
            </w:r>
            <w:proofErr w:type="gramStart"/>
            <w:r>
              <w:t>1  1.1.1.1.1.1.2</w:t>
            </w:r>
            <w:proofErr w:type="gramEnd"/>
            <w:r>
              <w:t xml:space="preserve">  1.1.1.1.1.1.3  …</w:t>
            </w:r>
          </w:p>
          <w:p w14:paraId="2C373C44" w14:textId="77777777" w:rsidR="00000000" w:rsidRDefault="00651F2C">
            <w:pPr>
              <w:pStyle w:val="BodyText"/>
              <w:tabs>
                <w:tab w:val="left" w:pos="990"/>
              </w:tabs>
              <w:spacing w:before="60" w:after="60"/>
              <w:ind w:left="990" w:hanging="990"/>
            </w:pPr>
            <w:r>
              <w:t>Level 8:</w:t>
            </w:r>
            <w:r>
              <w:tab/>
              <w:t>1.1.1.1.1.1.1.</w:t>
            </w:r>
            <w:proofErr w:type="gramStart"/>
            <w:r>
              <w:t>1  1.1.1.1.1.1.1.2</w:t>
            </w:r>
            <w:proofErr w:type="gramEnd"/>
            <w:r>
              <w:t xml:space="preserve">  1.1.1.1.1.1.1.3  …</w:t>
            </w:r>
          </w:p>
          <w:p w14:paraId="5E0FBA98" w14:textId="77777777" w:rsidR="00000000" w:rsidRDefault="00651F2C">
            <w:pPr>
              <w:pStyle w:val="BodyText"/>
              <w:tabs>
                <w:tab w:val="left" w:pos="990"/>
              </w:tabs>
              <w:spacing w:before="60" w:after="60"/>
              <w:ind w:left="990" w:hanging="990"/>
            </w:pPr>
            <w:r>
              <w:t>Level 9:</w:t>
            </w:r>
            <w:r>
              <w:tab/>
              <w:t>1.1.1.1.1.1.1.1.</w:t>
            </w:r>
            <w:proofErr w:type="gramStart"/>
            <w:r>
              <w:t>1  1.1.1.1.1.1.1.1.2</w:t>
            </w:r>
            <w:proofErr w:type="gramEnd"/>
            <w:r>
              <w:t xml:space="preserve">  1.1.1.1.1.1.1.1.3</w:t>
            </w:r>
            <w:r>
              <w:t xml:space="preserve">  …</w:t>
            </w:r>
          </w:p>
        </w:tc>
        <w:tc>
          <w:tcPr>
            <w:tcW w:w="3618" w:type="dxa"/>
          </w:tcPr>
          <w:p w14:paraId="1C763469" w14:textId="77777777" w:rsidR="00000000" w:rsidRDefault="00651F2C">
            <w:pPr>
              <w:pStyle w:val="BodyText"/>
              <w:tabs>
                <w:tab w:val="left" w:pos="990"/>
              </w:tabs>
              <w:spacing w:before="60" w:after="60"/>
              <w:ind w:left="990" w:hanging="990"/>
            </w:pPr>
            <w:r>
              <w:t>Level 1:</w:t>
            </w:r>
            <w:r>
              <w:tab/>
              <w:t>Article I Article II Article </w:t>
            </w:r>
            <w:proofErr w:type="gramStart"/>
            <w:r>
              <w:t>III  …</w:t>
            </w:r>
            <w:proofErr w:type="gramEnd"/>
          </w:p>
          <w:p w14:paraId="7DC555CA" w14:textId="77777777" w:rsidR="00000000" w:rsidRDefault="00651F2C">
            <w:pPr>
              <w:pStyle w:val="BodyText"/>
              <w:tabs>
                <w:tab w:val="left" w:pos="990"/>
              </w:tabs>
              <w:spacing w:before="60" w:after="60"/>
              <w:ind w:left="990" w:hanging="990"/>
            </w:pPr>
            <w:r>
              <w:t>Level 2:</w:t>
            </w:r>
            <w:r>
              <w:tab/>
              <w:t>Section </w:t>
            </w:r>
            <w:proofErr w:type="gramStart"/>
            <w:r>
              <w:t>1.1  Section</w:t>
            </w:r>
            <w:proofErr w:type="gramEnd"/>
            <w:r>
              <w:t> 1.2  Section 1.3  …</w:t>
            </w:r>
          </w:p>
          <w:p w14:paraId="167928B0" w14:textId="77777777" w:rsidR="00000000" w:rsidRDefault="00651F2C">
            <w:pPr>
              <w:pStyle w:val="BodyText"/>
              <w:tabs>
                <w:tab w:val="left" w:pos="990"/>
              </w:tabs>
              <w:spacing w:before="60" w:after="60"/>
              <w:ind w:left="990" w:hanging="990"/>
            </w:pPr>
            <w:r>
              <w:t>Level 3:</w:t>
            </w:r>
            <w:r>
              <w:tab/>
              <w:t>1.1.</w:t>
            </w:r>
            <w:proofErr w:type="gramStart"/>
            <w:r>
              <w:t>1  1.1.2</w:t>
            </w:r>
            <w:proofErr w:type="gramEnd"/>
            <w:r>
              <w:t xml:space="preserve">  1.1.3  …</w:t>
            </w:r>
          </w:p>
          <w:p w14:paraId="411A969E" w14:textId="77777777" w:rsidR="00000000" w:rsidRDefault="00651F2C">
            <w:pPr>
              <w:pStyle w:val="BodyText"/>
              <w:tabs>
                <w:tab w:val="left" w:pos="990"/>
              </w:tabs>
              <w:spacing w:before="60" w:after="60"/>
              <w:ind w:left="990" w:hanging="990"/>
            </w:pPr>
            <w:r>
              <w:t>Level 4:</w:t>
            </w:r>
            <w:r>
              <w:tab/>
              <w:t>a.  b.  c.  …</w:t>
            </w:r>
          </w:p>
          <w:p w14:paraId="34110B75" w14:textId="77777777" w:rsidR="00000000" w:rsidRDefault="00651F2C">
            <w:pPr>
              <w:pStyle w:val="BodyText"/>
              <w:tabs>
                <w:tab w:val="left" w:pos="990"/>
              </w:tabs>
              <w:spacing w:before="60" w:after="60"/>
              <w:ind w:left="990" w:hanging="990"/>
            </w:pPr>
            <w:r>
              <w:t>Level 5:</w:t>
            </w:r>
            <w:r>
              <w:tab/>
              <w:t>(1</w:t>
            </w:r>
            <w:proofErr w:type="gramStart"/>
            <w:r>
              <w:t>)  (</w:t>
            </w:r>
            <w:proofErr w:type="gramEnd"/>
            <w:r>
              <w:t>2)  (3)  …</w:t>
            </w:r>
          </w:p>
          <w:p w14:paraId="0CF15C1A" w14:textId="77777777" w:rsidR="00000000" w:rsidRDefault="00651F2C">
            <w:pPr>
              <w:pStyle w:val="BodyText"/>
              <w:tabs>
                <w:tab w:val="left" w:pos="990"/>
              </w:tabs>
              <w:spacing w:before="60" w:after="60"/>
              <w:ind w:left="990" w:hanging="990"/>
            </w:pPr>
            <w:r>
              <w:t>Level 6:</w:t>
            </w:r>
            <w:r>
              <w:tab/>
              <w:t>(</w:t>
            </w:r>
            <w:proofErr w:type="gramStart"/>
            <w:r>
              <w:t>a)  (</w:t>
            </w:r>
            <w:proofErr w:type="gramEnd"/>
            <w:r>
              <w:t>b)  (c)  …</w:t>
            </w:r>
          </w:p>
          <w:p w14:paraId="226707B2" w14:textId="77777777" w:rsidR="00000000" w:rsidRDefault="00651F2C">
            <w:pPr>
              <w:pStyle w:val="BodyText"/>
              <w:tabs>
                <w:tab w:val="left" w:pos="990"/>
              </w:tabs>
              <w:spacing w:before="60" w:after="60"/>
              <w:ind w:left="990" w:hanging="990"/>
            </w:pPr>
            <w:r>
              <w:t>Level 7:</w:t>
            </w:r>
            <w:r>
              <w:tab/>
              <w:t>(i</w:t>
            </w:r>
            <w:proofErr w:type="gramStart"/>
            <w:r>
              <w:t>)  (</w:t>
            </w:r>
            <w:proofErr w:type="gramEnd"/>
            <w:r>
              <w:t>ii)  (iii)  …</w:t>
            </w:r>
          </w:p>
          <w:p w14:paraId="659EFE9F" w14:textId="77777777" w:rsidR="00000000" w:rsidRDefault="00651F2C">
            <w:pPr>
              <w:pStyle w:val="BodyText"/>
              <w:tabs>
                <w:tab w:val="left" w:pos="990"/>
              </w:tabs>
              <w:spacing w:before="60" w:after="60"/>
              <w:ind w:left="990" w:hanging="990"/>
            </w:pPr>
            <w:r>
              <w:t>Level 8:</w:t>
            </w:r>
            <w:r>
              <w:tab/>
              <w:t>(</w:t>
            </w:r>
            <w:proofErr w:type="gramStart"/>
            <w:r>
              <w:t>A)  (</w:t>
            </w:r>
            <w:proofErr w:type="gramEnd"/>
            <w:r>
              <w:t>B)  (C</w:t>
            </w:r>
            <w:r>
              <w:t>)  …</w:t>
            </w:r>
          </w:p>
          <w:p w14:paraId="1F9AF421" w14:textId="77777777" w:rsidR="00000000" w:rsidRDefault="00651F2C">
            <w:pPr>
              <w:pStyle w:val="BodyText"/>
              <w:tabs>
                <w:tab w:val="left" w:pos="990"/>
              </w:tabs>
              <w:spacing w:before="60" w:after="60"/>
              <w:ind w:left="990" w:hanging="990"/>
            </w:pPr>
            <w:r>
              <w:t>Level 9:</w:t>
            </w:r>
            <w:r>
              <w:tab/>
              <w:t>(I</w:t>
            </w:r>
            <w:proofErr w:type="gramStart"/>
            <w:r>
              <w:t>)  (</w:t>
            </w:r>
            <w:proofErr w:type="gramEnd"/>
            <w:r>
              <w:t>II)  (III)  …</w:t>
            </w:r>
          </w:p>
        </w:tc>
      </w:tr>
    </w:tbl>
    <w:p w14:paraId="52296806" w14:textId="7C554476" w:rsidR="00000000" w:rsidRDefault="001F7F81">
      <w:pPr>
        <w:pStyle w:val="BodyText"/>
      </w:pPr>
      <w:r>
        <w:rPr>
          <w:noProof/>
        </w:rPr>
        <mc:AlternateContent>
          <mc:Choice Requires="wps">
            <w:drawing>
              <wp:anchor distT="0" distB="0" distL="114300" distR="114300" simplePos="0" relativeHeight="251679232" behindDoc="0" locked="1" layoutInCell="0" allowOverlap="1" wp14:anchorId="2F677034" wp14:editId="5F312B41">
                <wp:simplePos x="0" y="0"/>
                <wp:positionH relativeFrom="column">
                  <wp:posOffset>2720975</wp:posOffset>
                </wp:positionH>
                <wp:positionV relativeFrom="paragraph">
                  <wp:posOffset>47625</wp:posOffset>
                </wp:positionV>
                <wp:extent cx="1019175" cy="250825"/>
                <wp:effectExtent l="0" t="0" r="0" b="0"/>
                <wp:wrapNone/>
                <wp:docPr id="51"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54D88DF8"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7034" id="Rectangle 2565" o:spid="_x0000_s1026" style="position:absolute;margin-left:214.25pt;margin-top:3.75pt;width:80.25pt;height:1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" o:allowincell="f" fillcolor="#ff9">
                <v:textbox>
                  <w:txbxContent>
                    <w:p w14:paraId="54D88DF8"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w:t>
                      </w:r>
                      <w:r>
                        <w:fldChar w:fldCharType="end"/>
                      </w:r>
                    </w:p>
                  </w:txbxContent>
                </v:textbox>
                <w10:anchorlock/>
              </v:rect>
            </w:pict>
          </mc:Fallback>
        </mc:AlternateContent>
      </w:r>
    </w:p>
    <w:p w14:paraId="19887F08" w14:textId="77777777" w:rsidR="00000000" w:rsidRDefault="00651F2C"/>
    <w:p w14:paraId="247E0902" w14:textId="77777777" w:rsidR="00000000" w:rsidRDefault="00651F2C">
      <w:pPr>
        <w:pStyle w:val="BodyText"/>
      </w:pPr>
      <w:r>
        <w:rPr>
          <w:b/>
        </w:rPr>
        <w:lastRenderedPageBreak/>
        <w:t>Attached Levels.</w:t>
      </w:r>
      <w:r>
        <w:t xml:space="preserve">  When more than one numeral or letter appears in an automatic paragraph number, it is because previous levels are “attached”.  For example, in the Agreement Numbering Scheme shown in </w:t>
      </w:r>
      <w:r>
        <w:rPr>
          <w:rStyle w:val="BubbleText"/>
        </w:rPr>
        <w:t> Figure </w:t>
      </w:r>
      <w:r>
        <w:rPr>
          <w:rStyle w:val="BubbleText"/>
        </w:rPr>
        <w:fldChar w:fldCharType="begin"/>
      </w:r>
      <w:r>
        <w:rPr>
          <w:rStyle w:val="BubbleText"/>
        </w:rPr>
        <w:instrText xml:space="preserve"> SEQ Bubb</w:instrText>
      </w:r>
      <w:r>
        <w:rPr>
          <w:rStyle w:val="BubbleText"/>
        </w:rPr>
        <w:instrText xml:space="preserve">le\c  \* MERGEFORMAT </w:instrText>
      </w:r>
      <w:r>
        <w:rPr>
          <w:rStyle w:val="BubbleText"/>
        </w:rPr>
        <w:fldChar w:fldCharType="separate"/>
      </w:r>
      <w:r>
        <w:rPr>
          <w:rStyle w:val="BubbleText"/>
          <w:noProof/>
        </w:rPr>
        <w:t>1</w:t>
      </w:r>
      <w:r>
        <w:rPr>
          <w:rStyle w:val="BubbleText"/>
        </w:rPr>
        <w:fldChar w:fldCharType="end"/>
      </w:r>
      <w:r>
        <w:rPr>
          <w:rStyle w:val="BubbleText"/>
        </w:rPr>
        <w:t> </w:t>
      </w:r>
      <w:r>
        <w:t xml:space="preserve">, the Level 2 number includes the attached Level 1 number:  “Section 1.1”.  As a more extreme example, in the Legal Numbering Scheme shown in </w:t>
      </w:r>
      <w:r>
        <w:rPr>
          <w:rStyle w:val="BubbleText"/>
        </w:rPr>
        <w:t> Figure </w:t>
      </w:r>
      <w:r>
        <w:rPr>
          <w:rStyle w:val="BubbleText"/>
        </w:rPr>
        <w:fldChar w:fldCharType="begin"/>
      </w:r>
      <w:r>
        <w:rPr>
          <w:rStyle w:val="BubbleText"/>
        </w:rPr>
        <w:instrText xml:space="preserve"> SEQ Bubble\c  \* MERGEFORMAT </w:instrText>
      </w:r>
      <w:r>
        <w:rPr>
          <w:rStyle w:val="BubbleText"/>
        </w:rPr>
        <w:fldChar w:fldCharType="separate"/>
      </w:r>
      <w:r>
        <w:rPr>
          <w:rStyle w:val="BubbleText"/>
          <w:noProof/>
        </w:rPr>
        <w:t>1</w:t>
      </w:r>
      <w:r>
        <w:rPr>
          <w:rStyle w:val="BubbleText"/>
        </w:rPr>
        <w:fldChar w:fldCharType="end"/>
      </w:r>
      <w:r>
        <w:rPr>
          <w:rStyle w:val="BubbleText"/>
        </w:rPr>
        <w:t> </w:t>
      </w:r>
      <w:r>
        <w:t>, Level 9 includes eight attached previous lev</w:t>
      </w:r>
      <w:r>
        <w:t>els, resulting in this automatic number:  “1.1.1.1.1.1.1.1.1”.</w:t>
      </w:r>
    </w:p>
    <w:p w14:paraId="122C66EC" w14:textId="38758E2C" w:rsidR="00000000" w:rsidRDefault="001F7F81">
      <w:pPr>
        <w:pStyle w:val="Heading2"/>
      </w:pPr>
      <w:bookmarkStart w:id="8" w:name="WhatAreSnapnumbers"/>
      <w:bookmarkStart w:id="9" w:name="_Toc433771512"/>
      <w:r>
        <w:rPr>
          <w:noProof/>
        </w:rPr>
        <mc:AlternateContent>
          <mc:Choice Requires="wps">
            <w:drawing>
              <wp:anchor distT="0" distB="0" distL="114300" distR="114300" simplePos="0" relativeHeight="251662848" behindDoc="0" locked="1" layoutInCell="0" allowOverlap="1" wp14:anchorId="2E483D5A" wp14:editId="112AF7EA">
                <wp:simplePos x="0" y="0"/>
                <wp:positionH relativeFrom="column">
                  <wp:posOffset>5103495</wp:posOffset>
                </wp:positionH>
                <wp:positionV relativeFrom="paragraph">
                  <wp:posOffset>2390140</wp:posOffset>
                </wp:positionV>
                <wp:extent cx="1019175" cy="250825"/>
                <wp:effectExtent l="0" t="0" r="0" b="0"/>
                <wp:wrapNone/>
                <wp:docPr id="50" name="Rectangle 2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19FCCF71"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83D5A" id="Rectangle 2532" o:spid="_x0000_s1027" style="position:absolute;margin-left:401.85pt;margin-top:188.2pt;width:80.25pt;height:1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" o:allowincell="f" fillcolor="#ff9">
                <v:textbox>
                  <w:txbxContent>
                    <w:p w14:paraId="19FCCF71"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2</w:t>
                      </w:r>
                      <w:r>
                        <w:fldChar w:fldCharType="end"/>
                      </w:r>
                    </w:p>
                  </w:txbxContent>
                </v:textbox>
                <w10:anchorlock/>
              </v:rect>
            </w:pict>
          </mc:Fallback>
        </mc:AlternateContent>
      </w:r>
      <w:r>
        <w:rPr>
          <w:noProof/>
        </w:rPr>
        <mc:AlternateContent>
          <mc:Choice Requires="wps">
            <w:drawing>
              <wp:anchor distT="0" distB="0" distL="114300" distR="114300" simplePos="0" relativeHeight="251661824" behindDoc="0" locked="1" layoutInCell="0" allowOverlap="1" wp14:anchorId="246683F5" wp14:editId="1FF0DA5D">
                <wp:simplePos x="0" y="0"/>
                <wp:positionH relativeFrom="column">
                  <wp:posOffset>4805045</wp:posOffset>
                </wp:positionH>
                <wp:positionV relativeFrom="paragraph">
                  <wp:posOffset>250825</wp:posOffset>
                </wp:positionV>
                <wp:extent cx="1600200" cy="2070735"/>
                <wp:effectExtent l="0" t="0" r="0" b="0"/>
                <wp:wrapNone/>
                <wp:docPr id="49" name="Text Box 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70735"/>
                        </a:xfrm>
                        <a:prstGeom prst="rect">
                          <a:avLst/>
                        </a:prstGeom>
                        <a:solidFill>
                          <a:srgbClr val="FFFFFF"/>
                        </a:solidFill>
                        <a:ln w="9525">
                          <a:solidFill>
                            <a:srgbClr val="000000"/>
                          </a:solidFill>
                          <a:miter lim="800000"/>
                          <a:headEnd/>
                          <a:tailEnd/>
                        </a:ln>
                      </wps:spPr>
                      <wps:txbx>
                        <w:txbxContent>
                          <w:p w14:paraId="10718F61" w14:textId="77777777" w:rsidR="00000000" w:rsidRDefault="00651F2C">
                            <w:pPr>
                              <w:tabs>
                                <w:tab w:val="left" w:pos="180"/>
                                <w:tab w:val="left" w:pos="450"/>
                                <w:tab w:val="left" w:pos="720"/>
                              </w:tabs>
                              <w:jc w:val="center"/>
                              <w:rPr>
                                <w:rFonts w:ascii="Arial" w:hAnsi="Arial"/>
                                <w:b/>
                                <w:sz w:val="14"/>
                              </w:rPr>
                            </w:pPr>
                            <w:r>
                              <w:rPr>
                                <w:rFonts w:ascii="Arial" w:hAnsi="Arial"/>
                                <w:b/>
                                <w:sz w:val="14"/>
                                <w:highlight w:val="lightGray"/>
                              </w:rPr>
                              <w:t>I.</w:t>
                            </w:r>
                            <w:r>
                              <w:rPr>
                                <w:rFonts w:ascii="Arial" w:hAnsi="Arial"/>
                                <w:b/>
                                <w:sz w:val="14"/>
                              </w:rPr>
                              <w:t xml:space="preserve">  Snapnumbers</w:t>
                            </w:r>
                          </w:p>
                          <w:p w14:paraId="6F963EC6"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highlight w:val="lightGray"/>
                              </w:rPr>
                              <w:t>A.</w:t>
                            </w:r>
                            <w:r>
                              <w:rPr>
                                <w:rFonts w:ascii="Arial" w:hAnsi="Arial"/>
                                <w:sz w:val="14"/>
                              </w:rPr>
                              <w:tab/>
                            </w:r>
                            <w:r>
                              <w:rPr>
                                <w:rFonts w:ascii="Arial" w:hAnsi="Arial"/>
                                <w:sz w:val="14"/>
                                <w:u w:val="single"/>
                              </w:rPr>
                              <w:t>Inserting Snapnumbers</w:t>
                            </w:r>
                            <w:r>
                              <w:rPr>
                                <w:rFonts w:ascii="Arial" w:hAnsi="Arial"/>
                                <w:sz w:val="14"/>
                              </w:rPr>
                              <w:t>.  Press Alt+1 through Alt+9 to insert a Snapnumber.</w:t>
                            </w:r>
                          </w:p>
                          <w:p w14:paraId="71F31728"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highlight w:val="lightGray"/>
                              </w:rPr>
                              <w:t>B.</w:t>
                            </w:r>
                            <w:r>
                              <w:rPr>
                                <w:rFonts w:ascii="Arial" w:hAnsi="Arial"/>
                                <w:sz w:val="14"/>
                              </w:rPr>
                              <w:tab/>
                            </w:r>
                            <w:r>
                              <w:rPr>
                                <w:rFonts w:ascii="Arial" w:hAnsi="Arial"/>
                                <w:sz w:val="14"/>
                                <w:u w:val="single"/>
                              </w:rPr>
                              <w:t>Changi</w:t>
                            </w:r>
                            <w:r>
                              <w:rPr>
                                <w:rFonts w:ascii="Arial" w:hAnsi="Arial"/>
                                <w:sz w:val="14"/>
                                <w:u w:val="single"/>
                              </w:rPr>
                              <w:t>ng Numbering Scheme</w:t>
                            </w:r>
                            <w:r>
                              <w:rPr>
                                <w:rFonts w:ascii="Arial" w:hAnsi="Arial"/>
                                <w:sz w:val="14"/>
                              </w:rPr>
                              <w:t xml:space="preserve">.  To switch to another numbering scheme, click </w:t>
                            </w:r>
                            <w:r>
                              <w:rPr>
                                <w:rFonts w:ascii="Arial" w:hAnsi="Arial"/>
                                <w:sz w:val="14"/>
                                <w:u w:val="single"/>
                              </w:rPr>
                              <w:t>S</w:t>
                            </w:r>
                            <w:r>
                              <w:rPr>
                                <w:rFonts w:ascii="Arial" w:hAnsi="Arial"/>
                                <w:sz w:val="14"/>
                              </w:rPr>
                              <w:t xml:space="preserve">nap, </w:t>
                            </w:r>
                            <w:r>
                              <w:rPr>
                                <w:rFonts w:ascii="Arial" w:hAnsi="Arial"/>
                                <w:sz w:val="14"/>
                                <w:u w:val="single"/>
                              </w:rPr>
                              <w:t>S</w:t>
                            </w:r>
                            <w:r>
                              <w:rPr>
                                <w:rFonts w:ascii="Arial" w:hAnsi="Arial"/>
                                <w:sz w:val="14"/>
                              </w:rPr>
                              <w:t>napnumber Options.</w:t>
                            </w:r>
                          </w:p>
                          <w:p w14:paraId="15CC42A9" w14:textId="77777777" w:rsidR="00000000" w:rsidRDefault="00651F2C">
                            <w:pPr>
                              <w:tabs>
                                <w:tab w:val="left" w:pos="180"/>
                                <w:tab w:val="left" w:pos="450"/>
                                <w:tab w:val="left" w:pos="720"/>
                              </w:tabs>
                              <w:jc w:val="center"/>
                              <w:rPr>
                                <w:rFonts w:ascii="Arial" w:hAnsi="Arial"/>
                                <w:b/>
                                <w:sz w:val="14"/>
                              </w:rPr>
                            </w:pPr>
                            <w:r>
                              <w:rPr>
                                <w:rFonts w:ascii="Arial" w:hAnsi="Arial"/>
                                <w:b/>
                                <w:sz w:val="14"/>
                                <w:highlight w:val="lightGray"/>
                              </w:rPr>
                              <w:t>II.</w:t>
                            </w:r>
                            <w:r>
                              <w:rPr>
                                <w:rFonts w:ascii="Arial" w:hAnsi="Arial"/>
                                <w:b/>
                                <w:sz w:val="14"/>
                              </w:rPr>
                              <w:t xml:space="preserve">  SnapTOC</w:t>
                            </w:r>
                          </w:p>
                          <w:p w14:paraId="5825FAE0"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highlight w:val="lightGray"/>
                              </w:rPr>
                              <w:t>A.</w:t>
                            </w:r>
                            <w:r>
                              <w:rPr>
                                <w:rFonts w:ascii="Arial" w:hAnsi="Arial"/>
                                <w:sz w:val="14"/>
                              </w:rPr>
                              <w:tab/>
                            </w:r>
                            <w:r>
                              <w:rPr>
                                <w:rFonts w:ascii="Arial" w:hAnsi="Arial"/>
                                <w:sz w:val="14"/>
                                <w:u w:val="single"/>
                              </w:rPr>
                              <w:t>Marking Text</w:t>
                            </w:r>
                            <w:r>
                              <w:rPr>
                                <w:rFonts w:ascii="Arial" w:hAnsi="Arial"/>
                                <w:sz w:val="14"/>
                              </w:rPr>
                              <w:t>.</w:t>
                            </w:r>
                          </w:p>
                          <w:p w14:paraId="44164708"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rPr>
                              <w:tab/>
                            </w:r>
                            <w:r>
                              <w:rPr>
                                <w:rFonts w:ascii="Arial" w:hAnsi="Arial"/>
                                <w:sz w:val="14"/>
                                <w:highlight w:val="lightGray"/>
                              </w:rPr>
                              <w:t>1.</w:t>
                            </w:r>
                            <w:r>
                              <w:rPr>
                                <w:rFonts w:ascii="Arial" w:hAnsi="Arial"/>
                                <w:sz w:val="14"/>
                              </w:rPr>
                              <w:tab/>
                            </w:r>
                            <w:r>
                              <w:rPr>
                                <w:rFonts w:ascii="Arial" w:hAnsi="Arial"/>
                                <w:i/>
                                <w:sz w:val="14"/>
                              </w:rPr>
                              <w:t>Marking Manually.</w:t>
                            </w:r>
                            <w:r>
                              <w:rPr>
                                <w:rFonts w:ascii="Arial" w:hAnsi="Arial"/>
                                <w:sz w:val="14"/>
                              </w:rPr>
                              <w:t xml:space="preserve">  Press Alt+M to manually mark text.</w:t>
                            </w:r>
                          </w:p>
                          <w:p w14:paraId="25AFC7B6"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rPr>
                              <w:tab/>
                            </w:r>
                            <w:r>
                              <w:rPr>
                                <w:rFonts w:ascii="Arial" w:hAnsi="Arial"/>
                                <w:sz w:val="14"/>
                                <w:highlight w:val="lightGray"/>
                              </w:rPr>
                              <w:t>2.</w:t>
                            </w:r>
                            <w:r>
                              <w:rPr>
                                <w:rFonts w:ascii="Arial" w:hAnsi="Arial"/>
                                <w:sz w:val="14"/>
                              </w:rPr>
                              <w:tab/>
                            </w:r>
                            <w:r>
                              <w:rPr>
                                <w:rFonts w:ascii="Arial" w:hAnsi="Arial"/>
                                <w:i/>
                                <w:sz w:val="14"/>
                              </w:rPr>
                              <w:t>Marking Automatic</w:t>
                            </w:r>
                            <w:r>
                              <w:rPr>
                                <w:rFonts w:ascii="Arial" w:hAnsi="Arial"/>
                                <w:i/>
                                <w:sz w:val="14"/>
                              </w:rPr>
                              <w:softHyphen/>
                              <w:t>ally.</w:t>
                            </w:r>
                            <w:r>
                              <w:rPr>
                                <w:rFonts w:ascii="Arial" w:hAnsi="Arial"/>
                                <w:sz w:val="14"/>
                              </w:rPr>
                              <w:t xml:space="preserve">  To automatically mark text, click </w:t>
                            </w:r>
                            <w:r>
                              <w:rPr>
                                <w:rFonts w:ascii="Arial" w:hAnsi="Arial"/>
                                <w:sz w:val="14"/>
                                <w:u w:val="single"/>
                              </w:rPr>
                              <w:t>S</w:t>
                            </w:r>
                            <w:r>
                              <w:rPr>
                                <w:rFonts w:ascii="Arial" w:hAnsi="Arial"/>
                                <w:sz w:val="14"/>
                              </w:rPr>
                              <w:t>nap, Mar</w:t>
                            </w:r>
                            <w:r>
                              <w:rPr>
                                <w:rFonts w:ascii="Arial" w:hAnsi="Arial"/>
                                <w:sz w:val="14"/>
                              </w:rPr>
                              <w:t xml:space="preserve">k </w:t>
                            </w:r>
                            <w:r>
                              <w:rPr>
                                <w:rFonts w:ascii="Arial" w:hAnsi="Arial"/>
                                <w:sz w:val="14"/>
                                <w:u w:val="single"/>
                              </w:rPr>
                              <w:t>D</w:t>
                            </w:r>
                            <w:r>
                              <w:rPr>
                                <w:rFonts w:ascii="Arial" w:hAnsi="Arial"/>
                                <w:sz w:val="14"/>
                              </w:rPr>
                              <w:t>ocument for TOC.</w:t>
                            </w:r>
                          </w:p>
                          <w:p w14:paraId="638D67BC" w14:textId="77777777" w:rsidR="00000000" w:rsidRDefault="00651F2C">
                            <w:pPr>
                              <w:tabs>
                                <w:tab w:val="left" w:pos="180"/>
                                <w:tab w:val="left" w:pos="450"/>
                                <w:tab w:val="left" w:pos="720"/>
                              </w:tabs>
                              <w:rPr>
                                <w:rFonts w:ascii="Arial" w:hAnsi="Arial"/>
                                <w:sz w:val="16"/>
                              </w:rPr>
                            </w:pPr>
                            <w:r>
                              <w:rPr>
                                <w:rFonts w:ascii="Arial" w:hAnsi="Arial"/>
                                <w:sz w:val="14"/>
                              </w:rPr>
                              <w:tab/>
                            </w:r>
                            <w:r>
                              <w:rPr>
                                <w:rFonts w:ascii="Arial" w:hAnsi="Arial"/>
                                <w:sz w:val="14"/>
                                <w:highlight w:val="lightGray"/>
                              </w:rPr>
                              <w:t>B.</w:t>
                            </w:r>
                            <w:r>
                              <w:rPr>
                                <w:rFonts w:ascii="Arial" w:hAnsi="Arial"/>
                                <w:sz w:val="14"/>
                              </w:rPr>
                              <w:tab/>
                            </w:r>
                            <w:r>
                              <w:rPr>
                                <w:rFonts w:ascii="Arial" w:hAnsi="Arial"/>
                                <w:sz w:val="14"/>
                                <w:u w:val="single"/>
                              </w:rPr>
                              <w:t>Generating the Table of Contents</w:t>
                            </w:r>
                            <w:r>
                              <w:rPr>
                                <w:rFonts w:ascii="Arial" w:hAnsi="Arial"/>
                                <w:sz w:val="14"/>
                              </w:rPr>
                              <w:t xml:space="preserve">.  Click </w:t>
                            </w:r>
                            <w:r>
                              <w:rPr>
                                <w:rFonts w:ascii="Arial" w:hAnsi="Arial"/>
                                <w:sz w:val="14"/>
                                <w:u w:val="single"/>
                              </w:rPr>
                              <w:t>S</w:t>
                            </w:r>
                            <w:r>
                              <w:rPr>
                                <w:rFonts w:ascii="Arial" w:hAnsi="Arial"/>
                                <w:sz w:val="14"/>
                              </w:rPr>
                              <w:t xml:space="preserve">nap, </w:t>
                            </w:r>
                            <w:r>
                              <w:rPr>
                                <w:rFonts w:ascii="Arial" w:hAnsi="Arial"/>
                                <w:sz w:val="14"/>
                                <w:u w:val="single"/>
                              </w:rPr>
                              <w:t>G</w:t>
                            </w:r>
                            <w:r>
                              <w:rPr>
                                <w:rFonts w:ascii="Arial" w:hAnsi="Arial"/>
                                <w:sz w:val="14"/>
                              </w:rPr>
                              <w:t>enerate TOC to generate the table of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683F5" id="_x0000_t202" coordsize="21600,21600" o:spt="202" path="m,l,21600r21600,l21600,xe">
                <v:stroke joinstyle="miter"/>
                <v:path gradientshapeok="t" o:connecttype="rect"/>
              </v:shapetype>
              <v:shape id="Text Box 2530" o:spid="_x0000_s1028" type="#_x0000_t202" style="position:absolute;margin-left:378.35pt;margin-top:19.75pt;width:126pt;height:16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" o:allowincell="f">
                <v:textbox>
                  <w:txbxContent>
                    <w:p w14:paraId="10718F61" w14:textId="77777777" w:rsidR="00000000" w:rsidRDefault="00651F2C">
                      <w:pPr>
                        <w:tabs>
                          <w:tab w:val="left" w:pos="180"/>
                          <w:tab w:val="left" w:pos="450"/>
                          <w:tab w:val="left" w:pos="720"/>
                        </w:tabs>
                        <w:jc w:val="center"/>
                        <w:rPr>
                          <w:rFonts w:ascii="Arial" w:hAnsi="Arial"/>
                          <w:b/>
                          <w:sz w:val="14"/>
                        </w:rPr>
                      </w:pPr>
                      <w:r>
                        <w:rPr>
                          <w:rFonts w:ascii="Arial" w:hAnsi="Arial"/>
                          <w:b/>
                          <w:sz w:val="14"/>
                          <w:highlight w:val="lightGray"/>
                        </w:rPr>
                        <w:t>I.</w:t>
                      </w:r>
                      <w:r>
                        <w:rPr>
                          <w:rFonts w:ascii="Arial" w:hAnsi="Arial"/>
                          <w:b/>
                          <w:sz w:val="14"/>
                        </w:rPr>
                        <w:t xml:space="preserve">  Snapnumbers</w:t>
                      </w:r>
                    </w:p>
                    <w:p w14:paraId="6F963EC6"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highlight w:val="lightGray"/>
                        </w:rPr>
                        <w:t>A.</w:t>
                      </w:r>
                      <w:r>
                        <w:rPr>
                          <w:rFonts w:ascii="Arial" w:hAnsi="Arial"/>
                          <w:sz w:val="14"/>
                        </w:rPr>
                        <w:tab/>
                      </w:r>
                      <w:r>
                        <w:rPr>
                          <w:rFonts w:ascii="Arial" w:hAnsi="Arial"/>
                          <w:sz w:val="14"/>
                          <w:u w:val="single"/>
                        </w:rPr>
                        <w:t>Inserting Snapnumbers</w:t>
                      </w:r>
                      <w:r>
                        <w:rPr>
                          <w:rFonts w:ascii="Arial" w:hAnsi="Arial"/>
                          <w:sz w:val="14"/>
                        </w:rPr>
                        <w:t>.  Press Alt+1 through Alt+9 to insert a Snapnumber.</w:t>
                      </w:r>
                    </w:p>
                    <w:p w14:paraId="71F31728"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highlight w:val="lightGray"/>
                        </w:rPr>
                        <w:t>B.</w:t>
                      </w:r>
                      <w:r>
                        <w:rPr>
                          <w:rFonts w:ascii="Arial" w:hAnsi="Arial"/>
                          <w:sz w:val="14"/>
                        </w:rPr>
                        <w:tab/>
                      </w:r>
                      <w:r>
                        <w:rPr>
                          <w:rFonts w:ascii="Arial" w:hAnsi="Arial"/>
                          <w:sz w:val="14"/>
                          <w:u w:val="single"/>
                        </w:rPr>
                        <w:t>Changi</w:t>
                      </w:r>
                      <w:r>
                        <w:rPr>
                          <w:rFonts w:ascii="Arial" w:hAnsi="Arial"/>
                          <w:sz w:val="14"/>
                          <w:u w:val="single"/>
                        </w:rPr>
                        <w:t>ng Numbering Scheme</w:t>
                      </w:r>
                      <w:r>
                        <w:rPr>
                          <w:rFonts w:ascii="Arial" w:hAnsi="Arial"/>
                          <w:sz w:val="14"/>
                        </w:rPr>
                        <w:t xml:space="preserve">.  To switch to another numbering scheme, click </w:t>
                      </w:r>
                      <w:r>
                        <w:rPr>
                          <w:rFonts w:ascii="Arial" w:hAnsi="Arial"/>
                          <w:sz w:val="14"/>
                          <w:u w:val="single"/>
                        </w:rPr>
                        <w:t>S</w:t>
                      </w:r>
                      <w:r>
                        <w:rPr>
                          <w:rFonts w:ascii="Arial" w:hAnsi="Arial"/>
                          <w:sz w:val="14"/>
                        </w:rPr>
                        <w:t xml:space="preserve">nap, </w:t>
                      </w:r>
                      <w:r>
                        <w:rPr>
                          <w:rFonts w:ascii="Arial" w:hAnsi="Arial"/>
                          <w:sz w:val="14"/>
                          <w:u w:val="single"/>
                        </w:rPr>
                        <w:t>S</w:t>
                      </w:r>
                      <w:r>
                        <w:rPr>
                          <w:rFonts w:ascii="Arial" w:hAnsi="Arial"/>
                          <w:sz w:val="14"/>
                        </w:rPr>
                        <w:t>napnumber Options.</w:t>
                      </w:r>
                    </w:p>
                    <w:p w14:paraId="15CC42A9" w14:textId="77777777" w:rsidR="00000000" w:rsidRDefault="00651F2C">
                      <w:pPr>
                        <w:tabs>
                          <w:tab w:val="left" w:pos="180"/>
                          <w:tab w:val="left" w:pos="450"/>
                          <w:tab w:val="left" w:pos="720"/>
                        </w:tabs>
                        <w:jc w:val="center"/>
                        <w:rPr>
                          <w:rFonts w:ascii="Arial" w:hAnsi="Arial"/>
                          <w:b/>
                          <w:sz w:val="14"/>
                        </w:rPr>
                      </w:pPr>
                      <w:r>
                        <w:rPr>
                          <w:rFonts w:ascii="Arial" w:hAnsi="Arial"/>
                          <w:b/>
                          <w:sz w:val="14"/>
                          <w:highlight w:val="lightGray"/>
                        </w:rPr>
                        <w:t>II.</w:t>
                      </w:r>
                      <w:r>
                        <w:rPr>
                          <w:rFonts w:ascii="Arial" w:hAnsi="Arial"/>
                          <w:b/>
                          <w:sz w:val="14"/>
                        </w:rPr>
                        <w:t xml:space="preserve">  SnapTOC</w:t>
                      </w:r>
                    </w:p>
                    <w:p w14:paraId="5825FAE0"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highlight w:val="lightGray"/>
                        </w:rPr>
                        <w:t>A.</w:t>
                      </w:r>
                      <w:r>
                        <w:rPr>
                          <w:rFonts w:ascii="Arial" w:hAnsi="Arial"/>
                          <w:sz w:val="14"/>
                        </w:rPr>
                        <w:tab/>
                      </w:r>
                      <w:r>
                        <w:rPr>
                          <w:rFonts w:ascii="Arial" w:hAnsi="Arial"/>
                          <w:sz w:val="14"/>
                          <w:u w:val="single"/>
                        </w:rPr>
                        <w:t>Marking Text</w:t>
                      </w:r>
                      <w:r>
                        <w:rPr>
                          <w:rFonts w:ascii="Arial" w:hAnsi="Arial"/>
                          <w:sz w:val="14"/>
                        </w:rPr>
                        <w:t>.</w:t>
                      </w:r>
                    </w:p>
                    <w:p w14:paraId="44164708"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rPr>
                        <w:tab/>
                      </w:r>
                      <w:r>
                        <w:rPr>
                          <w:rFonts w:ascii="Arial" w:hAnsi="Arial"/>
                          <w:sz w:val="14"/>
                          <w:highlight w:val="lightGray"/>
                        </w:rPr>
                        <w:t>1.</w:t>
                      </w:r>
                      <w:r>
                        <w:rPr>
                          <w:rFonts w:ascii="Arial" w:hAnsi="Arial"/>
                          <w:sz w:val="14"/>
                        </w:rPr>
                        <w:tab/>
                      </w:r>
                      <w:r>
                        <w:rPr>
                          <w:rFonts w:ascii="Arial" w:hAnsi="Arial"/>
                          <w:i/>
                          <w:sz w:val="14"/>
                        </w:rPr>
                        <w:t>Marking Manually.</w:t>
                      </w:r>
                      <w:r>
                        <w:rPr>
                          <w:rFonts w:ascii="Arial" w:hAnsi="Arial"/>
                          <w:sz w:val="14"/>
                        </w:rPr>
                        <w:t xml:space="preserve">  Press Alt+M to manually mark text.</w:t>
                      </w:r>
                    </w:p>
                    <w:p w14:paraId="25AFC7B6" w14:textId="77777777" w:rsidR="00000000" w:rsidRDefault="00651F2C">
                      <w:pPr>
                        <w:tabs>
                          <w:tab w:val="left" w:pos="180"/>
                          <w:tab w:val="left" w:pos="450"/>
                          <w:tab w:val="left" w:pos="720"/>
                        </w:tabs>
                        <w:rPr>
                          <w:rFonts w:ascii="Arial" w:hAnsi="Arial"/>
                          <w:sz w:val="14"/>
                        </w:rPr>
                      </w:pPr>
                      <w:r>
                        <w:rPr>
                          <w:rFonts w:ascii="Arial" w:hAnsi="Arial"/>
                          <w:sz w:val="14"/>
                        </w:rPr>
                        <w:tab/>
                      </w:r>
                      <w:r>
                        <w:rPr>
                          <w:rFonts w:ascii="Arial" w:hAnsi="Arial"/>
                          <w:sz w:val="14"/>
                        </w:rPr>
                        <w:tab/>
                      </w:r>
                      <w:r>
                        <w:rPr>
                          <w:rFonts w:ascii="Arial" w:hAnsi="Arial"/>
                          <w:sz w:val="14"/>
                          <w:highlight w:val="lightGray"/>
                        </w:rPr>
                        <w:t>2.</w:t>
                      </w:r>
                      <w:r>
                        <w:rPr>
                          <w:rFonts w:ascii="Arial" w:hAnsi="Arial"/>
                          <w:sz w:val="14"/>
                        </w:rPr>
                        <w:tab/>
                      </w:r>
                      <w:r>
                        <w:rPr>
                          <w:rFonts w:ascii="Arial" w:hAnsi="Arial"/>
                          <w:i/>
                          <w:sz w:val="14"/>
                        </w:rPr>
                        <w:t>Marking Automatic</w:t>
                      </w:r>
                      <w:r>
                        <w:rPr>
                          <w:rFonts w:ascii="Arial" w:hAnsi="Arial"/>
                          <w:i/>
                          <w:sz w:val="14"/>
                        </w:rPr>
                        <w:softHyphen/>
                        <w:t>ally.</w:t>
                      </w:r>
                      <w:r>
                        <w:rPr>
                          <w:rFonts w:ascii="Arial" w:hAnsi="Arial"/>
                          <w:sz w:val="14"/>
                        </w:rPr>
                        <w:t xml:space="preserve">  To automatically mark text, click </w:t>
                      </w:r>
                      <w:r>
                        <w:rPr>
                          <w:rFonts w:ascii="Arial" w:hAnsi="Arial"/>
                          <w:sz w:val="14"/>
                          <w:u w:val="single"/>
                        </w:rPr>
                        <w:t>S</w:t>
                      </w:r>
                      <w:r>
                        <w:rPr>
                          <w:rFonts w:ascii="Arial" w:hAnsi="Arial"/>
                          <w:sz w:val="14"/>
                        </w:rPr>
                        <w:t>nap, Mar</w:t>
                      </w:r>
                      <w:r>
                        <w:rPr>
                          <w:rFonts w:ascii="Arial" w:hAnsi="Arial"/>
                          <w:sz w:val="14"/>
                        </w:rPr>
                        <w:t xml:space="preserve">k </w:t>
                      </w:r>
                      <w:r>
                        <w:rPr>
                          <w:rFonts w:ascii="Arial" w:hAnsi="Arial"/>
                          <w:sz w:val="14"/>
                          <w:u w:val="single"/>
                        </w:rPr>
                        <w:t>D</w:t>
                      </w:r>
                      <w:r>
                        <w:rPr>
                          <w:rFonts w:ascii="Arial" w:hAnsi="Arial"/>
                          <w:sz w:val="14"/>
                        </w:rPr>
                        <w:t>ocument for TOC.</w:t>
                      </w:r>
                    </w:p>
                    <w:p w14:paraId="638D67BC" w14:textId="77777777" w:rsidR="00000000" w:rsidRDefault="00651F2C">
                      <w:pPr>
                        <w:tabs>
                          <w:tab w:val="left" w:pos="180"/>
                          <w:tab w:val="left" w:pos="450"/>
                          <w:tab w:val="left" w:pos="720"/>
                        </w:tabs>
                        <w:rPr>
                          <w:rFonts w:ascii="Arial" w:hAnsi="Arial"/>
                          <w:sz w:val="16"/>
                        </w:rPr>
                      </w:pPr>
                      <w:r>
                        <w:rPr>
                          <w:rFonts w:ascii="Arial" w:hAnsi="Arial"/>
                          <w:sz w:val="14"/>
                        </w:rPr>
                        <w:tab/>
                      </w:r>
                      <w:r>
                        <w:rPr>
                          <w:rFonts w:ascii="Arial" w:hAnsi="Arial"/>
                          <w:sz w:val="14"/>
                          <w:highlight w:val="lightGray"/>
                        </w:rPr>
                        <w:t>B.</w:t>
                      </w:r>
                      <w:r>
                        <w:rPr>
                          <w:rFonts w:ascii="Arial" w:hAnsi="Arial"/>
                          <w:sz w:val="14"/>
                        </w:rPr>
                        <w:tab/>
                      </w:r>
                      <w:r>
                        <w:rPr>
                          <w:rFonts w:ascii="Arial" w:hAnsi="Arial"/>
                          <w:sz w:val="14"/>
                          <w:u w:val="single"/>
                        </w:rPr>
                        <w:t>Generating the Table of Contents</w:t>
                      </w:r>
                      <w:r>
                        <w:rPr>
                          <w:rFonts w:ascii="Arial" w:hAnsi="Arial"/>
                          <w:sz w:val="14"/>
                        </w:rPr>
                        <w:t xml:space="preserve">.  Click </w:t>
                      </w:r>
                      <w:r>
                        <w:rPr>
                          <w:rFonts w:ascii="Arial" w:hAnsi="Arial"/>
                          <w:sz w:val="14"/>
                          <w:u w:val="single"/>
                        </w:rPr>
                        <w:t>S</w:t>
                      </w:r>
                      <w:r>
                        <w:rPr>
                          <w:rFonts w:ascii="Arial" w:hAnsi="Arial"/>
                          <w:sz w:val="14"/>
                        </w:rPr>
                        <w:t xml:space="preserve">nap, </w:t>
                      </w:r>
                      <w:r>
                        <w:rPr>
                          <w:rFonts w:ascii="Arial" w:hAnsi="Arial"/>
                          <w:sz w:val="14"/>
                          <w:u w:val="single"/>
                        </w:rPr>
                        <w:t>G</w:t>
                      </w:r>
                      <w:r>
                        <w:rPr>
                          <w:rFonts w:ascii="Arial" w:hAnsi="Arial"/>
                          <w:sz w:val="14"/>
                        </w:rPr>
                        <w:t>enerate TOC to generate the table of contents.</w:t>
                      </w:r>
                    </w:p>
                  </w:txbxContent>
                </v:textbox>
                <w10:anchorlock/>
              </v:shape>
            </w:pict>
          </mc:Fallback>
        </mc:AlternateContent>
      </w:r>
      <w:r w:rsidR="00651F2C">
        <w:t>What Are Snapnumbers?</w:t>
      </w:r>
      <w:bookmarkEnd w:id="6"/>
      <w:bookmarkEnd w:id="8"/>
      <w:bookmarkEnd w:id="9"/>
    </w:p>
    <w:p w14:paraId="4C75335E" w14:textId="77777777" w:rsidR="00000000" w:rsidRDefault="00651F2C">
      <w:pPr>
        <w:pStyle w:val="BodyText"/>
        <w:ind w:right="2880"/>
      </w:pPr>
      <w:r>
        <w:t>Snapnumbers provide a flexible, stable alternative to Word’s built-in paragraph numbering feature.  They are not linked to styles, so they can be used anywhere in a docu</w:t>
      </w:r>
      <w:r>
        <w:t xml:space="preserve">ment, regardless of formatting considerations.  Simply type text normally – tabbing, indenting, and formatting as desired – then when you want to insert a Snapnumber press </w:t>
      </w:r>
      <w:r>
        <w:rPr>
          <w:rStyle w:val="Button"/>
        </w:rPr>
        <w:t>Alt+1</w:t>
      </w:r>
      <w:r>
        <w:t xml:space="preserve"> through </w:t>
      </w:r>
      <w:r>
        <w:rPr>
          <w:rStyle w:val="Button"/>
        </w:rPr>
        <w:t>Alt+9</w:t>
      </w:r>
      <w:r>
        <w:t xml:space="preserve"> to choose Level 1 through Level 9.</w:t>
      </w:r>
    </w:p>
    <w:p w14:paraId="47406980" w14:textId="77777777" w:rsidR="00000000" w:rsidRDefault="00651F2C">
      <w:pPr>
        <w:pStyle w:val="BodyText"/>
        <w:ind w:right="2880"/>
      </w:pPr>
      <w:r>
        <w:t xml:space="preserve">In the sample document shown </w:t>
      </w:r>
      <w:r>
        <w:t xml:space="preserve">in </w:t>
      </w:r>
      <w:r>
        <w:rPr>
          <w:rStyle w:val="BubbleText"/>
        </w:rPr>
        <w:t> Figure </w:t>
      </w:r>
      <w:r>
        <w:rPr>
          <w:rStyle w:val="BubbleText"/>
        </w:rPr>
        <w:fldChar w:fldCharType="begin"/>
      </w:r>
      <w:r>
        <w:rPr>
          <w:rStyle w:val="BubbleText"/>
        </w:rPr>
        <w:instrText xml:space="preserve"> SEQ Bubble\c  \* MERGEFORMAT </w:instrText>
      </w:r>
      <w:r>
        <w:rPr>
          <w:rStyle w:val="BubbleText"/>
        </w:rPr>
        <w:fldChar w:fldCharType="separate"/>
      </w:r>
      <w:r>
        <w:rPr>
          <w:rStyle w:val="BubbleText"/>
          <w:noProof/>
        </w:rPr>
        <w:t>2</w:t>
      </w:r>
      <w:r>
        <w:rPr>
          <w:rStyle w:val="BubbleText"/>
        </w:rPr>
        <w:fldChar w:fldCharType="end"/>
      </w:r>
      <w:r>
        <w:rPr>
          <w:rStyle w:val="BubbleText"/>
        </w:rPr>
        <w:t> </w:t>
      </w:r>
      <w:r>
        <w:t xml:space="preserve">, Level 1 is uppercase Roman (I, II, III), Level 2 is uppercase alpha (A, B, C), and Level 3 is arabic (1, 2, 3).  So you would press </w:t>
      </w:r>
      <w:r>
        <w:rPr>
          <w:rStyle w:val="Button"/>
        </w:rPr>
        <w:t>Alt+1</w:t>
      </w:r>
      <w:r>
        <w:t xml:space="preserve"> to type the “I.” and “II.”; press </w:t>
      </w:r>
      <w:r>
        <w:rPr>
          <w:rStyle w:val="Button"/>
        </w:rPr>
        <w:t>Alt+2</w:t>
      </w:r>
      <w:r>
        <w:t xml:space="preserve"> to type the “A.” and “B.”; and</w:t>
      </w:r>
      <w:r>
        <w:t xml:space="preserve"> press </w:t>
      </w:r>
      <w:r>
        <w:rPr>
          <w:rStyle w:val="Button"/>
        </w:rPr>
        <w:t>Alt+3</w:t>
      </w:r>
      <w:r>
        <w:t xml:space="preserve"> to type the “1.” and “2.”</w:t>
      </w:r>
    </w:p>
    <w:p w14:paraId="0D1C30DD" w14:textId="77777777" w:rsidR="00000000" w:rsidRDefault="00651F2C">
      <w:pPr>
        <w:pStyle w:val="BodyText"/>
        <w:ind w:right="2880"/>
      </w:pPr>
    </w:p>
    <w:p w14:paraId="0D8B4E34" w14:textId="77777777" w:rsidR="00000000" w:rsidRDefault="00651F2C">
      <w:pPr>
        <w:pStyle w:val="Heading2"/>
      </w:pPr>
      <w:bookmarkStart w:id="10" w:name="_Toc415358017"/>
      <w:bookmarkStart w:id="11" w:name="_Toc417097669"/>
      <w:bookmarkStart w:id="12" w:name="_Toc417344959"/>
      <w:bookmarkStart w:id="13" w:name="_Toc433335025"/>
      <w:bookmarkStart w:id="14" w:name="_Toc433771513"/>
      <w:r>
        <w:t>Inserting Snapnumbers</w:t>
      </w:r>
      <w:bookmarkEnd w:id="10"/>
      <w:bookmarkEnd w:id="11"/>
      <w:bookmarkEnd w:id="12"/>
      <w:bookmarkEnd w:id="13"/>
      <w:bookmarkEnd w:id="14"/>
    </w:p>
    <w:p w14:paraId="3443D20B" w14:textId="711E0563" w:rsidR="00000000" w:rsidRDefault="001F7F81">
      <w:pPr>
        <w:pStyle w:val="BodyText"/>
        <w:ind w:right="3060"/>
      </w:pPr>
      <w:r>
        <w:rPr>
          <w:b/>
          <w:noProof/>
        </w:rPr>
        <mc:AlternateContent>
          <mc:Choice Requires="wps">
            <w:drawing>
              <wp:anchor distT="0" distB="0" distL="114300" distR="114300" simplePos="0" relativeHeight="251660800" behindDoc="0" locked="1" layoutInCell="0" allowOverlap="1" wp14:anchorId="0BE114D1" wp14:editId="147895F8">
                <wp:simplePos x="0" y="0"/>
                <wp:positionH relativeFrom="column">
                  <wp:posOffset>5044440</wp:posOffset>
                </wp:positionH>
                <wp:positionV relativeFrom="paragraph">
                  <wp:posOffset>1979930</wp:posOffset>
                </wp:positionV>
                <wp:extent cx="1019175" cy="250825"/>
                <wp:effectExtent l="0" t="0" r="0" b="0"/>
                <wp:wrapNone/>
                <wp:docPr id="48" name="Rectangl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7ACAF5FC"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3</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114D1" id="Rectangle 2528" o:spid="_x0000_s1029" style="position:absolute;margin-left:397.2pt;margin-top:155.9pt;width:80.25pt;height:1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" o:allowincell="f" fillcolor="#ff9">
                <v:textbox>
                  <w:txbxContent>
                    <w:p w14:paraId="7ACAF5FC"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3</w:t>
                      </w:r>
                      <w:r>
                        <w:fldChar w:fldCharType="end"/>
                      </w:r>
                    </w:p>
                  </w:txbxContent>
                </v:textbox>
                <w10:anchorlock/>
              </v:rect>
            </w:pict>
          </mc:Fallback>
        </mc:AlternateContent>
      </w:r>
      <w:r w:rsidR="00651F2C">
        <w:rPr>
          <w:b/>
        </w:rPr>
        <w:t>Fas</w:t>
      </w:r>
      <w:r>
        <w:rPr>
          <w:noProof/>
        </w:rPr>
        <w:drawing>
          <wp:anchor distT="0" distB="0" distL="114300" distR="114300" simplePos="0" relativeHeight="251629056" behindDoc="0" locked="1" layoutInCell="0" allowOverlap="1" wp14:anchorId="54E83BFD" wp14:editId="1175BF16">
            <wp:simplePos x="0" y="0"/>
            <wp:positionH relativeFrom="column">
              <wp:posOffset>4638675</wp:posOffset>
            </wp:positionH>
            <wp:positionV relativeFrom="paragraph">
              <wp:posOffset>0</wp:posOffset>
            </wp:positionV>
            <wp:extent cx="1774190" cy="1957705"/>
            <wp:effectExtent l="0" t="0" r="0" b="0"/>
            <wp:wrapNone/>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7">
                      <a:extLst>
                        <a:ext uri="{28A0092B-C50C-407E-A947-70E740481C1C}">
                          <a14:useLocalDpi xmlns:a14="http://schemas.microsoft.com/office/drawing/2010/main" val="0"/>
                        </a:ext>
                      </a:extLst>
                    </a:blip>
                    <a:srcRect l="28799" t="17599" r="28799" b="20000"/>
                    <a:stretch>
                      <a:fillRect/>
                    </a:stretch>
                  </pic:blipFill>
                  <pic:spPr bwMode="auto">
                    <a:xfrm>
                      <a:off x="0" y="0"/>
                      <a:ext cx="177419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F2C">
        <w:rPr>
          <w:b/>
        </w:rPr>
        <w:t>ter method:</w:t>
      </w:r>
      <w:r w:rsidR="00651F2C">
        <w:t xml:space="preserve"> Position the cursor where the Snapnumber should appear and press </w:t>
      </w:r>
      <w:r w:rsidR="00651F2C">
        <w:rPr>
          <w:rStyle w:val="Button"/>
        </w:rPr>
        <w:t>Alt+1</w:t>
      </w:r>
      <w:r w:rsidR="00651F2C">
        <w:t xml:space="preserve"> through </w:t>
      </w:r>
      <w:r w:rsidR="00651F2C">
        <w:rPr>
          <w:rStyle w:val="Button"/>
        </w:rPr>
        <w:t>Alt+9</w:t>
      </w:r>
      <w:r w:rsidR="00651F2C">
        <w:t xml:space="preserve"> to choose a level.  This method is fast, but no preview is provided before a level is chosen</w:t>
      </w:r>
      <w:r w:rsidR="00651F2C">
        <w:t>.</w:t>
      </w:r>
    </w:p>
    <w:p w14:paraId="28DDCFD5" w14:textId="77777777" w:rsidR="00000000" w:rsidRDefault="00651F2C">
      <w:pPr>
        <w:pStyle w:val="BodyText"/>
        <w:ind w:right="3060"/>
      </w:pPr>
      <w:r>
        <w:rPr>
          <w:b/>
        </w:rPr>
        <w:t>Slower method with preview:</w:t>
      </w:r>
      <w:r>
        <w:t xml:space="preserve"> Position the cursor where the Snapnumber should appear and click </w:t>
      </w:r>
      <w:r>
        <w:rPr>
          <w:rStyle w:val="Menutext"/>
        </w:rPr>
        <w:t>S</w:t>
      </w:r>
      <w:r>
        <w:rPr>
          <w:rStyle w:val="Menutextunderlined"/>
        </w:rPr>
        <w:t>n</w:t>
      </w:r>
      <w:r>
        <w:rPr>
          <w:rStyle w:val="Menutext"/>
        </w:rPr>
        <w:t>ap, Snapn</w:t>
      </w:r>
      <w:r>
        <w:rPr>
          <w:rStyle w:val="Menutextunderlined"/>
        </w:rPr>
        <w:t>u</w:t>
      </w:r>
      <w:r>
        <w:rPr>
          <w:rStyle w:val="Menutext"/>
        </w:rPr>
        <w:t xml:space="preserve">mber, </w:t>
      </w:r>
      <w:r>
        <w:rPr>
          <w:rStyle w:val="Menutextunderlined"/>
        </w:rPr>
        <w:t>I</w:t>
      </w:r>
      <w:r>
        <w:rPr>
          <w:rStyle w:val="Menutext"/>
        </w:rPr>
        <w:t>nsert</w:t>
      </w:r>
      <w:r>
        <w:t xml:space="preserve"> to display the </w:t>
      </w:r>
      <w:r>
        <w:rPr>
          <w:rStyle w:val="Screentitle"/>
        </w:rPr>
        <w:t>Snapnumber</w:t>
      </w:r>
      <w:r>
        <w:t xml:space="preserve"> screen </w:t>
      </w:r>
      <w:r>
        <w:rPr>
          <w:rStyle w:val="BubbleText"/>
        </w:rPr>
        <w:t> Figure </w:t>
      </w:r>
      <w:r>
        <w:rPr>
          <w:rStyle w:val="BubbleText"/>
        </w:rPr>
        <w:fldChar w:fldCharType="begin"/>
      </w:r>
      <w:r>
        <w:rPr>
          <w:rStyle w:val="BubbleText"/>
        </w:rPr>
        <w:instrText xml:space="preserve"> SEQ Bubble\c  \* MERGEFORMAT </w:instrText>
      </w:r>
      <w:r>
        <w:rPr>
          <w:rStyle w:val="BubbleText"/>
        </w:rPr>
        <w:fldChar w:fldCharType="separate"/>
      </w:r>
      <w:r>
        <w:rPr>
          <w:rStyle w:val="BubbleText"/>
          <w:noProof/>
        </w:rPr>
        <w:t>3</w:t>
      </w:r>
      <w:r>
        <w:rPr>
          <w:rStyle w:val="BubbleText"/>
        </w:rPr>
        <w:fldChar w:fldCharType="end"/>
      </w:r>
      <w:r>
        <w:rPr>
          <w:rStyle w:val="BubbleText"/>
        </w:rPr>
        <w:t> </w:t>
      </w:r>
      <w:r>
        <w:t xml:space="preserve">.  Press a number from </w:t>
      </w:r>
      <w:r>
        <w:rPr>
          <w:rStyle w:val="Button"/>
        </w:rPr>
        <w:t>1</w:t>
      </w:r>
      <w:r>
        <w:t xml:space="preserve"> to </w:t>
      </w:r>
      <w:r>
        <w:rPr>
          <w:rStyle w:val="Button"/>
        </w:rPr>
        <w:t>9</w:t>
      </w:r>
      <w:r>
        <w:t xml:space="preserve"> on the keyboard (or click a nu</w:t>
      </w:r>
      <w:r>
        <w:t xml:space="preserve">mber on the screen) to choose a level.  This method is </w:t>
      </w:r>
      <w:proofErr w:type="gramStart"/>
      <w:r>
        <w:t>slower, but</w:t>
      </w:r>
      <w:proofErr w:type="gramEnd"/>
      <w:r>
        <w:t xml:space="preserve"> allows you to preview the appearance of each level before making a selection.</w:t>
      </w:r>
    </w:p>
    <w:p w14:paraId="607ADE11" w14:textId="77777777" w:rsidR="00000000" w:rsidRDefault="00651F2C">
      <w:pPr>
        <w:pStyle w:val="BodyText"/>
      </w:pPr>
    </w:p>
    <w:p w14:paraId="64A61B26" w14:textId="77777777" w:rsidR="00000000" w:rsidRDefault="00651F2C">
      <w:pPr>
        <w:pStyle w:val="Heading2"/>
      </w:pPr>
      <w:r>
        <w:br w:type="page"/>
      </w:r>
      <w:bookmarkStart w:id="15" w:name="_Toc415358018"/>
      <w:bookmarkStart w:id="16" w:name="_Toc417097670"/>
      <w:bookmarkStart w:id="17" w:name="_Toc417344960"/>
      <w:bookmarkStart w:id="18" w:name="_Toc433335026"/>
      <w:bookmarkStart w:id="19" w:name="_Toc433771514"/>
      <w:r>
        <w:lastRenderedPageBreak/>
        <w:t>Changing the Numbering Scheme</w:t>
      </w:r>
      <w:bookmarkEnd w:id="15"/>
      <w:bookmarkEnd w:id="16"/>
      <w:bookmarkEnd w:id="17"/>
      <w:bookmarkEnd w:id="18"/>
      <w:bookmarkEnd w:id="19"/>
    </w:p>
    <w:p w14:paraId="536C6D00" w14:textId="77777777" w:rsidR="00000000" w:rsidRDefault="00651F2C">
      <w:pPr>
        <w:pStyle w:val="Heading3"/>
      </w:pPr>
      <w:bookmarkStart w:id="20" w:name="_Toc415358019"/>
      <w:bookmarkStart w:id="21" w:name="_Toc417097671"/>
      <w:bookmarkStart w:id="22" w:name="_Toc433335027"/>
      <w:bookmarkStart w:id="23" w:name="_Toc433771515"/>
      <w:r>
        <w:t xml:space="preserve">Choosing a Predefined Numbering </w:t>
      </w:r>
      <w:bookmarkEnd w:id="20"/>
      <w:bookmarkEnd w:id="21"/>
      <w:r>
        <w:t>Scheme</w:t>
      </w:r>
      <w:bookmarkEnd w:id="22"/>
      <w:bookmarkEnd w:id="23"/>
    </w:p>
    <w:p w14:paraId="019E7DEF" w14:textId="02907EE7" w:rsidR="00000000" w:rsidRDefault="001F7F81">
      <w:pPr>
        <w:pStyle w:val="BodyTextIndent"/>
      </w:pPr>
      <w:r>
        <w:rPr>
          <w:noProof/>
        </w:rPr>
        <w:drawing>
          <wp:anchor distT="0" distB="0" distL="114300" distR="114300" simplePos="0" relativeHeight="251625984" behindDoc="0" locked="1" layoutInCell="0" allowOverlap="1" wp14:anchorId="6C523D3D" wp14:editId="15EEBB34">
            <wp:simplePos x="0" y="0"/>
            <wp:positionH relativeFrom="column">
              <wp:posOffset>1499870</wp:posOffset>
            </wp:positionH>
            <wp:positionV relativeFrom="paragraph">
              <wp:posOffset>494030</wp:posOffset>
            </wp:positionV>
            <wp:extent cx="3575050" cy="2513330"/>
            <wp:effectExtent l="0" t="0" r="0" b="0"/>
            <wp:wrapTopAndBottom/>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8">
                      <a:extLst>
                        <a:ext uri="{28A0092B-C50C-407E-A947-70E740481C1C}">
                          <a14:useLocalDpi xmlns:a14="http://schemas.microsoft.com/office/drawing/2010/main" val="0"/>
                        </a:ext>
                      </a:extLst>
                    </a:blip>
                    <a:srcRect l="17999" t="19200" r="17999" b="20799"/>
                    <a:stretch>
                      <a:fillRect/>
                    </a:stretch>
                  </pic:blipFill>
                  <pic:spPr bwMode="auto">
                    <a:xfrm>
                      <a:off x="0" y="0"/>
                      <a:ext cx="357505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1" layoutInCell="0" allowOverlap="1" wp14:anchorId="2A042F51" wp14:editId="7215FAF1">
                <wp:simplePos x="0" y="0"/>
                <wp:positionH relativeFrom="margin">
                  <wp:posOffset>802640</wp:posOffset>
                </wp:positionH>
                <wp:positionV relativeFrom="paragraph">
                  <wp:posOffset>1098550</wp:posOffset>
                </wp:positionV>
                <wp:extent cx="445135" cy="182880"/>
                <wp:effectExtent l="0" t="0" r="0" b="0"/>
                <wp:wrapNone/>
                <wp:docPr id="47" name="Rectangle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41EC7D70" w14:textId="77777777" w:rsidR="00000000" w:rsidRDefault="00651F2C">
                            <w:pPr>
                              <w:pStyle w:val="Square"/>
                            </w:pPr>
                            <w:r>
                              <w:fldChar w:fldCharType="begin"/>
                            </w:r>
                            <w:r>
                              <w:instrText xml:space="preserve"> SEQ Bubble\n  \* MERGEFORMAT </w:instrText>
                            </w:r>
                            <w:r>
                              <w:fldChar w:fldCharType="separate"/>
                            </w:r>
                            <w:r>
                              <w:rPr>
                                <w:noProof/>
                              </w:rPr>
                              <w:t>4</w:t>
                            </w:r>
                            <w:r>
                              <w:fldChar w:fldCharType="end"/>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42F51" id="Rectangle 2503" o:spid="_x0000_s1030" style="position:absolute;left:0;text-align:left;margin-left:63.2pt;margin-top:86.5pt;width:35.05pt;height:14.4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" o:allowincell="f" fillcolor="#ff9">
                <v:textbox inset="0,0,0,0">
                  <w:txbxContent>
                    <w:p w14:paraId="41EC7D70" w14:textId="77777777" w:rsidR="00000000" w:rsidRDefault="00651F2C">
                      <w:pPr>
                        <w:pStyle w:val="Square"/>
                      </w:pPr>
                      <w:r>
                        <w:fldChar w:fldCharType="begin"/>
                      </w:r>
                      <w:r>
                        <w:instrText xml:space="preserve"> SEQ Bubble\n  \* MERGEFORMAT </w:instrText>
                      </w:r>
                      <w:r>
                        <w:fldChar w:fldCharType="separate"/>
                      </w:r>
                      <w:r>
                        <w:rPr>
                          <w:noProof/>
                        </w:rPr>
                        <w:t>4</w:t>
                      </w:r>
                      <w:r>
                        <w:fldChar w:fldCharType="end"/>
                      </w:r>
                      <w:r>
                        <w:t>.1</w:t>
                      </w:r>
                    </w:p>
                  </w:txbxContent>
                </v:textbox>
                <w10:wrap anchorx="margin"/>
                <w10:anchorlock/>
              </v:rect>
            </w:pict>
          </mc:Fallback>
        </mc:AlternateContent>
      </w:r>
      <w:r>
        <w:rPr>
          <w:noProof/>
        </w:rPr>
        <mc:AlternateContent>
          <mc:Choice Requires="wps">
            <w:drawing>
              <wp:anchor distT="0" distB="0" distL="114300" distR="114300" simplePos="0" relativeHeight="251632128" behindDoc="0" locked="1" layoutInCell="0" allowOverlap="1" wp14:anchorId="7D980E77" wp14:editId="18141263">
                <wp:simplePos x="0" y="0"/>
                <wp:positionH relativeFrom="column">
                  <wp:posOffset>3243580</wp:posOffset>
                </wp:positionH>
                <wp:positionV relativeFrom="paragraph">
                  <wp:posOffset>798830</wp:posOffset>
                </wp:positionV>
                <wp:extent cx="2176780" cy="485140"/>
                <wp:effectExtent l="0" t="0" r="0" b="0"/>
                <wp:wrapNone/>
                <wp:docPr id="46" name="Lin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6780" cy="4851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6DB19" id="Line 2490" o:spid="_x0000_s1026" style="position:absolute;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pt,62.9pt" to="426.8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" o:allowincell="f" strokeweight="1.5pt">
                <v:stroke endarrow="block"/>
                <w10:anchorlock/>
              </v:line>
            </w:pict>
          </mc:Fallback>
        </mc:AlternateContent>
      </w:r>
      <w:r>
        <w:rPr>
          <w:noProof/>
        </w:rPr>
        <mc:AlternateContent>
          <mc:Choice Requires="wps">
            <w:drawing>
              <wp:anchor distT="0" distB="0" distL="114300" distR="114300" simplePos="0" relativeHeight="251631104" behindDoc="0" locked="1" layoutInCell="0" allowOverlap="1" wp14:anchorId="4D6FD57A" wp14:editId="73D790E5">
                <wp:simplePos x="0" y="0"/>
                <wp:positionH relativeFrom="column">
                  <wp:posOffset>1212850</wp:posOffset>
                </wp:positionH>
                <wp:positionV relativeFrom="paragraph">
                  <wp:posOffset>820420</wp:posOffset>
                </wp:positionV>
                <wp:extent cx="911225" cy="388620"/>
                <wp:effectExtent l="0" t="0" r="0" b="0"/>
                <wp:wrapNone/>
                <wp:docPr id="45" name="Lin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1225" cy="3886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585E" id="Line 2489"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64.6pt" to="167.2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" o:allowincell="f" strokeweight="1.5pt">
                <v:stroke endarrow="block"/>
                <w10:anchorlock/>
              </v:line>
            </w:pict>
          </mc:Fallback>
        </mc:AlternateContent>
      </w:r>
      <w:r w:rsidR="00651F2C">
        <w:t>Several predefined numbering schemes</w:t>
      </w:r>
      <w:r w:rsidR="00651F2C">
        <w:t xml:space="preserve"> are available (Normal, Legal, Interrogatories, etc.).  To choose one, click </w:t>
      </w:r>
      <w:r w:rsidR="00651F2C">
        <w:rPr>
          <w:rStyle w:val="Menutext"/>
        </w:rPr>
        <w:t>S</w:t>
      </w:r>
      <w:r w:rsidR="00651F2C">
        <w:rPr>
          <w:rStyle w:val="Menutextunderlined"/>
        </w:rPr>
        <w:t>n</w:t>
      </w:r>
      <w:r w:rsidR="00651F2C">
        <w:rPr>
          <w:rStyle w:val="Menutext"/>
        </w:rPr>
        <w:t>ap, Snapn</w:t>
      </w:r>
      <w:r w:rsidR="00651F2C">
        <w:rPr>
          <w:rStyle w:val="Menutextunderlined"/>
        </w:rPr>
        <w:t>u</w:t>
      </w:r>
      <w:r w:rsidR="00651F2C">
        <w:rPr>
          <w:rStyle w:val="Menutext"/>
        </w:rPr>
        <w:t xml:space="preserve">mber, </w:t>
      </w:r>
      <w:r w:rsidR="00651F2C">
        <w:rPr>
          <w:rStyle w:val="Menutextunderlined"/>
        </w:rPr>
        <w:t>S</w:t>
      </w:r>
      <w:r w:rsidR="00651F2C">
        <w:rPr>
          <w:rStyle w:val="Menutext"/>
        </w:rPr>
        <w:t>etup</w:t>
      </w:r>
      <w:r w:rsidR="00651F2C">
        <w:t xml:space="preserve"> to display the </w:t>
      </w:r>
      <w:r w:rsidR="00651F2C">
        <w:rPr>
          <w:rStyle w:val="Screentitle"/>
        </w:rPr>
        <w:t>Snapnumber options</w:t>
      </w:r>
      <w:r w:rsidR="00651F2C">
        <w:t xml:space="preserve"> screen:</w:t>
      </w:r>
    </w:p>
    <w:p w14:paraId="3851E0A3" w14:textId="64EA9FBD" w:rsidR="00000000" w:rsidRDefault="001F7F81">
      <w:pPr>
        <w:pStyle w:val="AfterFigure"/>
      </w:pPr>
      <w:r>
        <w:rPr>
          <w:noProof/>
        </w:rPr>
        <mc:AlternateContent>
          <mc:Choice Requires="wps">
            <w:drawing>
              <wp:anchor distT="0" distB="0" distL="114300" distR="114300" simplePos="0" relativeHeight="251656704" behindDoc="0" locked="1" layoutInCell="0" allowOverlap="1" wp14:anchorId="565D990A" wp14:editId="19080D15">
                <wp:simplePos x="0" y="0"/>
                <wp:positionH relativeFrom="column">
                  <wp:posOffset>2873375</wp:posOffset>
                </wp:positionH>
                <wp:positionV relativeFrom="paragraph">
                  <wp:posOffset>2600325</wp:posOffset>
                </wp:positionV>
                <wp:extent cx="1019175" cy="250825"/>
                <wp:effectExtent l="0" t="0" r="0" b="0"/>
                <wp:wrapNone/>
                <wp:docPr id="44"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1C89D552" w14:textId="77777777" w:rsidR="00000000" w:rsidRDefault="00651F2C">
                            <w:pPr>
                              <w:pStyle w:val="Square"/>
                            </w:pPr>
                            <w:r>
                              <w:t xml:space="preserve">Figure </w:t>
                            </w:r>
                            <w:r>
                              <w:fldChar w:fldCharType="begin"/>
                            </w:r>
                            <w:r>
                              <w:instrText xml:space="preserve"> SEQ Bubble \c  \* MERGEFORMAT </w:instrText>
                            </w:r>
                            <w:r>
                              <w:fldChar w:fldCharType="separate"/>
                            </w:r>
                            <w:r>
                              <w:rPr>
                                <w:noProof/>
                              </w:rPr>
                              <w:t>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D990A" id="Rectangle 2515" o:spid="_x0000_s1031" style="position:absolute;margin-left:226.25pt;margin-top:204.75pt;width:80.25pt;height:1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" o:allowincell="f" fillcolor="#ff9">
                <v:textbox>
                  <w:txbxContent>
                    <w:p w14:paraId="1C89D552" w14:textId="77777777" w:rsidR="00000000" w:rsidRDefault="00651F2C">
                      <w:pPr>
                        <w:pStyle w:val="Square"/>
                      </w:pPr>
                      <w:r>
                        <w:t xml:space="preserve">Figure </w:t>
                      </w:r>
                      <w:r>
                        <w:fldChar w:fldCharType="begin"/>
                      </w:r>
                      <w:r>
                        <w:instrText xml:space="preserve"> SEQ Bubble \c  \* MERGEFORMAT </w:instrText>
                      </w:r>
                      <w:r>
                        <w:fldChar w:fldCharType="separate"/>
                      </w:r>
                      <w:r>
                        <w:rPr>
                          <w:noProof/>
                        </w:rPr>
                        <w:t>4</w:t>
                      </w:r>
                      <w:r>
                        <w:fldChar w:fldCharType="end"/>
                      </w:r>
                    </w:p>
                  </w:txbxContent>
                </v:textbox>
                <w10:anchorlock/>
              </v:rect>
            </w:pict>
          </mc:Fallback>
        </mc:AlternateContent>
      </w:r>
      <w:r>
        <w:rPr>
          <w:noProof/>
        </w:rPr>
        <mc:AlternateContent>
          <mc:Choice Requires="wps">
            <w:drawing>
              <wp:anchor distT="0" distB="0" distL="114300" distR="114300" simplePos="0" relativeHeight="251647488" behindDoc="0" locked="1" layoutInCell="0" allowOverlap="1" wp14:anchorId="5FC4E7CD" wp14:editId="4ABF2526">
                <wp:simplePos x="0" y="0"/>
                <wp:positionH relativeFrom="margin">
                  <wp:posOffset>5380355</wp:posOffset>
                </wp:positionH>
                <wp:positionV relativeFrom="paragraph">
                  <wp:posOffset>770890</wp:posOffset>
                </wp:positionV>
                <wp:extent cx="445135" cy="182880"/>
                <wp:effectExtent l="0" t="0" r="0" b="0"/>
                <wp:wrapNone/>
                <wp:docPr id="43" name="Rectangle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22538556" w14:textId="77777777" w:rsidR="00000000" w:rsidRDefault="00651F2C">
                            <w:pPr>
                              <w:pStyle w:val="Square"/>
                            </w:pPr>
                            <w:r>
                              <w:fldChar w:fldCharType="begin"/>
                            </w:r>
                            <w:r>
                              <w:instrText xml:space="preserve"> SEQ Bubble</w:instrText>
                            </w:r>
                            <w:r>
                              <w:instrText xml:space="preserve"> \c  \* MERGEFORMAT </w:instrText>
                            </w:r>
                            <w:r>
                              <w:fldChar w:fldCharType="separate"/>
                            </w:r>
                            <w:r>
                              <w:rPr>
                                <w:noProof/>
                              </w:rPr>
                              <w:t>4</w:t>
                            </w:r>
                            <w:r>
                              <w:fldChar w:fldCharType="end"/>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4E7CD" id="Rectangle 2506" o:spid="_x0000_s1032" style="position:absolute;margin-left:423.65pt;margin-top:60.7pt;width:35.05pt;height:14.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" o:allowincell="f" fillcolor="#ff9">
                <v:textbox inset="0,0,0,0">
                  <w:txbxContent>
                    <w:p w14:paraId="22538556" w14:textId="77777777" w:rsidR="00000000" w:rsidRDefault="00651F2C">
                      <w:pPr>
                        <w:pStyle w:val="Square"/>
                      </w:pPr>
                      <w:r>
                        <w:fldChar w:fldCharType="begin"/>
                      </w:r>
                      <w:r>
                        <w:instrText xml:space="preserve"> SEQ Bubble</w:instrText>
                      </w:r>
                      <w:r>
                        <w:instrText xml:space="preserve"> \c  \* MERGEFORMAT </w:instrText>
                      </w:r>
                      <w:r>
                        <w:fldChar w:fldCharType="separate"/>
                      </w:r>
                      <w:r>
                        <w:rPr>
                          <w:noProof/>
                        </w:rPr>
                        <w:t>4</w:t>
                      </w:r>
                      <w:r>
                        <w:fldChar w:fldCharType="end"/>
                      </w:r>
                      <w:r>
                        <w:t>.2</w:t>
                      </w:r>
                    </w:p>
                  </w:txbxContent>
                </v:textbox>
                <w10:wrap anchorx="margin"/>
                <w10:anchorlock/>
              </v:rect>
            </w:pict>
          </mc:Fallback>
        </mc:AlternateContent>
      </w:r>
    </w:p>
    <w:p w14:paraId="3823AA81" w14:textId="77777777" w:rsidR="00000000" w:rsidRDefault="00651F2C">
      <w:pPr>
        <w:pStyle w:val="BodyTextIndent"/>
      </w:pPr>
      <w:r>
        <w:t xml:space="preserve">Click </w:t>
      </w:r>
      <w:r>
        <w:rPr>
          <w:rStyle w:val="Menutextunderlined"/>
        </w:rPr>
        <w:t>P</w:t>
      </w:r>
      <w:r>
        <w:rPr>
          <w:rStyle w:val="Menutext"/>
        </w:rPr>
        <w:t>redefined</w:t>
      </w:r>
      <w:r>
        <w:t xml:space="preserve"> </w:t>
      </w:r>
      <w:r>
        <w:rPr>
          <w:bdr w:val="single" w:sz="4" w:space="0" w:color="auto"/>
          <w:shd w:val="clear" w:color="auto" w:fill="FFFF00"/>
        </w:rPr>
        <w:t> </w:t>
      </w:r>
      <w:r>
        <w:rPr>
          <w:rStyle w:val="BubbleText"/>
        </w:rPr>
        <w:fldChar w:fldCharType="begin"/>
      </w:r>
      <w:r>
        <w:rPr>
          <w:rStyle w:val="BubbleText"/>
        </w:rPr>
        <w:instrText xml:space="preserve"> SEQ Bubble\c  \* MERGEFORMAT </w:instrText>
      </w:r>
      <w:r>
        <w:rPr>
          <w:rStyle w:val="BubbleText"/>
        </w:rPr>
        <w:fldChar w:fldCharType="separate"/>
      </w:r>
      <w:r>
        <w:rPr>
          <w:rStyle w:val="BubbleText"/>
          <w:noProof/>
        </w:rPr>
        <w:t>4</w:t>
      </w:r>
      <w:r>
        <w:rPr>
          <w:rStyle w:val="BubbleText"/>
        </w:rPr>
        <w:fldChar w:fldCharType="end"/>
      </w:r>
      <w:r>
        <w:rPr>
          <w:rStyle w:val="BubbleText"/>
        </w:rPr>
        <w:t>.1</w:t>
      </w:r>
      <w:r>
        <w:rPr>
          <w:bdr w:val="single" w:sz="4" w:space="0" w:color="auto"/>
          <w:shd w:val="clear" w:color="auto" w:fill="FFFF00"/>
        </w:rPr>
        <w:t> </w:t>
      </w:r>
      <w:r>
        <w:t xml:space="preserve">, choose a predefined numbering scheme </w:t>
      </w:r>
      <w:bookmarkStart w:id="24" w:name="BoxPredefinedScheme"/>
      <w:r>
        <w:rPr>
          <w:bdr w:val="single" w:sz="4" w:space="0" w:color="auto"/>
          <w:shd w:val="clear" w:color="auto" w:fill="FFFF00"/>
        </w:rPr>
        <w:t> </w:t>
      </w:r>
      <w:r>
        <w:rPr>
          <w:rStyle w:val="BubbleText"/>
        </w:rPr>
        <w:fldChar w:fldCharType="begin"/>
      </w:r>
      <w:r>
        <w:rPr>
          <w:rStyle w:val="BubbleText"/>
        </w:rPr>
        <w:instrText xml:space="preserve"> SEQ Bubble\c </w:instrText>
      </w:r>
      <w:r>
        <w:rPr>
          <w:rStyle w:val="BubbleText"/>
        </w:rPr>
        <w:instrText xml:space="preserve"> \* MERGEFORMAT </w:instrText>
      </w:r>
      <w:r>
        <w:rPr>
          <w:rStyle w:val="BubbleText"/>
        </w:rPr>
        <w:fldChar w:fldCharType="separate"/>
      </w:r>
      <w:r>
        <w:rPr>
          <w:rStyle w:val="BubbleText"/>
          <w:noProof/>
        </w:rPr>
        <w:t>4</w:t>
      </w:r>
      <w:r>
        <w:rPr>
          <w:rStyle w:val="BubbleText"/>
        </w:rPr>
        <w:fldChar w:fldCharType="end"/>
      </w:r>
      <w:r>
        <w:rPr>
          <w:rStyle w:val="BubbleText"/>
        </w:rPr>
        <w:t>.2</w:t>
      </w:r>
      <w:r>
        <w:rPr>
          <w:bdr w:val="single" w:sz="4" w:space="0" w:color="auto"/>
          <w:shd w:val="clear" w:color="auto" w:fill="FFFF00"/>
        </w:rPr>
        <w:t> </w:t>
      </w:r>
      <w:bookmarkEnd w:id="24"/>
      <w:r>
        <w:t xml:space="preserve">, and click </w:t>
      </w:r>
      <w:r>
        <w:rPr>
          <w:rStyle w:val="Menutextunderlined"/>
        </w:rPr>
        <w:t>O</w:t>
      </w:r>
      <w:r>
        <w:rPr>
          <w:rStyle w:val="Menutext"/>
        </w:rPr>
        <w:t>K</w:t>
      </w:r>
      <w:r>
        <w:t>.</w:t>
      </w:r>
    </w:p>
    <w:p w14:paraId="4B50DB46" w14:textId="77777777" w:rsidR="00000000" w:rsidRDefault="00651F2C">
      <w:pPr>
        <w:pStyle w:val="Heading3"/>
      </w:pPr>
      <w:bookmarkStart w:id="25" w:name="_Toc415358020"/>
      <w:bookmarkStart w:id="26" w:name="_Toc417097672"/>
      <w:bookmarkStart w:id="27" w:name="_Toc433335028"/>
      <w:bookmarkStart w:id="28" w:name="_Toc433771516"/>
      <w:r>
        <w:t xml:space="preserve">Creating a Custom Numbering </w:t>
      </w:r>
      <w:bookmarkEnd w:id="25"/>
      <w:bookmarkEnd w:id="26"/>
      <w:r>
        <w:t>Scheme</w:t>
      </w:r>
      <w:bookmarkEnd w:id="27"/>
      <w:bookmarkEnd w:id="28"/>
    </w:p>
    <w:p w14:paraId="77F8E00C" w14:textId="72002D4E" w:rsidR="00000000" w:rsidRDefault="001F7F81">
      <w:pPr>
        <w:pStyle w:val="BodyTextIndent"/>
      </w:pPr>
      <w:r>
        <w:rPr>
          <w:noProof/>
        </w:rPr>
        <mc:AlternateContent>
          <mc:Choice Requires="wps">
            <w:drawing>
              <wp:anchor distT="0" distB="0" distL="114300" distR="114300" simplePos="0" relativeHeight="251645440" behindDoc="0" locked="1" layoutInCell="0" allowOverlap="1" wp14:anchorId="1FFD9524" wp14:editId="4F5E5C1A">
                <wp:simplePos x="0" y="0"/>
                <wp:positionH relativeFrom="margin">
                  <wp:posOffset>840740</wp:posOffset>
                </wp:positionH>
                <wp:positionV relativeFrom="paragraph">
                  <wp:posOffset>1025525</wp:posOffset>
                </wp:positionV>
                <wp:extent cx="445135" cy="182880"/>
                <wp:effectExtent l="0" t="0" r="0" b="0"/>
                <wp:wrapNone/>
                <wp:docPr id="42" name="Rectangle 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07369BBB" w14:textId="77777777" w:rsidR="00000000" w:rsidRDefault="00651F2C">
                            <w:pPr>
                              <w:pStyle w:val="Square"/>
                            </w:pPr>
                            <w:r>
                              <w:fldChar w:fldCharType="begin"/>
                            </w:r>
                            <w:r>
                              <w:instrText xml:space="preserve"> SEQ Bubble\n  \* MERGEFORMAT </w:instrText>
                            </w:r>
                            <w:r>
                              <w:fldChar w:fldCharType="separate"/>
                            </w:r>
                            <w:r>
                              <w:rPr>
                                <w:noProof/>
                              </w:rPr>
                              <w:t>5</w:t>
                            </w:r>
                            <w:r>
                              <w:fldChar w:fldCharType="end"/>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9524" id="Rectangle 2504" o:spid="_x0000_s1033" style="position:absolute;left:0;text-align:left;margin-left:66.2pt;margin-top:80.75pt;width:35.05pt;height:14.4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" o:allowincell="f" fillcolor="#ff9">
                <v:textbox inset="0,0,0,0">
                  <w:txbxContent>
                    <w:p w14:paraId="07369BBB" w14:textId="77777777" w:rsidR="00000000" w:rsidRDefault="00651F2C">
                      <w:pPr>
                        <w:pStyle w:val="Square"/>
                      </w:pPr>
                      <w:r>
                        <w:fldChar w:fldCharType="begin"/>
                      </w:r>
                      <w:r>
                        <w:instrText xml:space="preserve"> SEQ Bubble\n  \* MERGEFORMAT </w:instrText>
                      </w:r>
                      <w:r>
                        <w:fldChar w:fldCharType="separate"/>
                      </w:r>
                      <w:r>
                        <w:rPr>
                          <w:noProof/>
                        </w:rPr>
                        <w:t>5</w:t>
                      </w:r>
                      <w:r>
                        <w:fldChar w:fldCharType="end"/>
                      </w:r>
                      <w:r>
                        <w:t>.1</w:t>
                      </w:r>
                    </w:p>
                  </w:txbxContent>
                </v:textbox>
                <w10:wrap anchorx="margin"/>
                <w10:anchorlock/>
              </v:rect>
            </w:pict>
          </mc:Fallback>
        </mc:AlternateContent>
      </w:r>
      <w:r>
        <w:rPr>
          <w:noProof/>
        </w:rPr>
        <mc:AlternateContent>
          <mc:Choice Requires="wps">
            <w:drawing>
              <wp:anchor distT="0" distB="0" distL="114300" distR="114300" simplePos="0" relativeHeight="251640320" behindDoc="0" locked="1" layoutInCell="0" allowOverlap="1" wp14:anchorId="5E4F4E9B" wp14:editId="3F4A19BF">
                <wp:simplePos x="0" y="0"/>
                <wp:positionH relativeFrom="column">
                  <wp:posOffset>3827145</wp:posOffset>
                </wp:positionH>
                <wp:positionV relativeFrom="paragraph">
                  <wp:posOffset>2228215</wp:posOffset>
                </wp:positionV>
                <wp:extent cx="1600200" cy="598170"/>
                <wp:effectExtent l="0" t="0" r="0" b="0"/>
                <wp:wrapNone/>
                <wp:docPr id="41" name="Lin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59817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8C224" id="Line 2498"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35pt,175.45pt" to="427.35pt,2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" o:allowincell="f" strokeweight="1.5pt">
                <v:stroke endarrow="block"/>
                <w10:anchorlock/>
              </v:line>
            </w:pict>
          </mc:Fallback>
        </mc:AlternateContent>
      </w:r>
      <w:r>
        <w:rPr>
          <w:noProof/>
        </w:rPr>
        <mc:AlternateContent>
          <mc:Choice Requires="wps">
            <w:drawing>
              <wp:anchor distT="0" distB="0" distL="114300" distR="114300" simplePos="0" relativeHeight="251639296" behindDoc="0" locked="1" layoutInCell="0" allowOverlap="1" wp14:anchorId="238789EB" wp14:editId="50B9FCA2">
                <wp:simplePos x="0" y="0"/>
                <wp:positionH relativeFrom="column">
                  <wp:posOffset>4924425</wp:posOffset>
                </wp:positionH>
                <wp:positionV relativeFrom="paragraph">
                  <wp:posOffset>1382395</wp:posOffset>
                </wp:positionV>
                <wp:extent cx="516255" cy="14605"/>
                <wp:effectExtent l="0" t="0" r="0" b="0"/>
                <wp:wrapNone/>
                <wp:docPr id="40" name="Line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6255" cy="146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98A21" id="Line 2497" o:spid="_x0000_s1026" style="position:absolute;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75pt,108.85pt" to="428.4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" o:allowincell="f" strokeweight="1.5pt">
                <v:stroke endarrow="block"/>
                <w10:anchorlock/>
              </v:line>
            </w:pict>
          </mc:Fallback>
        </mc:AlternateContent>
      </w:r>
      <w:r>
        <w:rPr>
          <w:noProof/>
        </w:rPr>
        <w:drawing>
          <wp:anchor distT="0" distB="0" distL="114300" distR="114300" simplePos="0" relativeHeight="251630080" behindDoc="0" locked="1" layoutInCell="0" allowOverlap="1" wp14:anchorId="21C2CEA5" wp14:editId="1CF2593B">
            <wp:simplePos x="0" y="0"/>
            <wp:positionH relativeFrom="column">
              <wp:posOffset>1499870</wp:posOffset>
            </wp:positionH>
            <wp:positionV relativeFrom="paragraph">
              <wp:posOffset>499110</wp:posOffset>
            </wp:positionV>
            <wp:extent cx="3575050" cy="2513330"/>
            <wp:effectExtent l="0" t="0" r="0" b="0"/>
            <wp:wrapTopAndBottom/>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9">
                      <a:extLst>
                        <a:ext uri="{28A0092B-C50C-407E-A947-70E740481C1C}">
                          <a14:useLocalDpi xmlns:a14="http://schemas.microsoft.com/office/drawing/2010/main" val="0"/>
                        </a:ext>
                      </a:extLst>
                    </a:blip>
                    <a:srcRect l="17999" t="19200" r="17999" b="20799"/>
                    <a:stretch>
                      <a:fillRect/>
                    </a:stretch>
                  </pic:blipFill>
                  <pic:spPr bwMode="auto">
                    <a:xfrm>
                      <a:off x="0" y="0"/>
                      <a:ext cx="357505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8272" behindDoc="0" locked="1" layoutInCell="0" allowOverlap="1" wp14:anchorId="497E545A" wp14:editId="4DB306D4">
                <wp:simplePos x="0" y="0"/>
                <wp:positionH relativeFrom="column">
                  <wp:posOffset>2366645</wp:posOffset>
                </wp:positionH>
                <wp:positionV relativeFrom="paragraph">
                  <wp:posOffset>1793875</wp:posOffset>
                </wp:positionV>
                <wp:extent cx="3053715" cy="1028700"/>
                <wp:effectExtent l="0" t="0" r="0" b="0"/>
                <wp:wrapNone/>
                <wp:docPr id="39" name="Lin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3715" cy="10287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5274C" id="Line 2496"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35pt,141.25pt" to="426.8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" o:allowincell="f" strokeweight="1.5pt">
                <v:stroke endarrow="block"/>
                <w10:anchorlock/>
              </v:line>
            </w:pict>
          </mc:Fallback>
        </mc:AlternateContent>
      </w:r>
      <w:r>
        <w:rPr>
          <w:noProof/>
        </w:rPr>
        <mc:AlternateContent>
          <mc:Choice Requires="wps">
            <w:drawing>
              <wp:anchor distT="0" distB="0" distL="114300" distR="114300" simplePos="0" relativeHeight="251637248" behindDoc="0" locked="1" layoutInCell="0" allowOverlap="1" wp14:anchorId="0E76D452" wp14:editId="7CF8FD3C">
                <wp:simplePos x="0" y="0"/>
                <wp:positionH relativeFrom="column">
                  <wp:posOffset>4921885</wp:posOffset>
                </wp:positionH>
                <wp:positionV relativeFrom="paragraph">
                  <wp:posOffset>1187450</wp:posOffset>
                </wp:positionV>
                <wp:extent cx="509905" cy="124460"/>
                <wp:effectExtent l="0" t="0" r="0" b="0"/>
                <wp:wrapNone/>
                <wp:docPr id="38" name="Lin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905" cy="1244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C6B90" id="Line 2495" o:spid="_x0000_s1026" style="position:absolute;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3.5pt" to="427.7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" o:allowincell="f" strokeweight="1.5pt">
                <v:stroke endarrow="block"/>
                <w10:anchorlock/>
              </v:line>
            </w:pict>
          </mc:Fallback>
        </mc:AlternateContent>
      </w:r>
      <w:r>
        <w:rPr>
          <w:noProof/>
        </w:rPr>
        <mc:AlternateContent>
          <mc:Choice Requires="wps">
            <w:drawing>
              <wp:anchor distT="0" distB="0" distL="114300" distR="114300" simplePos="0" relativeHeight="251636224" behindDoc="0" locked="1" layoutInCell="0" allowOverlap="1" wp14:anchorId="7FBBF62C" wp14:editId="4932ED02">
                <wp:simplePos x="0" y="0"/>
                <wp:positionH relativeFrom="column">
                  <wp:posOffset>1252220</wp:posOffset>
                </wp:positionH>
                <wp:positionV relativeFrom="paragraph">
                  <wp:posOffset>1601470</wp:posOffset>
                </wp:positionV>
                <wp:extent cx="1143635" cy="902335"/>
                <wp:effectExtent l="0" t="0" r="0" b="0"/>
                <wp:wrapNone/>
                <wp:docPr id="37" name="Lin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635" cy="9023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75A01" id="Line 2494"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126.1pt" to="188.65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" o:allowincell="f" strokeweight="1.5pt">
                <v:stroke endarrow="block"/>
                <w10:anchorlock/>
              </v:line>
            </w:pict>
          </mc:Fallback>
        </mc:AlternateContent>
      </w:r>
      <w:r>
        <w:rPr>
          <w:noProof/>
        </w:rPr>
        <mc:AlternateContent>
          <mc:Choice Requires="wps">
            <w:drawing>
              <wp:anchor distT="0" distB="0" distL="114300" distR="114300" simplePos="0" relativeHeight="251635200" behindDoc="0" locked="1" layoutInCell="0" allowOverlap="1" wp14:anchorId="68DFF283" wp14:editId="45C982E7">
                <wp:simplePos x="0" y="0"/>
                <wp:positionH relativeFrom="column">
                  <wp:posOffset>1261745</wp:posOffset>
                </wp:positionH>
                <wp:positionV relativeFrom="paragraph">
                  <wp:posOffset>1609725</wp:posOffset>
                </wp:positionV>
                <wp:extent cx="510540" cy="497205"/>
                <wp:effectExtent l="0" t="0" r="0" b="0"/>
                <wp:wrapNone/>
                <wp:docPr id="36" name="Lin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4972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7F0C9" id="Line 2493"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126.75pt" to="139.5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" o:allowincell="f" strokeweight="1.5pt">
                <v:stroke endarrow="block"/>
                <w10:anchorlock/>
              </v:line>
            </w:pict>
          </mc:Fallback>
        </mc:AlternateContent>
      </w:r>
      <w:r>
        <w:rPr>
          <w:noProof/>
        </w:rPr>
        <mc:AlternateContent>
          <mc:Choice Requires="wps">
            <w:drawing>
              <wp:anchor distT="0" distB="0" distL="114300" distR="114300" simplePos="0" relativeHeight="251634176" behindDoc="0" locked="1" layoutInCell="0" allowOverlap="1" wp14:anchorId="72678798" wp14:editId="56834961">
                <wp:simplePos x="0" y="0"/>
                <wp:positionH relativeFrom="column">
                  <wp:posOffset>1243330</wp:posOffset>
                </wp:positionH>
                <wp:positionV relativeFrom="paragraph">
                  <wp:posOffset>1193800</wp:posOffset>
                </wp:positionV>
                <wp:extent cx="464820" cy="405765"/>
                <wp:effectExtent l="0" t="0" r="0" b="0"/>
                <wp:wrapNone/>
                <wp:docPr id="35" name="Lin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 cy="4057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7B1DD" id="Line 2492"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94pt" to="134.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" o:allowincell="f" strokeweight="1.5pt">
                <v:stroke endarrow="block"/>
                <w10:anchorlock/>
              </v:line>
            </w:pict>
          </mc:Fallback>
        </mc:AlternateContent>
      </w:r>
      <w:r>
        <w:rPr>
          <w:noProof/>
        </w:rPr>
        <mc:AlternateContent>
          <mc:Choice Requires="wps">
            <w:drawing>
              <wp:anchor distT="0" distB="0" distL="114300" distR="114300" simplePos="0" relativeHeight="251633152" behindDoc="0" locked="1" layoutInCell="0" allowOverlap="1" wp14:anchorId="08C9C3AA" wp14:editId="3C7AE945">
                <wp:simplePos x="0" y="0"/>
                <wp:positionH relativeFrom="column">
                  <wp:posOffset>907415</wp:posOffset>
                </wp:positionH>
                <wp:positionV relativeFrom="paragraph">
                  <wp:posOffset>966470</wp:posOffset>
                </wp:positionV>
                <wp:extent cx="1118870" cy="170180"/>
                <wp:effectExtent l="0" t="0" r="0" b="0"/>
                <wp:wrapNone/>
                <wp:docPr id="34" name="Lin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8870" cy="1701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96A4F" id="Line 2491"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76.1pt" to="159.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" o:allowincell="f" strokeweight="1.5pt">
                <v:stroke endarrow="block"/>
                <w10:anchorlock/>
              </v:line>
            </w:pict>
          </mc:Fallback>
        </mc:AlternateContent>
      </w:r>
      <w:r w:rsidR="00651F2C">
        <w:t xml:space="preserve">If none of the predefined numbering schemes is right for a particular document, click </w:t>
      </w:r>
      <w:r w:rsidR="00651F2C">
        <w:rPr>
          <w:rStyle w:val="Menutextunderlined"/>
        </w:rPr>
        <w:t>C</w:t>
      </w:r>
      <w:r w:rsidR="00651F2C">
        <w:rPr>
          <w:rStyle w:val="Menutext"/>
        </w:rPr>
        <w:t>ustom</w:t>
      </w:r>
      <w:r w:rsidR="00651F2C">
        <w:t xml:space="preserve"> </w:t>
      </w:r>
      <w:r w:rsidR="00651F2C">
        <w:rPr>
          <w:rStyle w:val="BubbleText"/>
        </w:rPr>
        <w:t> </w:t>
      </w:r>
      <w:r w:rsidR="00651F2C">
        <w:rPr>
          <w:rStyle w:val="BubbleText"/>
        </w:rPr>
        <w:fldChar w:fldCharType="begin"/>
      </w:r>
      <w:r w:rsidR="00651F2C">
        <w:rPr>
          <w:rStyle w:val="BubbleText"/>
        </w:rPr>
        <w:instrText xml:space="preserve"> SEQ Bubble \c  \* MERGEFORMAT </w:instrText>
      </w:r>
      <w:r w:rsidR="00651F2C">
        <w:rPr>
          <w:rStyle w:val="BubbleText"/>
        </w:rPr>
        <w:fldChar w:fldCharType="separate"/>
      </w:r>
      <w:r w:rsidR="00651F2C">
        <w:rPr>
          <w:rStyle w:val="BubbleText"/>
          <w:noProof/>
        </w:rPr>
        <w:t>5</w:t>
      </w:r>
      <w:r w:rsidR="00651F2C">
        <w:rPr>
          <w:rStyle w:val="BubbleText"/>
        </w:rPr>
        <w:fldChar w:fldCharType="end"/>
      </w:r>
      <w:r w:rsidR="00651F2C">
        <w:rPr>
          <w:rStyle w:val="BubbleText"/>
        </w:rPr>
        <w:t>.1 </w:t>
      </w:r>
      <w:r w:rsidR="00651F2C">
        <w:t xml:space="preserve"> to create a custom numbering scheme.</w:t>
      </w:r>
    </w:p>
    <w:p w14:paraId="21B82179" w14:textId="5FD24FA8" w:rsidR="00000000" w:rsidRDefault="001F7F81">
      <w:pPr>
        <w:pStyle w:val="AfterFigure"/>
      </w:pPr>
      <w:r>
        <w:rPr>
          <w:noProof/>
        </w:rPr>
        <mc:AlternateContent>
          <mc:Choice Requires="wps">
            <w:drawing>
              <wp:anchor distT="0" distB="0" distL="114300" distR="114300" simplePos="0" relativeHeight="251657728" behindDoc="0" locked="1" layoutInCell="0" allowOverlap="1" wp14:anchorId="3F640489" wp14:editId="5534A607">
                <wp:simplePos x="0" y="0"/>
                <wp:positionH relativeFrom="column">
                  <wp:posOffset>2854960</wp:posOffset>
                </wp:positionH>
                <wp:positionV relativeFrom="paragraph">
                  <wp:posOffset>2606040</wp:posOffset>
                </wp:positionV>
                <wp:extent cx="1019175" cy="250825"/>
                <wp:effectExtent l="0" t="0" r="0" b="0"/>
                <wp:wrapNone/>
                <wp:docPr id="33" name="Rectangl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0ACA5435" w14:textId="77777777" w:rsidR="00000000" w:rsidRDefault="00651F2C">
                            <w:pPr>
                              <w:pStyle w:val="Square"/>
                            </w:pPr>
                            <w:r>
                              <w:t xml:space="preserve">Figure </w:t>
                            </w:r>
                            <w:r>
                              <w:fldChar w:fldCharType="begin"/>
                            </w:r>
                            <w:r>
                              <w:instrText xml:space="preserve"> SEQ Bubble \c  \* MERGEFORMAT </w:instrText>
                            </w:r>
                            <w:r>
                              <w:fldChar w:fldCharType="separate"/>
                            </w:r>
                            <w:r>
                              <w:rPr>
                                <w:noProof/>
                              </w:rPr>
                              <w:t>5</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40489" id="Rectangle 2516" o:spid="_x0000_s1034" style="position:absolute;margin-left:224.8pt;margin-top:205.2pt;width:80.25pt;height:1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" o:allowincell="f" fillcolor="#ff9">
                <v:textbox>
                  <w:txbxContent>
                    <w:p w14:paraId="0ACA5435" w14:textId="77777777" w:rsidR="00000000" w:rsidRDefault="00651F2C">
                      <w:pPr>
                        <w:pStyle w:val="Square"/>
                      </w:pPr>
                      <w:r>
                        <w:t xml:space="preserve">Figure </w:t>
                      </w:r>
                      <w:r>
                        <w:fldChar w:fldCharType="begin"/>
                      </w:r>
                      <w:r>
                        <w:instrText xml:space="preserve"> SEQ Bubble \c  \* MERGEFORMAT </w:instrText>
                      </w:r>
                      <w:r>
                        <w:fldChar w:fldCharType="separate"/>
                      </w:r>
                      <w:r>
                        <w:rPr>
                          <w:noProof/>
                        </w:rPr>
                        <w:t>5</w:t>
                      </w:r>
                      <w:r>
                        <w:fldChar w:fldCharType="end"/>
                      </w:r>
                    </w:p>
                  </w:txbxContent>
                </v:textbox>
                <w10:anchorlock/>
              </v:rect>
            </w:pict>
          </mc:Fallback>
        </mc:AlternateContent>
      </w:r>
      <w:r>
        <w:rPr>
          <w:noProof/>
        </w:rPr>
        <mc:AlternateContent>
          <mc:Choice Requires="wps">
            <w:drawing>
              <wp:anchor distT="0" distB="0" distL="114300" distR="114300" simplePos="0" relativeHeight="251653632" behindDoc="0" locked="1" layoutInCell="0" allowOverlap="1" wp14:anchorId="7B0EC2F3" wp14:editId="579F0CF4">
                <wp:simplePos x="0" y="0"/>
                <wp:positionH relativeFrom="margin">
                  <wp:posOffset>5403850</wp:posOffset>
                </wp:positionH>
                <wp:positionV relativeFrom="paragraph">
                  <wp:posOffset>1703070</wp:posOffset>
                </wp:positionV>
                <wp:extent cx="445135" cy="182880"/>
                <wp:effectExtent l="0" t="0" r="0" b="0"/>
                <wp:wrapNone/>
                <wp:docPr id="32"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4665E125"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EC2F3" id="Rectangle 2512" o:spid="_x0000_s1035" style="position:absolute;margin-left:425.5pt;margin-top:134.1pt;width:35.05pt;height:14.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" o:allowincell="f" fillcolor="#ff9">
                <v:textbox inset="0,0,0,0">
                  <w:txbxContent>
                    <w:p w14:paraId="4665E125"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.7</w:t>
                      </w:r>
                    </w:p>
                  </w:txbxContent>
                </v:textbox>
                <w10:wrap anchorx="margin"/>
                <w10:anchorlock/>
              </v:rect>
            </w:pict>
          </mc:Fallback>
        </mc:AlternateContent>
      </w:r>
      <w:r>
        <w:rPr>
          <w:noProof/>
        </w:rPr>
        <mc:AlternateContent>
          <mc:Choice Requires="wps">
            <w:drawing>
              <wp:anchor distT="0" distB="0" distL="114300" distR="114300" simplePos="0" relativeHeight="251652608" behindDoc="0" locked="1" layoutInCell="0" allowOverlap="1" wp14:anchorId="0059D38D" wp14:editId="007CE3AE">
                <wp:simplePos x="0" y="0"/>
                <wp:positionH relativeFrom="margin">
                  <wp:posOffset>5403215</wp:posOffset>
                </wp:positionH>
                <wp:positionV relativeFrom="paragraph">
                  <wp:posOffset>1269365</wp:posOffset>
                </wp:positionV>
                <wp:extent cx="445135" cy="182880"/>
                <wp:effectExtent l="0" t="0" r="0" b="0"/>
                <wp:wrapNone/>
                <wp:docPr id="31" name="Rectangle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38FDA85D"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9D38D" id="Rectangle 2511" o:spid="_x0000_s1036" style="position:absolute;margin-left:425.45pt;margin-top:99.95pt;width:35.05pt;height:14.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" o:allowincell="f" fillcolor="#ff9">
                <v:textbox inset="0,0,0,0">
                  <w:txbxContent>
                    <w:p w14:paraId="38FDA85D"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.6</w:t>
                      </w:r>
                    </w:p>
                  </w:txbxContent>
                </v:textbox>
                <w10:wrap anchorx="margin"/>
                <w10:anchorlock/>
              </v:rect>
            </w:pict>
          </mc:Fallback>
        </mc:AlternateContent>
      </w:r>
      <w:r>
        <w:rPr>
          <w:noProof/>
        </w:rPr>
        <mc:AlternateContent>
          <mc:Choice Requires="wps">
            <w:drawing>
              <wp:anchor distT="0" distB="0" distL="114300" distR="114300" simplePos="0" relativeHeight="251651584" behindDoc="0" locked="1" layoutInCell="0" allowOverlap="1" wp14:anchorId="111571A9" wp14:editId="6653E76E">
                <wp:simplePos x="0" y="0"/>
                <wp:positionH relativeFrom="margin">
                  <wp:posOffset>5407025</wp:posOffset>
                </wp:positionH>
                <wp:positionV relativeFrom="paragraph">
                  <wp:posOffset>832485</wp:posOffset>
                </wp:positionV>
                <wp:extent cx="445135" cy="182880"/>
                <wp:effectExtent l="0" t="0" r="0" b="0"/>
                <wp:wrapNone/>
                <wp:docPr id="30" name="Rectangle 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2C05EB1C"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571A9" id="Rectangle 2510" o:spid="_x0000_s1037" style="position:absolute;margin-left:425.75pt;margin-top:65.55pt;width:35.05pt;height:14.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" o:allowincell="f" fillcolor="#ff9">
                <v:textbox inset="0,0,0,0">
                  <w:txbxContent>
                    <w:p w14:paraId="2C05EB1C"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.5</w:t>
                      </w:r>
                    </w:p>
                  </w:txbxContent>
                </v:textbox>
                <w10:wrap anchorx="margin"/>
                <w10:anchorlock/>
              </v:rect>
            </w:pict>
          </mc:Fallback>
        </mc:AlternateContent>
      </w:r>
      <w:r>
        <w:rPr>
          <w:noProof/>
        </w:rPr>
        <mc:AlternateContent>
          <mc:Choice Requires="wps">
            <w:drawing>
              <wp:anchor distT="0" distB="0" distL="114300" distR="114300" simplePos="0" relativeHeight="251650560" behindDoc="0" locked="1" layoutInCell="0" allowOverlap="1" wp14:anchorId="7EB62507" wp14:editId="102FAD00">
                <wp:simplePos x="0" y="0"/>
                <wp:positionH relativeFrom="margin">
                  <wp:posOffset>840740</wp:posOffset>
                </wp:positionH>
                <wp:positionV relativeFrom="paragraph">
                  <wp:posOffset>1991360</wp:posOffset>
                </wp:positionV>
                <wp:extent cx="445135" cy="182880"/>
                <wp:effectExtent l="0" t="0" r="0" b="0"/>
                <wp:wrapNone/>
                <wp:docPr id="29" name="Rectangle 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44861F3E"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62507" id="Rectangle 2509" o:spid="_x0000_s1038" style="position:absolute;margin-left:66.2pt;margin-top:156.8pt;width:35.05pt;height:14.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" o:allowincell="f" fillcolor="#ff9">
                <v:textbox inset="0,0,0,0">
                  <w:txbxContent>
                    <w:p w14:paraId="44861F3E"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.4</w:t>
                      </w:r>
                    </w:p>
                  </w:txbxContent>
                </v:textbox>
                <w10:wrap anchorx="margin"/>
                <w10:anchorlock/>
              </v:rect>
            </w:pict>
          </mc:Fallback>
        </mc:AlternateContent>
      </w:r>
      <w:r>
        <w:rPr>
          <w:noProof/>
        </w:rPr>
        <mc:AlternateContent>
          <mc:Choice Requires="wps">
            <w:drawing>
              <wp:anchor distT="0" distB="0" distL="114300" distR="114300" simplePos="0" relativeHeight="251649536" behindDoc="0" locked="1" layoutInCell="0" allowOverlap="1" wp14:anchorId="2CB77470" wp14:editId="44C8D779">
                <wp:simplePos x="0" y="0"/>
                <wp:positionH relativeFrom="margin">
                  <wp:posOffset>840740</wp:posOffset>
                </wp:positionH>
                <wp:positionV relativeFrom="paragraph">
                  <wp:posOffset>1562100</wp:posOffset>
                </wp:positionV>
                <wp:extent cx="445135" cy="182880"/>
                <wp:effectExtent l="0" t="0" r="0" b="0"/>
                <wp:wrapNone/>
                <wp:docPr id="28" name="Rectangle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2485868F"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77470" id="Rectangle 2508" o:spid="_x0000_s1039" style="position:absolute;margin-left:66.2pt;margin-top:123pt;width:35.05pt;height:14.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" o:allowincell="f" fillcolor="#ff9">
                <v:textbox inset="0,0,0,0">
                  <w:txbxContent>
                    <w:p w14:paraId="2485868F"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.3</w:t>
                      </w:r>
                    </w:p>
                  </w:txbxContent>
                </v:textbox>
                <w10:wrap anchorx="margin"/>
                <w10:anchorlock/>
              </v:rect>
            </w:pict>
          </mc:Fallback>
        </mc:AlternateContent>
      </w:r>
      <w:r>
        <w:rPr>
          <w:noProof/>
        </w:rPr>
        <mc:AlternateContent>
          <mc:Choice Requires="wps">
            <w:drawing>
              <wp:anchor distT="0" distB="0" distL="114300" distR="114300" simplePos="0" relativeHeight="251648512" behindDoc="0" locked="1" layoutInCell="0" allowOverlap="1" wp14:anchorId="14FAB226" wp14:editId="1C9578BF">
                <wp:simplePos x="0" y="0"/>
                <wp:positionH relativeFrom="margin">
                  <wp:posOffset>840740</wp:posOffset>
                </wp:positionH>
                <wp:positionV relativeFrom="paragraph">
                  <wp:posOffset>1083945</wp:posOffset>
                </wp:positionV>
                <wp:extent cx="445135" cy="182880"/>
                <wp:effectExtent l="0" t="0" r="0" b="0"/>
                <wp:wrapNone/>
                <wp:docPr id="27" name="Rectangle 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7FE19E6C"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B226" id="Rectangle 2507" o:spid="_x0000_s1040" style="position:absolute;margin-left:66.2pt;margin-top:85.35pt;width:35.05pt;height:14.4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" o:allowincell="f" fillcolor="#ff9">
                <v:textbox inset="0,0,0,0">
                  <w:txbxContent>
                    <w:p w14:paraId="7FE19E6C" w14:textId="77777777" w:rsidR="00000000" w:rsidRDefault="00651F2C">
                      <w:pPr>
                        <w:pStyle w:val="Square"/>
                      </w:pPr>
                      <w:r>
                        <w:fldChar w:fldCharType="begin"/>
                      </w:r>
                      <w:r>
                        <w:instrText xml:space="preserve"> SEQ Bubble \c  \* MERGEFORMAT </w:instrText>
                      </w:r>
                      <w:r>
                        <w:fldChar w:fldCharType="separate"/>
                      </w:r>
                      <w:r>
                        <w:rPr>
                          <w:noProof/>
                        </w:rPr>
                        <w:t>5</w:t>
                      </w:r>
                      <w:r>
                        <w:fldChar w:fldCharType="end"/>
                      </w:r>
                      <w:r>
                        <w:t>.2</w:t>
                      </w:r>
                    </w:p>
                  </w:txbxContent>
                </v:textbox>
                <w10:wrap anchorx="margin"/>
                <w10:anchorlock/>
              </v:rect>
            </w:pict>
          </mc:Fallback>
        </mc:AlternateContent>
      </w:r>
    </w:p>
    <w:p w14:paraId="2FE8F533" w14:textId="77777777" w:rsidR="00000000" w:rsidRDefault="00651F2C">
      <w:pPr>
        <w:pStyle w:val="Hanging2"/>
      </w:pPr>
      <w:r>
        <w:rPr>
          <w:rStyle w:val="BubbleText"/>
        </w:rPr>
        <w:t> </w:t>
      </w:r>
      <w:r>
        <w:rPr>
          <w:rStyle w:val="BubbleText"/>
        </w:rPr>
        <w:fldChar w:fldCharType="begin"/>
      </w:r>
      <w:r>
        <w:rPr>
          <w:rStyle w:val="BubbleText"/>
        </w:rPr>
        <w:instrText xml:space="preserve"> SEQ Bubble \c  \* MERGEFORMAT </w:instrText>
      </w:r>
      <w:r>
        <w:rPr>
          <w:rStyle w:val="BubbleText"/>
        </w:rPr>
        <w:fldChar w:fldCharType="separate"/>
      </w:r>
      <w:r>
        <w:rPr>
          <w:rStyle w:val="BubbleText"/>
          <w:noProof/>
        </w:rPr>
        <w:t>5</w:t>
      </w:r>
      <w:r>
        <w:rPr>
          <w:rStyle w:val="BubbleText"/>
        </w:rPr>
        <w:fldChar w:fldCharType="end"/>
      </w:r>
      <w:r>
        <w:rPr>
          <w:rStyle w:val="BubbleText"/>
        </w:rPr>
        <w:t>.1 </w:t>
      </w:r>
      <w:r>
        <w:tab/>
      </w:r>
      <w:r>
        <w:rPr>
          <w:rStyle w:val="Numberedheading"/>
          <w:u w:val="single"/>
        </w:rPr>
        <w:t>C</w:t>
      </w:r>
      <w:r>
        <w:rPr>
          <w:rStyle w:val="Numberedheading"/>
        </w:rPr>
        <w:t>ustom:</w:t>
      </w:r>
      <w:r>
        <w:t xml:space="preserve"> Click here to enable the customizing buttons.</w:t>
      </w:r>
    </w:p>
    <w:p w14:paraId="171381FE" w14:textId="77777777" w:rsidR="00000000" w:rsidRDefault="00651F2C">
      <w:pPr>
        <w:pStyle w:val="Hanging2"/>
      </w:pPr>
      <w:r>
        <w:rPr>
          <w:rStyle w:val="BubbleText"/>
        </w:rPr>
        <w:t> </w:t>
      </w:r>
      <w:r>
        <w:rPr>
          <w:rStyle w:val="BubbleText"/>
        </w:rPr>
        <w:fldChar w:fldCharType="begin"/>
      </w:r>
      <w:r>
        <w:rPr>
          <w:rStyle w:val="BubbleText"/>
        </w:rPr>
        <w:instrText xml:space="preserve"> SEQ Bubble \c  \* MERGEFORMAT </w:instrText>
      </w:r>
      <w:r>
        <w:rPr>
          <w:rStyle w:val="BubbleText"/>
        </w:rPr>
        <w:fldChar w:fldCharType="separate"/>
      </w:r>
      <w:r>
        <w:rPr>
          <w:rStyle w:val="BubbleText"/>
          <w:noProof/>
        </w:rPr>
        <w:t>5</w:t>
      </w:r>
      <w:r>
        <w:rPr>
          <w:rStyle w:val="BubbleText"/>
        </w:rPr>
        <w:fldChar w:fldCharType="end"/>
      </w:r>
      <w:r>
        <w:rPr>
          <w:rStyle w:val="BubbleText"/>
        </w:rPr>
        <w:t>.2 </w:t>
      </w:r>
      <w:r>
        <w:tab/>
      </w:r>
      <w:r>
        <w:rPr>
          <w:rStyle w:val="Numberedheading"/>
        </w:rPr>
        <w:t>Edit Level:</w:t>
      </w:r>
      <w:r>
        <w:t xml:space="preserve"> Click one of the </w:t>
      </w:r>
      <w:r>
        <w:rPr>
          <w:rStyle w:val="Menutext"/>
        </w:rPr>
        <w:t>Edit Level #</w:t>
      </w:r>
      <w:r>
        <w:t xml:space="preserve"> buttons to change the appearance of a </w:t>
      </w:r>
      <w:proofErr w:type="gramStart"/>
      <w:r>
        <w:t>particular level</w:t>
      </w:r>
      <w:proofErr w:type="gramEnd"/>
      <w:r>
        <w:t>.</w:t>
      </w:r>
    </w:p>
    <w:p w14:paraId="626EA64B" w14:textId="77777777" w:rsidR="00000000" w:rsidRDefault="00651F2C">
      <w:pPr>
        <w:pStyle w:val="Hanging2"/>
      </w:pPr>
      <w:r>
        <w:rPr>
          <w:rStyle w:val="BubbleText"/>
        </w:rPr>
        <w:lastRenderedPageBreak/>
        <w:t> </w:t>
      </w:r>
      <w:r>
        <w:rPr>
          <w:rStyle w:val="BubbleText"/>
        </w:rPr>
        <w:fldChar w:fldCharType="begin"/>
      </w:r>
      <w:r>
        <w:rPr>
          <w:rStyle w:val="BubbleText"/>
        </w:rPr>
        <w:instrText xml:space="preserve"> SEQ Bubble \c  \</w:instrText>
      </w:r>
      <w:r>
        <w:rPr>
          <w:rStyle w:val="BubbleText"/>
        </w:rPr>
        <w:instrText xml:space="preserve">* MERGEFORMAT </w:instrText>
      </w:r>
      <w:r>
        <w:rPr>
          <w:rStyle w:val="BubbleText"/>
        </w:rPr>
        <w:fldChar w:fldCharType="separate"/>
      </w:r>
      <w:r>
        <w:rPr>
          <w:rStyle w:val="BubbleText"/>
          <w:noProof/>
        </w:rPr>
        <w:t>5</w:t>
      </w:r>
      <w:r>
        <w:rPr>
          <w:rStyle w:val="BubbleText"/>
        </w:rPr>
        <w:fldChar w:fldCharType="end"/>
      </w:r>
      <w:r>
        <w:rPr>
          <w:rStyle w:val="BubbleText"/>
        </w:rPr>
        <w:t>.3 </w:t>
      </w:r>
      <w:r>
        <w:tab/>
      </w:r>
      <w:r>
        <w:rPr>
          <w:rStyle w:val="Numberedheading"/>
        </w:rPr>
        <w:t>Number style box:</w:t>
      </w:r>
      <w:r>
        <w:t xml:space="preserve"> This box appears after you click an </w:t>
      </w:r>
      <w:r>
        <w:rPr>
          <w:rStyle w:val="Menutext"/>
        </w:rPr>
        <w:t>Edit Level #</w:t>
      </w:r>
      <w:r>
        <w:t xml:space="preserve"> button </w:t>
      </w:r>
      <w:r>
        <w:rPr>
          <w:rStyle w:val="BubbleText"/>
        </w:rPr>
        <w:t> </w:t>
      </w:r>
      <w:r>
        <w:rPr>
          <w:rStyle w:val="BubbleText"/>
        </w:rPr>
        <w:fldChar w:fldCharType="begin"/>
      </w:r>
      <w:r>
        <w:rPr>
          <w:rStyle w:val="BubbleText"/>
        </w:rPr>
        <w:instrText xml:space="preserve"> SEQ Bubble \c  \* MERGEFORMAT </w:instrText>
      </w:r>
      <w:r>
        <w:rPr>
          <w:rStyle w:val="BubbleText"/>
        </w:rPr>
        <w:fldChar w:fldCharType="separate"/>
      </w:r>
      <w:r>
        <w:rPr>
          <w:rStyle w:val="BubbleText"/>
          <w:noProof/>
        </w:rPr>
        <w:t>5</w:t>
      </w:r>
      <w:r>
        <w:rPr>
          <w:rStyle w:val="BubbleText"/>
        </w:rPr>
        <w:fldChar w:fldCharType="end"/>
      </w:r>
      <w:r>
        <w:rPr>
          <w:rStyle w:val="BubbleText"/>
        </w:rPr>
        <w:t>.2 </w:t>
      </w:r>
      <w:r>
        <w:t>.  Use this box to choose a numbering style for the selected level (for example: I, II, III; A, B, C; 1, 2, 3).</w:t>
      </w:r>
    </w:p>
    <w:p w14:paraId="49EE6DDA" w14:textId="77777777" w:rsidR="00000000" w:rsidRDefault="00651F2C">
      <w:pPr>
        <w:pStyle w:val="Hanging2"/>
      </w:pPr>
      <w:r>
        <w:rPr>
          <w:rStyle w:val="BubbleText"/>
        </w:rPr>
        <w:t> </w:t>
      </w:r>
      <w:r>
        <w:rPr>
          <w:rStyle w:val="BubbleText"/>
        </w:rPr>
        <w:fldChar w:fldCharType="begin"/>
      </w:r>
      <w:r>
        <w:rPr>
          <w:rStyle w:val="BubbleText"/>
        </w:rPr>
        <w:instrText xml:space="preserve"> SEQ Bub</w:instrText>
      </w:r>
      <w:r>
        <w:rPr>
          <w:rStyle w:val="BubbleText"/>
        </w:rPr>
        <w:instrText xml:space="preserve">ble \c  \* MERGEFORMAT </w:instrText>
      </w:r>
      <w:r>
        <w:rPr>
          <w:rStyle w:val="BubbleText"/>
        </w:rPr>
        <w:fldChar w:fldCharType="separate"/>
      </w:r>
      <w:r>
        <w:rPr>
          <w:rStyle w:val="BubbleText"/>
          <w:noProof/>
        </w:rPr>
        <w:t>5</w:t>
      </w:r>
      <w:r>
        <w:rPr>
          <w:rStyle w:val="BubbleText"/>
        </w:rPr>
        <w:fldChar w:fldCharType="end"/>
      </w:r>
      <w:r>
        <w:rPr>
          <w:rStyle w:val="BubbleText"/>
        </w:rPr>
        <w:t>.4 </w:t>
      </w:r>
      <w:r>
        <w:tab/>
      </w:r>
      <w:r>
        <w:rPr>
          <w:rStyle w:val="Numberedheading"/>
        </w:rPr>
        <w:t>Surrounding text box:</w:t>
      </w:r>
      <w:r>
        <w:t xml:space="preserve"> Use this box to add text around the number (for example: 1., (1), Chapter 1, Section 1, Interrogatory No. 1).</w:t>
      </w:r>
    </w:p>
    <w:p w14:paraId="5AF91F88" w14:textId="2C445BB1" w:rsidR="00000000" w:rsidRDefault="001F7F81">
      <w:pPr>
        <w:pStyle w:val="Hanging2"/>
        <w:ind w:right="2700"/>
      </w:pPr>
      <w:r>
        <w:rPr>
          <w:noProof/>
        </w:rPr>
        <mc:AlternateContent>
          <mc:Choice Requires="wps">
            <w:drawing>
              <wp:anchor distT="0" distB="0" distL="114300" distR="114300" simplePos="0" relativeHeight="251659776" behindDoc="0" locked="1" layoutInCell="0" allowOverlap="1" wp14:anchorId="70911DE4" wp14:editId="14FF96AE">
                <wp:simplePos x="0" y="0"/>
                <wp:positionH relativeFrom="column">
                  <wp:posOffset>5108575</wp:posOffset>
                </wp:positionH>
                <wp:positionV relativeFrom="paragraph">
                  <wp:posOffset>1847850</wp:posOffset>
                </wp:positionV>
                <wp:extent cx="1019175" cy="250825"/>
                <wp:effectExtent l="0" t="0" r="0" b="0"/>
                <wp:wrapNone/>
                <wp:docPr id="26" name="Rectangle 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prstDash val="dash"/>
                          <a:miter lim="800000"/>
                          <a:headEnd/>
                          <a:tailEnd/>
                        </a:ln>
                      </wps:spPr>
                      <wps:txbx>
                        <w:txbxContent>
                          <w:p w14:paraId="7DEDCD78" w14:textId="77777777" w:rsidR="00000000" w:rsidRDefault="00651F2C">
                            <w:pPr>
                              <w:pStyle w:val="Square"/>
                            </w:pPr>
                            <w:r>
                              <w:t xml:space="preserve">Subfigure </w:t>
                            </w:r>
                            <w:r>
                              <w:rPr>
                                <w:rStyle w:val="BubbleText"/>
                                <w:bdr w:val="none" w:sz="0" w:space="0" w:color="auto"/>
                                <w:shd w:val="clear" w:color="auto" w:fill="auto"/>
                              </w:rPr>
                              <w:fldChar w:fldCharType="begin"/>
                            </w:r>
                            <w:r>
                              <w:rPr>
                                <w:rStyle w:val="BubbleText"/>
                                <w:bdr w:val="none" w:sz="0" w:space="0" w:color="auto"/>
                                <w:shd w:val="clear" w:color="auto" w:fill="auto"/>
                              </w:rPr>
                              <w:instrText xml:space="preserve"> SEQ Bubble \c  \* MERGEFO</w:instrText>
                            </w:r>
                            <w:r>
                              <w:rPr>
                                <w:rStyle w:val="BubbleText"/>
                                <w:bdr w:val="none" w:sz="0" w:space="0" w:color="auto"/>
                                <w:shd w:val="clear" w:color="auto" w:fill="auto"/>
                              </w:rPr>
                              <w:instrText xml:space="preserve">RMAT </w:instrText>
                            </w:r>
                            <w:r>
                              <w:rPr>
                                <w:rStyle w:val="BubbleText"/>
                                <w:bdr w:val="none" w:sz="0" w:space="0" w:color="auto"/>
                                <w:shd w:val="clear" w:color="auto" w:fill="auto"/>
                              </w:rPr>
                              <w:fldChar w:fldCharType="separate"/>
                            </w:r>
                            <w:r>
                              <w:rPr>
                                <w:rStyle w:val="BubbleText"/>
                                <w:noProof/>
                                <w:bdr w:val="none" w:sz="0" w:space="0" w:color="auto"/>
                                <w:shd w:val="clear" w:color="auto" w:fill="auto"/>
                              </w:rPr>
                              <w:t>5</w:t>
                            </w:r>
                            <w:r>
                              <w:rPr>
                                <w:rStyle w:val="BubbleText"/>
                                <w:bdr w:val="none" w:sz="0" w:space="0" w:color="auto"/>
                                <w:shd w:val="clear" w:color="auto" w:fill="auto"/>
                              </w:rPr>
                              <w:fldChar w:fldCharType="end"/>
                            </w:r>
                            <w:r>
                              <w:rPr>
                                <w:rStyle w:val="BubbleText"/>
                                <w:bdr w:val="none" w:sz="0" w:space="0" w:color="auto"/>
                                <w:shd w:val="clear" w:color="auto" w:fill="auto"/>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11DE4" id="Rectangle 2519" o:spid="_x0000_s1041" style="position:absolute;left:0;text-align:left;margin-left:402.25pt;margin-top:145.5pt;width:80.25pt;height:1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" o:allowincell="f" fillcolor="#ff9">
                <v:stroke dashstyle="dash"/>
                <v:textbox>
                  <w:txbxContent>
                    <w:p w14:paraId="7DEDCD78" w14:textId="77777777" w:rsidR="00000000" w:rsidRDefault="00651F2C">
                      <w:pPr>
                        <w:pStyle w:val="Square"/>
                      </w:pPr>
                      <w:r>
                        <w:t xml:space="preserve">Subfigure </w:t>
                      </w:r>
                      <w:r>
                        <w:rPr>
                          <w:rStyle w:val="BubbleText"/>
                          <w:bdr w:val="none" w:sz="0" w:space="0" w:color="auto"/>
                          <w:shd w:val="clear" w:color="auto" w:fill="auto"/>
                        </w:rPr>
                        <w:fldChar w:fldCharType="begin"/>
                      </w:r>
                      <w:r>
                        <w:rPr>
                          <w:rStyle w:val="BubbleText"/>
                          <w:bdr w:val="none" w:sz="0" w:space="0" w:color="auto"/>
                          <w:shd w:val="clear" w:color="auto" w:fill="auto"/>
                        </w:rPr>
                        <w:instrText xml:space="preserve"> SEQ Bubble \c  \* MERGEFO</w:instrText>
                      </w:r>
                      <w:r>
                        <w:rPr>
                          <w:rStyle w:val="BubbleText"/>
                          <w:bdr w:val="none" w:sz="0" w:space="0" w:color="auto"/>
                          <w:shd w:val="clear" w:color="auto" w:fill="auto"/>
                        </w:rPr>
                        <w:instrText xml:space="preserve">RMAT </w:instrText>
                      </w:r>
                      <w:r>
                        <w:rPr>
                          <w:rStyle w:val="BubbleText"/>
                          <w:bdr w:val="none" w:sz="0" w:space="0" w:color="auto"/>
                          <w:shd w:val="clear" w:color="auto" w:fill="auto"/>
                        </w:rPr>
                        <w:fldChar w:fldCharType="separate"/>
                      </w:r>
                      <w:r>
                        <w:rPr>
                          <w:rStyle w:val="BubbleText"/>
                          <w:noProof/>
                          <w:bdr w:val="none" w:sz="0" w:space="0" w:color="auto"/>
                          <w:shd w:val="clear" w:color="auto" w:fill="auto"/>
                        </w:rPr>
                        <w:t>5</w:t>
                      </w:r>
                      <w:r>
                        <w:rPr>
                          <w:rStyle w:val="BubbleText"/>
                          <w:bdr w:val="none" w:sz="0" w:space="0" w:color="auto"/>
                          <w:shd w:val="clear" w:color="auto" w:fill="auto"/>
                        </w:rPr>
                        <w:fldChar w:fldCharType="end"/>
                      </w:r>
                      <w:r>
                        <w:rPr>
                          <w:rStyle w:val="BubbleText"/>
                          <w:bdr w:val="none" w:sz="0" w:space="0" w:color="auto"/>
                          <w:shd w:val="clear" w:color="auto" w:fill="auto"/>
                        </w:rPr>
                        <w:t>.5</w:t>
                      </w:r>
                    </w:p>
                  </w:txbxContent>
                </v:textbox>
                <w10:anchorlock/>
              </v:rect>
            </w:pict>
          </mc:Fallback>
        </mc:AlternateContent>
      </w:r>
      <w:r>
        <w:rPr>
          <w:noProof/>
        </w:rPr>
        <mc:AlternateContent>
          <mc:Choice Requires="wps">
            <w:drawing>
              <wp:anchor distT="0" distB="0" distL="114300" distR="114300" simplePos="0" relativeHeight="251672064" behindDoc="0" locked="1" layoutInCell="0" allowOverlap="1" wp14:anchorId="0A34959D" wp14:editId="4E70FBBB">
                <wp:simplePos x="0" y="0"/>
                <wp:positionH relativeFrom="column">
                  <wp:posOffset>4180205</wp:posOffset>
                </wp:positionH>
                <wp:positionV relativeFrom="paragraph">
                  <wp:posOffset>1463675</wp:posOffset>
                </wp:positionV>
                <wp:extent cx="347980" cy="370205"/>
                <wp:effectExtent l="0" t="0" r="0" b="0"/>
                <wp:wrapTopAndBottom/>
                <wp:docPr id="25" name="Oval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37020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43064" id="Oval 2554" o:spid="_x0000_s1026" style="position:absolute;margin-left:329.15pt;margin-top:115.25pt;width:27.4pt;height:29.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" o:allowincell="f" filled="f" strokecolor="red" strokeweight="2.5pt">
                <w10:wrap type="topAndBottom"/>
                <w10:anchorlock/>
              </v:oval>
            </w:pict>
          </mc:Fallback>
        </mc:AlternateContent>
      </w:r>
      <w:r>
        <w:rPr>
          <w:noProof/>
        </w:rPr>
        <mc:AlternateContent>
          <mc:Choice Requires="wps">
            <w:drawing>
              <wp:anchor distT="0" distB="0" distL="114300" distR="114300" simplePos="0" relativeHeight="251671040" behindDoc="0" locked="1" layoutInCell="0" allowOverlap="1" wp14:anchorId="1E5C5D29" wp14:editId="1A03EE63">
                <wp:simplePos x="0" y="0"/>
                <wp:positionH relativeFrom="column">
                  <wp:posOffset>4836160</wp:posOffset>
                </wp:positionH>
                <wp:positionV relativeFrom="paragraph">
                  <wp:posOffset>114935</wp:posOffset>
                </wp:positionV>
                <wp:extent cx="1557020" cy="1656715"/>
                <wp:effectExtent l="0" t="0" r="0" b="0"/>
                <wp:wrapNone/>
                <wp:docPr id="24"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1656715"/>
                        </a:xfrm>
                        <a:prstGeom prst="rect">
                          <a:avLst/>
                        </a:prstGeom>
                        <a:solidFill>
                          <a:srgbClr val="FFFFFF"/>
                        </a:solidFill>
                        <a:ln w="9525">
                          <a:solidFill>
                            <a:srgbClr val="000000"/>
                          </a:solidFill>
                          <a:miter lim="800000"/>
                          <a:headEnd/>
                          <a:tailEnd/>
                        </a:ln>
                      </wps:spPr>
                      <wps:txbx>
                        <w:txbxContent>
                          <w:p w14:paraId="470A8C59" w14:textId="77777777" w:rsidR="00000000" w:rsidRDefault="00651F2C">
                            <w:pPr>
                              <w:tabs>
                                <w:tab w:val="left" w:pos="180"/>
                                <w:tab w:val="left" w:pos="630"/>
                              </w:tabs>
                              <w:spacing w:before="60"/>
                              <w:jc w:val="center"/>
                              <w:rPr>
                                <w:rFonts w:ascii="Arial" w:hAnsi="Arial"/>
                                <w:b/>
                                <w:sz w:val="20"/>
                              </w:rPr>
                            </w:pPr>
                            <w:r>
                              <w:rPr>
                                <w:rFonts w:ascii="Arial" w:hAnsi="Arial"/>
                                <w:b/>
                                <w:sz w:val="20"/>
                              </w:rPr>
                              <w:t>Section 1.</w:t>
                            </w:r>
                          </w:p>
                          <w:p w14:paraId="7AB71263" w14:textId="77777777" w:rsidR="00000000" w:rsidRDefault="00651F2C">
                            <w:pPr>
                              <w:tabs>
                                <w:tab w:val="left" w:pos="180"/>
                                <w:tab w:val="left" w:pos="630"/>
                              </w:tabs>
                              <w:rPr>
                                <w:rFonts w:ascii="Arial" w:hAnsi="Arial"/>
                                <w:sz w:val="20"/>
                              </w:rPr>
                            </w:pPr>
                            <w:r>
                              <w:rPr>
                                <w:rFonts w:ascii="Arial" w:hAnsi="Arial"/>
                                <w:sz w:val="20"/>
                              </w:rPr>
                              <w:tab/>
                              <w:t>1.1</w:t>
                            </w:r>
                            <w:r>
                              <w:rPr>
                                <w:rFonts w:ascii="Arial" w:hAnsi="Arial"/>
                                <w:sz w:val="20"/>
                              </w:rPr>
                              <w:tab/>
                              <w:t>This is the first para</w:t>
                            </w:r>
                            <w:r>
                              <w:rPr>
                                <w:rFonts w:ascii="Arial" w:hAnsi="Arial"/>
                                <w:sz w:val="20"/>
                              </w:rPr>
                              <w:softHyphen/>
                              <w:t>graph.</w:t>
                            </w:r>
                          </w:p>
                          <w:p w14:paraId="5C495AEC" w14:textId="77777777" w:rsidR="00000000" w:rsidRDefault="00651F2C">
                            <w:pPr>
                              <w:tabs>
                                <w:tab w:val="left" w:pos="180"/>
                                <w:tab w:val="left" w:pos="630"/>
                              </w:tabs>
                              <w:rPr>
                                <w:rFonts w:ascii="Arial" w:hAnsi="Arial"/>
                                <w:sz w:val="20"/>
                              </w:rPr>
                            </w:pPr>
                            <w:r>
                              <w:rPr>
                                <w:rFonts w:ascii="Arial" w:hAnsi="Arial"/>
                                <w:sz w:val="20"/>
                              </w:rPr>
                              <w:tab/>
                              <w:t>1.2</w:t>
                            </w:r>
                            <w:r>
                              <w:rPr>
                                <w:rFonts w:ascii="Arial" w:hAnsi="Arial"/>
                                <w:sz w:val="20"/>
                              </w:rPr>
                              <w:tab/>
                              <w:t>This is the second para</w:t>
                            </w:r>
                            <w:r>
                              <w:rPr>
                                <w:rFonts w:ascii="Arial" w:hAnsi="Arial"/>
                                <w:sz w:val="20"/>
                              </w:rPr>
                              <w:softHyphen/>
                              <w:t>graph.</w:t>
                            </w:r>
                          </w:p>
                          <w:p w14:paraId="0531EC6D" w14:textId="77777777" w:rsidR="00000000" w:rsidRDefault="00651F2C">
                            <w:pPr>
                              <w:tabs>
                                <w:tab w:val="left" w:pos="180"/>
                                <w:tab w:val="left" w:pos="630"/>
                              </w:tabs>
                              <w:jc w:val="center"/>
                              <w:rPr>
                                <w:rFonts w:ascii="Arial" w:hAnsi="Arial"/>
                                <w:b/>
                                <w:sz w:val="20"/>
                              </w:rPr>
                            </w:pPr>
                            <w:r>
                              <w:rPr>
                                <w:rFonts w:ascii="Arial" w:hAnsi="Arial"/>
                                <w:b/>
                                <w:sz w:val="20"/>
                              </w:rPr>
                              <w:t>Section 2.</w:t>
                            </w:r>
                          </w:p>
                          <w:p w14:paraId="6747B928" w14:textId="77777777" w:rsidR="00000000" w:rsidRDefault="00651F2C">
                            <w:pPr>
                              <w:tabs>
                                <w:tab w:val="left" w:pos="180"/>
                                <w:tab w:val="left" w:pos="630"/>
                              </w:tabs>
                              <w:rPr>
                                <w:rFonts w:ascii="Arial" w:hAnsi="Arial"/>
                                <w:sz w:val="20"/>
                              </w:rPr>
                            </w:pPr>
                            <w:r>
                              <w:rPr>
                                <w:rFonts w:ascii="Arial" w:hAnsi="Arial"/>
                                <w:sz w:val="20"/>
                              </w:rPr>
                              <w:tab/>
                              <w:t>2.1</w:t>
                            </w:r>
                            <w:r>
                              <w:rPr>
                                <w:rFonts w:ascii="Arial" w:hAnsi="Arial"/>
                                <w:sz w:val="20"/>
                              </w:rPr>
                              <w:tab/>
                              <w:t>This is the third para</w:t>
                            </w:r>
                            <w:r>
                              <w:rPr>
                                <w:rFonts w:ascii="Arial" w:hAnsi="Arial"/>
                                <w:sz w:val="20"/>
                              </w:rPr>
                              <w:softHyphen/>
                              <w:t>graph.</w:t>
                            </w:r>
                          </w:p>
                          <w:p w14:paraId="45973023" w14:textId="77777777" w:rsidR="00000000" w:rsidRDefault="00651F2C">
                            <w:pPr>
                              <w:tabs>
                                <w:tab w:val="left" w:pos="180"/>
                                <w:tab w:val="left" w:pos="630"/>
                              </w:tabs>
                              <w:rPr>
                                <w:rFonts w:ascii="Arial" w:hAnsi="Arial"/>
                                <w:sz w:val="20"/>
                              </w:rPr>
                            </w:pPr>
                            <w:r>
                              <w:rPr>
                                <w:rFonts w:ascii="Arial" w:hAnsi="Arial"/>
                                <w:sz w:val="20"/>
                              </w:rPr>
                              <w:tab/>
                              <w:t>2.2</w:t>
                            </w:r>
                            <w:r>
                              <w:rPr>
                                <w:rFonts w:ascii="Arial" w:hAnsi="Arial"/>
                                <w:sz w:val="20"/>
                              </w:rPr>
                              <w:tab/>
                              <w:t>This is the fourth para</w:t>
                            </w:r>
                            <w:r>
                              <w:rPr>
                                <w:rFonts w:ascii="Arial" w:hAnsi="Arial"/>
                                <w:sz w:val="20"/>
                              </w:rPr>
                              <w:softHyphen/>
                              <w:t>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C5D29" id="Text Box 2551" o:spid="_x0000_s1042" type="#_x0000_t202" style="position:absolute;left:0;text-align:left;margin-left:380.8pt;margin-top:9.05pt;width:122.6pt;height:13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" o:allowincell="f">
                <v:textbox>
                  <w:txbxContent>
                    <w:p w14:paraId="470A8C59" w14:textId="77777777" w:rsidR="00000000" w:rsidRDefault="00651F2C">
                      <w:pPr>
                        <w:tabs>
                          <w:tab w:val="left" w:pos="180"/>
                          <w:tab w:val="left" w:pos="630"/>
                        </w:tabs>
                        <w:spacing w:before="60"/>
                        <w:jc w:val="center"/>
                        <w:rPr>
                          <w:rFonts w:ascii="Arial" w:hAnsi="Arial"/>
                          <w:b/>
                          <w:sz w:val="20"/>
                        </w:rPr>
                      </w:pPr>
                      <w:r>
                        <w:rPr>
                          <w:rFonts w:ascii="Arial" w:hAnsi="Arial"/>
                          <w:b/>
                          <w:sz w:val="20"/>
                        </w:rPr>
                        <w:t>Section 1.</w:t>
                      </w:r>
                    </w:p>
                    <w:p w14:paraId="7AB71263" w14:textId="77777777" w:rsidR="00000000" w:rsidRDefault="00651F2C">
                      <w:pPr>
                        <w:tabs>
                          <w:tab w:val="left" w:pos="180"/>
                          <w:tab w:val="left" w:pos="630"/>
                        </w:tabs>
                        <w:rPr>
                          <w:rFonts w:ascii="Arial" w:hAnsi="Arial"/>
                          <w:sz w:val="20"/>
                        </w:rPr>
                      </w:pPr>
                      <w:r>
                        <w:rPr>
                          <w:rFonts w:ascii="Arial" w:hAnsi="Arial"/>
                          <w:sz w:val="20"/>
                        </w:rPr>
                        <w:tab/>
                        <w:t>1.1</w:t>
                      </w:r>
                      <w:r>
                        <w:rPr>
                          <w:rFonts w:ascii="Arial" w:hAnsi="Arial"/>
                          <w:sz w:val="20"/>
                        </w:rPr>
                        <w:tab/>
                        <w:t>This is the first para</w:t>
                      </w:r>
                      <w:r>
                        <w:rPr>
                          <w:rFonts w:ascii="Arial" w:hAnsi="Arial"/>
                          <w:sz w:val="20"/>
                        </w:rPr>
                        <w:softHyphen/>
                        <w:t>graph.</w:t>
                      </w:r>
                    </w:p>
                    <w:p w14:paraId="5C495AEC" w14:textId="77777777" w:rsidR="00000000" w:rsidRDefault="00651F2C">
                      <w:pPr>
                        <w:tabs>
                          <w:tab w:val="left" w:pos="180"/>
                          <w:tab w:val="left" w:pos="630"/>
                        </w:tabs>
                        <w:rPr>
                          <w:rFonts w:ascii="Arial" w:hAnsi="Arial"/>
                          <w:sz w:val="20"/>
                        </w:rPr>
                      </w:pPr>
                      <w:r>
                        <w:rPr>
                          <w:rFonts w:ascii="Arial" w:hAnsi="Arial"/>
                          <w:sz w:val="20"/>
                        </w:rPr>
                        <w:tab/>
                        <w:t>1.2</w:t>
                      </w:r>
                      <w:r>
                        <w:rPr>
                          <w:rFonts w:ascii="Arial" w:hAnsi="Arial"/>
                          <w:sz w:val="20"/>
                        </w:rPr>
                        <w:tab/>
                        <w:t>This is the second para</w:t>
                      </w:r>
                      <w:r>
                        <w:rPr>
                          <w:rFonts w:ascii="Arial" w:hAnsi="Arial"/>
                          <w:sz w:val="20"/>
                        </w:rPr>
                        <w:softHyphen/>
                        <w:t>graph.</w:t>
                      </w:r>
                    </w:p>
                    <w:p w14:paraId="0531EC6D" w14:textId="77777777" w:rsidR="00000000" w:rsidRDefault="00651F2C">
                      <w:pPr>
                        <w:tabs>
                          <w:tab w:val="left" w:pos="180"/>
                          <w:tab w:val="left" w:pos="630"/>
                        </w:tabs>
                        <w:jc w:val="center"/>
                        <w:rPr>
                          <w:rFonts w:ascii="Arial" w:hAnsi="Arial"/>
                          <w:b/>
                          <w:sz w:val="20"/>
                        </w:rPr>
                      </w:pPr>
                      <w:r>
                        <w:rPr>
                          <w:rFonts w:ascii="Arial" w:hAnsi="Arial"/>
                          <w:b/>
                          <w:sz w:val="20"/>
                        </w:rPr>
                        <w:t>Section 2.</w:t>
                      </w:r>
                    </w:p>
                    <w:p w14:paraId="6747B928" w14:textId="77777777" w:rsidR="00000000" w:rsidRDefault="00651F2C">
                      <w:pPr>
                        <w:tabs>
                          <w:tab w:val="left" w:pos="180"/>
                          <w:tab w:val="left" w:pos="630"/>
                        </w:tabs>
                        <w:rPr>
                          <w:rFonts w:ascii="Arial" w:hAnsi="Arial"/>
                          <w:sz w:val="20"/>
                        </w:rPr>
                      </w:pPr>
                      <w:r>
                        <w:rPr>
                          <w:rFonts w:ascii="Arial" w:hAnsi="Arial"/>
                          <w:sz w:val="20"/>
                        </w:rPr>
                        <w:tab/>
                        <w:t>2.1</w:t>
                      </w:r>
                      <w:r>
                        <w:rPr>
                          <w:rFonts w:ascii="Arial" w:hAnsi="Arial"/>
                          <w:sz w:val="20"/>
                        </w:rPr>
                        <w:tab/>
                        <w:t>This is the third para</w:t>
                      </w:r>
                      <w:r>
                        <w:rPr>
                          <w:rFonts w:ascii="Arial" w:hAnsi="Arial"/>
                          <w:sz w:val="20"/>
                        </w:rPr>
                        <w:softHyphen/>
                        <w:t>graph.</w:t>
                      </w:r>
                    </w:p>
                    <w:p w14:paraId="45973023" w14:textId="77777777" w:rsidR="00000000" w:rsidRDefault="00651F2C">
                      <w:pPr>
                        <w:tabs>
                          <w:tab w:val="left" w:pos="180"/>
                          <w:tab w:val="left" w:pos="630"/>
                        </w:tabs>
                        <w:rPr>
                          <w:rFonts w:ascii="Arial" w:hAnsi="Arial"/>
                          <w:sz w:val="20"/>
                        </w:rPr>
                      </w:pPr>
                      <w:r>
                        <w:rPr>
                          <w:rFonts w:ascii="Arial" w:hAnsi="Arial"/>
                          <w:sz w:val="20"/>
                        </w:rPr>
                        <w:tab/>
                        <w:t>2.2</w:t>
                      </w:r>
                      <w:r>
                        <w:rPr>
                          <w:rFonts w:ascii="Arial" w:hAnsi="Arial"/>
                          <w:sz w:val="20"/>
                        </w:rPr>
                        <w:tab/>
                        <w:t>This is the fourth para</w:t>
                      </w:r>
                      <w:r>
                        <w:rPr>
                          <w:rFonts w:ascii="Arial" w:hAnsi="Arial"/>
                          <w:sz w:val="20"/>
                        </w:rPr>
                        <w:softHyphen/>
                        <w:t>graph.</w:t>
                      </w:r>
                    </w:p>
                  </w:txbxContent>
                </v:textbox>
                <w10:anchorlock/>
              </v:shape>
            </w:pict>
          </mc:Fallback>
        </mc:AlternateContent>
      </w:r>
      <w:r>
        <w:rPr>
          <w:noProof/>
        </w:rPr>
        <w:drawing>
          <wp:anchor distT="0" distB="91440" distL="114300" distR="114300" simplePos="0" relativeHeight="251667968" behindDoc="0" locked="1" layoutInCell="0" allowOverlap="1" wp14:anchorId="586EBF6A" wp14:editId="73D39164">
            <wp:simplePos x="0" y="0"/>
            <wp:positionH relativeFrom="column">
              <wp:posOffset>1250315</wp:posOffset>
            </wp:positionH>
            <wp:positionV relativeFrom="paragraph">
              <wp:posOffset>1030605</wp:posOffset>
            </wp:positionV>
            <wp:extent cx="3255010" cy="2288540"/>
            <wp:effectExtent l="0" t="0" r="0" b="0"/>
            <wp:wrapTopAndBottom/>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10">
                      <a:extLst>
                        <a:ext uri="{28A0092B-C50C-407E-A947-70E740481C1C}">
                          <a14:useLocalDpi xmlns:a14="http://schemas.microsoft.com/office/drawing/2010/main" val="0"/>
                        </a:ext>
                      </a:extLst>
                    </a:blip>
                    <a:srcRect l="17999" t="19200" r="17999" b="20799"/>
                    <a:stretch>
                      <a:fillRect/>
                    </a:stretch>
                  </pic:blipFill>
                  <pic:spPr bwMode="auto">
                    <a:xfrm>
                      <a:off x="0" y="0"/>
                      <a:ext cx="3255010"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F2C">
        <w:rPr>
          <w:rStyle w:val="BubbleText"/>
        </w:rPr>
        <w:t> </w:t>
      </w:r>
      <w:r w:rsidR="00651F2C">
        <w:rPr>
          <w:rStyle w:val="BubbleText"/>
        </w:rPr>
        <w:fldChar w:fldCharType="begin"/>
      </w:r>
      <w:r w:rsidR="00651F2C">
        <w:rPr>
          <w:rStyle w:val="BubbleText"/>
        </w:rPr>
        <w:instrText xml:space="preserve"> SEQ Bubble \c  \* MERGEFORMAT </w:instrText>
      </w:r>
      <w:r w:rsidR="00651F2C">
        <w:rPr>
          <w:rStyle w:val="BubbleText"/>
        </w:rPr>
        <w:fldChar w:fldCharType="separate"/>
      </w:r>
      <w:r w:rsidR="00651F2C">
        <w:rPr>
          <w:rStyle w:val="BubbleText"/>
          <w:noProof/>
        </w:rPr>
        <w:t>5</w:t>
      </w:r>
      <w:r w:rsidR="00651F2C">
        <w:rPr>
          <w:rStyle w:val="BubbleText"/>
        </w:rPr>
        <w:fldChar w:fldCharType="end"/>
      </w:r>
      <w:r w:rsidR="00651F2C">
        <w:rPr>
          <w:rStyle w:val="BubbleText"/>
        </w:rPr>
        <w:t>.5 </w:t>
      </w:r>
      <w:r w:rsidR="00651F2C">
        <w:tab/>
      </w:r>
      <w:r w:rsidR="00651F2C">
        <w:rPr>
          <w:rStyle w:val="Numberedheading"/>
        </w:rPr>
        <w:t>Attach previous level(s) boxes:</w:t>
      </w:r>
      <w:r w:rsidR="00651F2C">
        <w:t xml:space="preserve"> Use these boxes to</w:t>
      </w:r>
      <w:r w:rsidR="00651F2C">
        <w:t xml:space="preserve"> attach numbers from previous levels to the selected level.  For example, to create the document in </w:t>
      </w:r>
      <w:r w:rsidR="00651F2C">
        <w:rPr>
          <w:rStyle w:val="BubbleText"/>
          <w:bdr w:val="dashed" w:sz="4" w:space="0" w:color="auto"/>
        </w:rPr>
        <w:t> Subfigure </w:t>
      </w:r>
      <w:r w:rsidR="00651F2C">
        <w:rPr>
          <w:rStyle w:val="BubbleText"/>
          <w:bdr w:val="dashed" w:sz="4" w:space="0" w:color="auto"/>
        </w:rPr>
        <w:fldChar w:fldCharType="begin"/>
      </w:r>
      <w:r w:rsidR="00651F2C">
        <w:rPr>
          <w:rStyle w:val="BubbleText"/>
          <w:bdr w:val="dashed" w:sz="4" w:space="0" w:color="auto"/>
        </w:rPr>
        <w:instrText xml:space="preserve"> SEQ Bubble \c  \* MERGEFORMAT </w:instrText>
      </w:r>
      <w:r w:rsidR="00651F2C">
        <w:rPr>
          <w:rStyle w:val="BubbleText"/>
          <w:bdr w:val="dashed" w:sz="4" w:space="0" w:color="auto"/>
        </w:rPr>
        <w:fldChar w:fldCharType="separate"/>
      </w:r>
      <w:r w:rsidR="00651F2C">
        <w:rPr>
          <w:rStyle w:val="BubbleText"/>
          <w:noProof/>
          <w:bdr w:val="dashed" w:sz="4" w:space="0" w:color="auto"/>
        </w:rPr>
        <w:t>5</w:t>
      </w:r>
      <w:r w:rsidR="00651F2C">
        <w:rPr>
          <w:rStyle w:val="BubbleText"/>
          <w:bdr w:val="dashed" w:sz="4" w:space="0" w:color="auto"/>
        </w:rPr>
        <w:fldChar w:fldCharType="end"/>
      </w:r>
      <w:r w:rsidR="00651F2C">
        <w:rPr>
          <w:rStyle w:val="BubbleText"/>
          <w:bdr w:val="dashed" w:sz="4" w:space="0" w:color="auto"/>
        </w:rPr>
        <w:t>.5 </w:t>
      </w:r>
      <w:r w:rsidR="00651F2C">
        <w:t>, edit Level 2 and check the “Attach previous level(s)” box beside Level 1, as circled below:</w:t>
      </w:r>
    </w:p>
    <w:p w14:paraId="223B8E5B" w14:textId="18B67DC6" w:rsidR="00000000" w:rsidRDefault="001F7F81">
      <w:pPr>
        <w:pStyle w:val="Hanging2"/>
        <w:ind w:right="2700"/>
      </w:pPr>
      <w:r>
        <w:rPr>
          <w:noProof/>
        </w:rPr>
        <mc:AlternateContent>
          <mc:Choice Requires="wps">
            <w:drawing>
              <wp:anchor distT="0" distB="0" distL="114300" distR="114300" simplePos="0" relativeHeight="251674112" behindDoc="0" locked="1" layoutInCell="0" allowOverlap="1" wp14:anchorId="2BB23753" wp14:editId="646884AB">
                <wp:simplePos x="0" y="0"/>
                <wp:positionH relativeFrom="column">
                  <wp:posOffset>5140960</wp:posOffset>
                </wp:positionH>
                <wp:positionV relativeFrom="paragraph">
                  <wp:posOffset>4331335</wp:posOffset>
                </wp:positionV>
                <wp:extent cx="1019175" cy="250825"/>
                <wp:effectExtent l="0" t="0" r="0" b="0"/>
                <wp:wrapNone/>
                <wp:docPr id="23"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prstDash val="dash"/>
                          <a:miter lim="800000"/>
                          <a:headEnd/>
                          <a:tailEnd/>
                        </a:ln>
                      </wps:spPr>
                      <wps:txbx>
                        <w:txbxContent>
                          <w:p w14:paraId="00A5FF0E" w14:textId="77777777" w:rsidR="00000000" w:rsidRDefault="00651F2C">
                            <w:pPr>
                              <w:pStyle w:val="Square"/>
                            </w:pPr>
                            <w:r>
                              <w:t xml:space="preserve">Subfigure </w:t>
                            </w:r>
                            <w:r>
                              <w:rPr>
                                <w:rStyle w:val="BubbleText"/>
                                <w:bdr w:val="none" w:sz="0" w:space="0" w:color="auto"/>
                                <w:shd w:val="clear" w:color="auto" w:fill="auto"/>
                              </w:rPr>
                              <w:fldChar w:fldCharType="begin"/>
                            </w:r>
                            <w:r>
                              <w:rPr>
                                <w:rStyle w:val="BubbleText"/>
                                <w:bdr w:val="none" w:sz="0" w:space="0" w:color="auto"/>
                                <w:shd w:val="clear" w:color="auto" w:fill="auto"/>
                              </w:rPr>
                              <w:instrText xml:space="preserve"> SEQ Bubble \c  \* MERGEFORMAT </w:instrText>
                            </w:r>
                            <w:r>
                              <w:rPr>
                                <w:rStyle w:val="BubbleText"/>
                                <w:bdr w:val="none" w:sz="0" w:space="0" w:color="auto"/>
                                <w:shd w:val="clear" w:color="auto" w:fill="auto"/>
                              </w:rPr>
                              <w:fldChar w:fldCharType="separate"/>
                            </w:r>
                            <w:r>
                              <w:rPr>
                                <w:rStyle w:val="BubbleText"/>
                                <w:noProof/>
                                <w:bdr w:val="none" w:sz="0" w:space="0" w:color="auto"/>
                                <w:shd w:val="clear" w:color="auto" w:fill="auto"/>
                              </w:rPr>
                              <w:t>5</w:t>
                            </w:r>
                            <w:r>
                              <w:rPr>
                                <w:rStyle w:val="BubbleText"/>
                                <w:bdr w:val="none" w:sz="0" w:space="0" w:color="auto"/>
                                <w:shd w:val="clear" w:color="auto" w:fill="auto"/>
                              </w:rPr>
                              <w:fldChar w:fldCharType="end"/>
                            </w:r>
                            <w:r>
                              <w:rPr>
                                <w:rStyle w:val="BubbleText"/>
                                <w:bdr w:val="none" w:sz="0" w:space="0" w:color="auto"/>
                                <w:shd w:val="clear" w:color="auto" w:fill="auto"/>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23753" id="Rectangle 2556" o:spid="_x0000_s1043" style="position:absolute;left:0;text-align:left;margin-left:404.8pt;margin-top:341.05pt;width:80.25pt;height:1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" o:allowincell="f" fillcolor="#ff9">
                <v:stroke dashstyle="dash"/>
                <v:textbox>
                  <w:txbxContent>
                    <w:p w14:paraId="00A5FF0E" w14:textId="77777777" w:rsidR="00000000" w:rsidRDefault="00651F2C">
                      <w:pPr>
                        <w:pStyle w:val="Square"/>
                      </w:pPr>
                      <w:r>
                        <w:t xml:space="preserve">Subfigure </w:t>
                      </w:r>
                      <w:r>
                        <w:rPr>
                          <w:rStyle w:val="BubbleText"/>
                          <w:bdr w:val="none" w:sz="0" w:space="0" w:color="auto"/>
                          <w:shd w:val="clear" w:color="auto" w:fill="auto"/>
                        </w:rPr>
                        <w:fldChar w:fldCharType="begin"/>
                      </w:r>
                      <w:r>
                        <w:rPr>
                          <w:rStyle w:val="BubbleText"/>
                          <w:bdr w:val="none" w:sz="0" w:space="0" w:color="auto"/>
                          <w:shd w:val="clear" w:color="auto" w:fill="auto"/>
                        </w:rPr>
                        <w:instrText xml:space="preserve"> SEQ Bubble \c  \* MERGEFORMAT </w:instrText>
                      </w:r>
                      <w:r>
                        <w:rPr>
                          <w:rStyle w:val="BubbleText"/>
                          <w:bdr w:val="none" w:sz="0" w:space="0" w:color="auto"/>
                          <w:shd w:val="clear" w:color="auto" w:fill="auto"/>
                        </w:rPr>
                        <w:fldChar w:fldCharType="separate"/>
                      </w:r>
                      <w:r>
                        <w:rPr>
                          <w:rStyle w:val="BubbleText"/>
                          <w:noProof/>
                          <w:bdr w:val="none" w:sz="0" w:space="0" w:color="auto"/>
                          <w:shd w:val="clear" w:color="auto" w:fill="auto"/>
                        </w:rPr>
                        <w:t>5</w:t>
                      </w:r>
                      <w:r>
                        <w:rPr>
                          <w:rStyle w:val="BubbleText"/>
                          <w:bdr w:val="none" w:sz="0" w:space="0" w:color="auto"/>
                          <w:shd w:val="clear" w:color="auto" w:fill="auto"/>
                        </w:rPr>
                        <w:fldChar w:fldCharType="end"/>
                      </w:r>
                      <w:r>
                        <w:rPr>
                          <w:rStyle w:val="BubbleText"/>
                          <w:bdr w:val="none" w:sz="0" w:space="0" w:color="auto"/>
                          <w:shd w:val="clear" w:color="auto" w:fill="auto"/>
                        </w:rPr>
                        <w:t>.6</w:t>
                      </w:r>
                    </w:p>
                  </w:txbxContent>
                </v:textbox>
                <w10:anchorlock/>
              </v:rect>
            </w:pict>
          </mc:Fallback>
        </mc:AlternateContent>
      </w:r>
      <w:r>
        <w:rPr>
          <w:noProof/>
        </w:rPr>
        <mc:AlternateContent>
          <mc:Choice Requires="wps">
            <w:drawing>
              <wp:anchor distT="0" distB="0" distL="114300" distR="114300" simplePos="0" relativeHeight="251673088" behindDoc="0" locked="1" layoutInCell="0" allowOverlap="1" wp14:anchorId="6F01419E" wp14:editId="00D3E274">
                <wp:simplePos x="0" y="0"/>
                <wp:positionH relativeFrom="column">
                  <wp:posOffset>1818005</wp:posOffset>
                </wp:positionH>
                <wp:positionV relativeFrom="paragraph">
                  <wp:posOffset>5645150</wp:posOffset>
                </wp:positionV>
                <wp:extent cx="347980" cy="370205"/>
                <wp:effectExtent l="0" t="0" r="0" b="0"/>
                <wp:wrapTopAndBottom/>
                <wp:docPr id="22" name="Oval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37020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FBA40" id="Oval 2555" o:spid="_x0000_s1026" style="position:absolute;margin-left:143.15pt;margin-top:444.5pt;width:27.4pt;height:29.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" o:allowincell="f" filled="f" strokecolor="red" strokeweight="2.5pt">
                <w10:wrap type="topAndBottom"/>
                <w10:anchorlock/>
              </v:oval>
            </w:pict>
          </mc:Fallback>
        </mc:AlternateContent>
      </w:r>
      <w:r>
        <w:rPr>
          <w:rFonts w:ascii="Tahoma" w:hAnsi="Tahoma"/>
          <w:noProof/>
          <w:sz w:val="18"/>
        </w:rPr>
        <mc:AlternateContent>
          <mc:Choice Requires="wps">
            <w:drawing>
              <wp:anchor distT="0" distB="0" distL="114300" distR="114300" simplePos="0" relativeHeight="251668992" behindDoc="0" locked="1" layoutInCell="0" allowOverlap="1" wp14:anchorId="1E3F3BC4" wp14:editId="4CDA8C40">
                <wp:simplePos x="0" y="0"/>
                <wp:positionH relativeFrom="column">
                  <wp:posOffset>4837430</wp:posOffset>
                </wp:positionH>
                <wp:positionV relativeFrom="paragraph">
                  <wp:posOffset>2595245</wp:posOffset>
                </wp:positionV>
                <wp:extent cx="1557020" cy="1656715"/>
                <wp:effectExtent l="0" t="0" r="0" b="0"/>
                <wp:wrapNone/>
                <wp:docPr id="21"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1656715"/>
                        </a:xfrm>
                        <a:prstGeom prst="rect">
                          <a:avLst/>
                        </a:prstGeom>
                        <a:solidFill>
                          <a:srgbClr val="FFFFFF"/>
                        </a:solidFill>
                        <a:ln w="9525">
                          <a:solidFill>
                            <a:srgbClr val="000000"/>
                          </a:solidFill>
                          <a:miter lim="800000"/>
                          <a:headEnd/>
                          <a:tailEnd/>
                        </a:ln>
                      </wps:spPr>
                      <wps:txbx>
                        <w:txbxContent>
                          <w:p w14:paraId="6E67CE57" w14:textId="77777777" w:rsidR="00000000" w:rsidRDefault="00651F2C">
                            <w:pPr>
                              <w:tabs>
                                <w:tab w:val="left" w:pos="180"/>
                                <w:tab w:val="left" w:pos="450"/>
                                <w:tab w:val="left" w:pos="720"/>
                              </w:tabs>
                              <w:spacing w:before="60"/>
                              <w:jc w:val="center"/>
                              <w:rPr>
                                <w:rFonts w:ascii="Arial" w:hAnsi="Arial"/>
                                <w:b/>
                                <w:sz w:val="20"/>
                              </w:rPr>
                            </w:pPr>
                            <w:r>
                              <w:rPr>
                                <w:rFonts w:ascii="Arial" w:hAnsi="Arial"/>
                                <w:b/>
                                <w:sz w:val="20"/>
                              </w:rPr>
                              <w:t>I.  HEADING ONE</w:t>
                            </w:r>
                          </w:p>
                          <w:p w14:paraId="1F63C343" w14:textId="77777777" w:rsidR="00000000" w:rsidRDefault="00651F2C">
                            <w:pPr>
                              <w:tabs>
                                <w:tab w:val="left" w:pos="180"/>
                                <w:tab w:val="left" w:pos="450"/>
                                <w:tab w:val="left" w:pos="720"/>
                              </w:tabs>
                              <w:rPr>
                                <w:rFonts w:ascii="Arial" w:hAnsi="Arial"/>
                                <w:sz w:val="20"/>
                              </w:rPr>
                            </w:pPr>
                            <w:r>
                              <w:rPr>
                                <w:rFonts w:ascii="Arial" w:hAnsi="Arial"/>
                                <w:sz w:val="20"/>
                              </w:rPr>
                              <w:tab/>
                              <w:t>1.</w:t>
                            </w:r>
                            <w:r>
                              <w:rPr>
                                <w:rFonts w:ascii="Arial" w:hAnsi="Arial"/>
                                <w:sz w:val="20"/>
                              </w:rPr>
                              <w:tab/>
                              <w:t>This is the first para</w:t>
                            </w:r>
                            <w:r>
                              <w:rPr>
                                <w:rFonts w:ascii="Arial" w:hAnsi="Arial"/>
                                <w:sz w:val="20"/>
                              </w:rPr>
                              <w:softHyphen/>
                              <w:t>graph.</w:t>
                            </w:r>
                          </w:p>
                          <w:p w14:paraId="5146AB4B" w14:textId="77777777" w:rsidR="00000000" w:rsidRDefault="00651F2C">
                            <w:pPr>
                              <w:tabs>
                                <w:tab w:val="left" w:pos="180"/>
                                <w:tab w:val="left" w:pos="450"/>
                                <w:tab w:val="left" w:pos="720"/>
                              </w:tabs>
                              <w:rPr>
                                <w:rFonts w:ascii="Arial" w:hAnsi="Arial"/>
                                <w:sz w:val="20"/>
                              </w:rPr>
                            </w:pPr>
                            <w:r>
                              <w:rPr>
                                <w:rFonts w:ascii="Arial" w:hAnsi="Arial"/>
                                <w:sz w:val="20"/>
                              </w:rPr>
                              <w:tab/>
                              <w:t>2.</w:t>
                            </w:r>
                            <w:r>
                              <w:rPr>
                                <w:rFonts w:ascii="Arial" w:hAnsi="Arial"/>
                                <w:sz w:val="20"/>
                              </w:rPr>
                              <w:tab/>
                              <w:t>This is the second para</w:t>
                            </w:r>
                            <w:r>
                              <w:rPr>
                                <w:rFonts w:ascii="Arial" w:hAnsi="Arial"/>
                                <w:sz w:val="20"/>
                              </w:rPr>
                              <w:softHyphen/>
                              <w:t>graph.</w:t>
                            </w:r>
                          </w:p>
                          <w:p w14:paraId="1F2640CD" w14:textId="77777777" w:rsidR="00000000" w:rsidRDefault="00651F2C">
                            <w:pPr>
                              <w:tabs>
                                <w:tab w:val="left" w:pos="180"/>
                                <w:tab w:val="left" w:pos="450"/>
                                <w:tab w:val="left" w:pos="720"/>
                              </w:tabs>
                              <w:jc w:val="center"/>
                              <w:rPr>
                                <w:rFonts w:ascii="Arial" w:hAnsi="Arial"/>
                                <w:b/>
                                <w:sz w:val="20"/>
                              </w:rPr>
                            </w:pPr>
                            <w:r>
                              <w:rPr>
                                <w:rFonts w:ascii="Arial" w:hAnsi="Arial"/>
                                <w:b/>
                                <w:sz w:val="20"/>
                              </w:rPr>
                              <w:t>II.  HEADING TWO</w:t>
                            </w:r>
                          </w:p>
                          <w:p w14:paraId="1990C92C" w14:textId="77777777" w:rsidR="00000000" w:rsidRDefault="00651F2C">
                            <w:pPr>
                              <w:tabs>
                                <w:tab w:val="left" w:pos="180"/>
                                <w:tab w:val="left" w:pos="450"/>
                                <w:tab w:val="left" w:pos="720"/>
                              </w:tabs>
                              <w:rPr>
                                <w:rFonts w:ascii="Arial" w:hAnsi="Arial"/>
                                <w:sz w:val="20"/>
                              </w:rPr>
                            </w:pPr>
                            <w:r>
                              <w:rPr>
                                <w:rFonts w:ascii="Arial" w:hAnsi="Arial"/>
                                <w:sz w:val="20"/>
                              </w:rPr>
                              <w:tab/>
                              <w:t>3.</w:t>
                            </w:r>
                            <w:r>
                              <w:rPr>
                                <w:rFonts w:ascii="Arial" w:hAnsi="Arial"/>
                                <w:sz w:val="20"/>
                              </w:rPr>
                              <w:tab/>
                              <w:t>This is the third para</w:t>
                            </w:r>
                            <w:r>
                              <w:rPr>
                                <w:rFonts w:ascii="Arial" w:hAnsi="Arial"/>
                                <w:sz w:val="20"/>
                              </w:rPr>
                              <w:softHyphen/>
                              <w:t>graph.</w:t>
                            </w:r>
                          </w:p>
                          <w:p w14:paraId="62826883" w14:textId="77777777" w:rsidR="00000000" w:rsidRDefault="00651F2C">
                            <w:pPr>
                              <w:tabs>
                                <w:tab w:val="left" w:pos="180"/>
                                <w:tab w:val="left" w:pos="450"/>
                                <w:tab w:val="left" w:pos="720"/>
                              </w:tabs>
                              <w:rPr>
                                <w:rFonts w:ascii="Arial" w:hAnsi="Arial"/>
                                <w:sz w:val="20"/>
                              </w:rPr>
                            </w:pPr>
                            <w:r>
                              <w:rPr>
                                <w:rFonts w:ascii="Arial" w:hAnsi="Arial"/>
                                <w:sz w:val="20"/>
                              </w:rPr>
                              <w:tab/>
                              <w:t>4.</w:t>
                            </w:r>
                            <w:r>
                              <w:rPr>
                                <w:rFonts w:ascii="Arial" w:hAnsi="Arial"/>
                                <w:sz w:val="20"/>
                              </w:rPr>
                              <w:tab/>
                              <w:t>This is the fourth para</w:t>
                            </w:r>
                            <w:r>
                              <w:rPr>
                                <w:rFonts w:ascii="Arial" w:hAnsi="Arial"/>
                                <w:sz w:val="20"/>
                              </w:rPr>
                              <w:softHyphen/>
                              <w:t>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F3BC4" id="Text Box 2549" o:spid="_x0000_s1044" type="#_x0000_t202" style="position:absolute;left:0;text-align:left;margin-left:380.9pt;margin-top:204.35pt;width:122.6pt;height:13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" o:allowincell="f">
                <v:textbox>
                  <w:txbxContent>
                    <w:p w14:paraId="6E67CE57" w14:textId="77777777" w:rsidR="00000000" w:rsidRDefault="00651F2C">
                      <w:pPr>
                        <w:tabs>
                          <w:tab w:val="left" w:pos="180"/>
                          <w:tab w:val="left" w:pos="450"/>
                          <w:tab w:val="left" w:pos="720"/>
                        </w:tabs>
                        <w:spacing w:before="60"/>
                        <w:jc w:val="center"/>
                        <w:rPr>
                          <w:rFonts w:ascii="Arial" w:hAnsi="Arial"/>
                          <w:b/>
                          <w:sz w:val="20"/>
                        </w:rPr>
                      </w:pPr>
                      <w:r>
                        <w:rPr>
                          <w:rFonts w:ascii="Arial" w:hAnsi="Arial"/>
                          <w:b/>
                          <w:sz w:val="20"/>
                        </w:rPr>
                        <w:t>I.  HEADING ONE</w:t>
                      </w:r>
                    </w:p>
                    <w:p w14:paraId="1F63C343" w14:textId="77777777" w:rsidR="00000000" w:rsidRDefault="00651F2C">
                      <w:pPr>
                        <w:tabs>
                          <w:tab w:val="left" w:pos="180"/>
                          <w:tab w:val="left" w:pos="450"/>
                          <w:tab w:val="left" w:pos="720"/>
                        </w:tabs>
                        <w:rPr>
                          <w:rFonts w:ascii="Arial" w:hAnsi="Arial"/>
                          <w:sz w:val="20"/>
                        </w:rPr>
                      </w:pPr>
                      <w:r>
                        <w:rPr>
                          <w:rFonts w:ascii="Arial" w:hAnsi="Arial"/>
                          <w:sz w:val="20"/>
                        </w:rPr>
                        <w:tab/>
                        <w:t>1.</w:t>
                      </w:r>
                      <w:r>
                        <w:rPr>
                          <w:rFonts w:ascii="Arial" w:hAnsi="Arial"/>
                          <w:sz w:val="20"/>
                        </w:rPr>
                        <w:tab/>
                        <w:t>This is the first para</w:t>
                      </w:r>
                      <w:r>
                        <w:rPr>
                          <w:rFonts w:ascii="Arial" w:hAnsi="Arial"/>
                          <w:sz w:val="20"/>
                        </w:rPr>
                        <w:softHyphen/>
                        <w:t>graph.</w:t>
                      </w:r>
                    </w:p>
                    <w:p w14:paraId="5146AB4B" w14:textId="77777777" w:rsidR="00000000" w:rsidRDefault="00651F2C">
                      <w:pPr>
                        <w:tabs>
                          <w:tab w:val="left" w:pos="180"/>
                          <w:tab w:val="left" w:pos="450"/>
                          <w:tab w:val="left" w:pos="720"/>
                        </w:tabs>
                        <w:rPr>
                          <w:rFonts w:ascii="Arial" w:hAnsi="Arial"/>
                          <w:sz w:val="20"/>
                        </w:rPr>
                      </w:pPr>
                      <w:r>
                        <w:rPr>
                          <w:rFonts w:ascii="Arial" w:hAnsi="Arial"/>
                          <w:sz w:val="20"/>
                        </w:rPr>
                        <w:tab/>
                        <w:t>2.</w:t>
                      </w:r>
                      <w:r>
                        <w:rPr>
                          <w:rFonts w:ascii="Arial" w:hAnsi="Arial"/>
                          <w:sz w:val="20"/>
                        </w:rPr>
                        <w:tab/>
                        <w:t>This is the second para</w:t>
                      </w:r>
                      <w:r>
                        <w:rPr>
                          <w:rFonts w:ascii="Arial" w:hAnsi="Arial"/>
                          <w:sz w:val="20"/>
                        </w:rPr>
                        <w:softHyphen/>
                        <w:t>graph.</w:t>
                      </w:r>
                    </w:p>
                    <w:p w14:paraId="1F2640CD" w14:textId="77777777" w:rsidR="00000000" w:rsidRDefault="00651F2C">
                      <w:pPr>
                        <w:tabs>
                          <w:tab w:val="left" w:pos="180"/>
                          <w:tab w:val="left" w:pos="450"/>
                          <w:tab w:val="left" w:pos="720"/>
                        </w:tabs>
                        <w:jc w:val="center"/>
                        <w:rPr>
                          <w:rFonts w:ascii="Arial" w:hAnsi="Arial"/>
                          <w:b/>
                          <w:sz w:val="20"/>
                        </w:rPr>
                      </w:pPr>
                      <w:r>
                        <w:rPr>
                          <w:rFonts w:ascii="Arial" w:hAnsi="Arial"/>
                          <w:b/>
                          <w:sz w:val="20"/>
                        </w:rPr>
                        <w:t>II.  HEADING TWO</w:t>
                      </w:r>
                    </w:p>
                    <w:p w14:paraId="1990C92C" w14:textId="77777777" w:rsidR="00000000" w:rsidRDefault="00651F2C">
                      <w:pPr>
                        <w:tabs>
                          <w:tab w:val="left" w:pos="180"/>
                          <w:tab w:val="left" w:pos="450"/>
                          <w:tab w:val="left" w:pos="720"/>
                        </w:tabs>
                        <w:rPr>
                          <w:rFonts w:ascii="Arial" w:hAnsi="Arial"/>
                          <w:sz w:val="20"/>
                        </w:rPr>
                      </w:pPr>
                      <w:r>
                        <w:rPr>
                          <w:rFonts w:ascii="Arial" w:hAnsi="Arial"/>
                          <w:sz w:val="20"/>
                        </w:rPr>
                        <w:tab/>
                        <w:t>3.</w:t>
                      </w:r>
                      <w:r>
                        <w:rPr>
                          <w:rFonts w:ascii="Arial" w:hAnsi="Arial"/>
                          <w:sz w:val="20"/>
                        </w:rPr>
                        <w:tab/>
                        <w:t>This is the third para</w:t>
                      </w:r>
                      <w:r>
                        <w:rPr>
                          <w:rFonts w:ascii="Arial" w:hAnsi="Arial"/>
                          <w:sz w:val="20"/>
                        </w:rPr>
                        <w:softHyphen/>
                        <w:t>graph.</w:t>
                      </w:r>
                    </w:p>
                    <w:p w14:paraId="62826883" w14:textId="77777777" w:rsidR="00000000" w:rsidRDefault="00651F2C">
                      <w:pPr>
                        <w:tabs>
                          <w:tab w:val="left" w:pos="180"/>
                          <w:tab w:val="left" w:pos="450"/>
                          <w:tab w:val="left" w:pos="720"/>
                        </w:tabs>
                        <w:rPr>
                          <w:rFonts w:ascii="Arial" w:hAnsi="Arial"/>
                          <w:sz w:val="20"/>
                        </w:rPr>
                      </w:pPr>
                      <w:r>
                        <w:rPr>
                          <w:rFonts w:ascii="Arial" w:hAnsi="Arial"/>
                          <w:sz w:val="20"/>
                        </w:rPr>
                        <w:tab/>
                        <w:t>4.</w:t>
                      </w:r>
                      <w:r>
                        <w:rPr>
                          <w:rFonts w:ascii="Arial" w:hAnsi="Arial"/>
                          <w:sz w:val="20"/>
                        </w:rPr>
                        <w:tab/>
                        <w:t>This is the fourth para</w:t>
                      </w:r>
                      <w:r>
                        <w:rPr>
                          <w:rFonts w:ascii="Arial" w:hAnsi="Arial"/>
                          <w:sz w:val="20"/>
                        </w:rPr>
                        <w:softHyphen/>
                        <w:t>graph.</w:t>
                      </w:r>
                    </w:p>
                  </w:txbxContent>
                </v:textbox>
                <w10:anchorlock/>
              </v:shape>
            </w:pict>
          </mc:Fallback>
        </mc:AlternateContent>
      </w:r>
      <w:r w:rsidR="00651F2C">
        <w:rPr>
          <w:rStyle w:val="BubbleText"/>
        </w:rPr>
        <w:t> </w:t>
      </w:r>
      <w:r w:rsidR="00651F2C">
        <w:rPr>
          <w:rStyle w:val="BubbleText"/>
        </w:rPr>
        <w:fldChar w:fldCharType="begin"/>
      </w:r>
      <w:r w:rsidR="00651F2C">
        <w:rPr>
          <w:rStyle w:val="BubbleText"/>
        </w:rPr>
        <w:instrText xml:space="preserve"> SEQ Bub</w:instrText>
      </w:r>
      <w:r w:rsidR="00651F2C">
        <w:rPr>
          <w:rStyle w:val="BubbleText"/>
        </w:rPr>
        <w:instrText xml:space="preserve">ble \c  \* MERGEFORMAT </w:instrText>
      </w:r>
      <w:r w:rsidR="00651F2C">
        <w:rPr>
          <w:rStyle w:val="BubbleText"/>
        </w:rPr>
        <w:fldChar w:fldCharType="separate"/>
      </w:r>
      <w:r w:rsidR="00651F2C">
        <w:rPr>
          <w:rStyle w:val="BubbleText"/>
          <w:noProof/>
        </w:rPr>
        <w:t>5</w:t>
      </w:r>
      <w:r w:rsidR="00651F2C">
        <w:rPr>
          <w:rStyle w:val="BubbleText"/>
        </w:rPr>
        <w:fldChar w:fldCharType="end"/>
      </w:r>
      <w:r w:rsidR="00651F2C">
        <w:rPr>
          <w:rStyle w:val="BubbleText"/>
        </w:rPr>
        <w:t>.6 </w:t>
      </w:r>
      <w:r w:rsidR="00651F2C">
        <w:tab/>
      </w:r>
      <w:r>
        <w:rPr>
          <w:noProof/>
        </w:rPr>
        <w:drawing>
          <wp:anchor distT="0" distB="0" distL="114300" distR="114300" simplePos="0" relativeHeight="251670016" behindDoc="0" locked="1" layoutInCell="0" allowOverlap="1" wp14:anchorId="7AE4A14C" wp14:editId="7E243CBB">
            <wp:simplePos x="0" y="0"/>
            <wp:positionH relativeFrom="column">
              <wp:posOffset>1261110</wp:posOffset>
            </wp:positionH>
            <wp:positionV relativeFrom="paragraph">
              <wp:posOffset>3680460</wp:posOffset>
            </wp:positionV>
            <wp:extent cx="3255010" cy="2288540"/>
            <wp:effectExtent l="0" t="0" r="0" b="0"/>
            <wp:wrapTopAndBottom/>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11">
                      <a:extLst>
                        <a:ext uri="{28A0092B-C50C-407E-A947-70E740481C1C}">
                          <a14:useLocalDpi xmlns:a14="http://schemas.microsoft.com/office/drawing/2010/main" val="0"/>
                        </a:ext>
                      </a:extLst>
                    </a:blip>
                    <a:srcRect l="17999" t="19200" r="17999" b="20799"/>
                    <a:stretch>
                      <a:fillRect/>
                    </a:stretch>
                  </pic:blipFill>
                  <pic:spPr bwMode="auto">
                    <a:xfrm>
                      <a:off x="0" y="0"/>
                      <a:ext cx="3255010"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F2C">
        <w:rPr>
          <w:rStyle w:val="Numberedheading"/>
        </w:rPr>
        <w:t>Restart numbering after higher level:</w:t>
      </w:r>
      <w:r w:rsidR="00651F2C">
        <w:t xml:space="preserve"> This box is usually selected.  Deselect it only if you want numbering to continue sequentially for the level regardless of intervening higher-level numbers.  For example, to create the do</w:t>
      </w:r>
      <w:r w:rsidR="00651F2C">
        <w:t xml:space="preserve">cument in </w:t>
      </w:r>
      <w:r w:rsidR="00651F2C">
        <w:rPr>
          <w:rStyle w:val="BubbleText"/>
          <w:bdr w:val="dashed" w:sz="4" w:space="0" w:color="auto"/>
        </w:rPr>
        <w:t> Subfigure </w:t>
      </w:r>
      <w:r w:rsidR="00651F2C">
        <w:rPr>
          <w:rStyle w:val="BubbleText"/>
          <w:bdr w:val="dashed" w:sz="4" w:space="0" w:color="auto"/>
        </w:rPr>
        <w:fldChar w:fldCharType="begin"/>
      </w:r>
      <w:r w:rsidR="00651F2C">
        <w:rPr>
          <w:rStyle w:val="BubbleText"/>
          <w:bdr w:val="dashed" w:sz="4" w:space="0" w:color="auto"/>
        </w:rPr>
        <w:instrText xml:space="preserve"> SEQ Bubble \c  \* MERGEFORMAT </w:instrText>
      </w:r>
      <w:r w:rsidR="00651F2C">
        <w:rPr>
          <w:rStyle w:val="BubbleText"/>
          <w:bdr w:val="dashed" w:sz="4" w:space="0" w:color="auto"/>
        </w:rPr>
        <w:fldChar w:fldCharType="separate"/>
      </w:r>
      <w:r w:rsidR="00651F2C">
        <w:rPr>
          <w:rStyle w:val="BubbleText"/>
          <w:noProof/>
          <w:bdr w:val="dashed" w:sz="4" w:space="0" w:color="auto"/>
        </w:rPr>
        <w:t>5</w:t>
      </w:r>
      <w:r w:rsidR="00651F2C">
        <w:rPr>
          <w:rStyle w:val="BubbleText"/>
          <w:bdr w:val="dashed" w:sz="4" w:space="0" w:color="auto"/>
        </w:rPr>
        <w:fldChar w:fldCharType="end"/>
      </w:r>
      <w:r w:rsidR="00651F2C">
        <w:rPr>
          <w:rStyle w:val="BubbleText"/>
          <w:bdr w:val="dashed" w:sz="4" w:space="0" w:color="auto"/>
        </w:rPr>
        <w:t>.6 </w:t>
      </w:r>
      <w:r w:rsidR="00651F2C">
        <w:t>, deselect Level 2’s “Restart numbering after higher level” checkbox as circled below:</w:t>
      </w:r>
    </w:p>
    <w:p w14:paraId="61D10CC0" w14:textId="24682840" w:rsidR="00000000" w:rsidRDefault="00651F2C">
      <w:pPr>
        <w:pStyle w:val="Hanging2"/>
        <w:ind w:right="2700"/>
      </w:pPr>
      <w:r>
        <w:br w:type="page"/>
      </w:r>
      <w:r w:rsidR="001F7F81">
        <w:rPr>
          <w:rFonts w:ascii="Tahoma" w:hAnsi="Tahoma"/>
          <w:noProof/>
          <w:sz w:val="18"/>
        </w:rPr>
        <w:lastRenderedPageBreak/>
        <mc:AlternateContent>
          <mc:Choice Requires="wps">
            <w:drawing>
              <wp:anchor distT="0" distB="0" distL="114300" distR="114300" simplePos="0" relativeHeight="251678208" behindDoc="0" locked="1" layoutInCell="0" allowOverlap="1" wp14:anchorId="300CCB4F" wp14:editId="44F27465">
                <wp:simplePos x="0" y="0"/>
                <wp:positionH relativeFrom="column">
                  <wp:posOffset>3146425</wp:posOffset>
                </wp:positionH>
                <wp:positionV relativeFrom="paragraph">
                  <wp:posOffset>3108325</wp:posOffset>
                </wp:positionV>
                <wp:extent cx="347980" cy="370205"/>
                <wp:effectExtent l="0" t="0" r="0" b="0"/>
                <wp:wrapTopAndBottom/>
                <wp:docPr id="20" name="Oval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37020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AE29B5" id="Oval 2564" o:spid="_x0000_s1026" style="position:absolute;margin-left:247.75pt;margin-top:244.75pt;width:27.4pt;height:29.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" o:allowincell="f" filled="f" strokecolor="red" strokeweight="2.5pt">
                <w10:wrap type="topAndBottom"/>
                <w10:anchorlock/>
              </v:oval>
            </w:pict>
          </mc:Fallback>
        </mc:AlternateContent>
      </w:r>
      <w:r>
        <w:rPr>
          <w:rStyle w:val="BubbleText"/>
        </w:rPr>
        <w:t> </w:t>
      </w:r>
      <w:r w:rsidR="001F7F81">
        <w:rPr>
          <w:rFonts w:ascii="Tahoma" w:hAnsi="Tahoma"/>
          <w:noProof/>
          <w:sz w:val="18"/>
        </w:rPr>
        <mc:AlternateContent>
          <mc:Choice Requires="wps">
            <w:drawing>
              <wp:anchor distT="0" distB="0" distL="114300" distR="114300" simplePos="0" relativeHeight="251677184" behindDoc="0" locked="1" layoutInCell="0" allowOverlap="1" wp14:anchorId="75E06259" wp14:editId="22AF72F8">
                <wp:simplePos x="0" y="0"/>
                <wp:positionH relativeFrom="column">
                  <wp:posOffset>5151120</wp:posOffset>
                </wp:positionH>
                <wp:positionV relativeFrom="paragraph">
                  <wp:posOffset>1816735</wp:posOffset>
                </wp:positionV>
                <wp:extent cx="1019175" cy="250825"/>
                <wp:effectExtent l="0" t="0" r="0" b="0"/>
                <wp:wrapNone/>
                <wp:docPr id="19"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prstDash val="dash"/>
                          <a:miter lim="800000"/>
                          <a:headEnd/>
                          <a:tailEnd/>
                        </a:ln>
                      </wps:spPr>
                      <wps:txbx>
                        <w:txbxContent>
                          <w:p w14:paraId="32CE1CBC" w14:textId="77777777" w:rsidR="00000000" w:rsidRDefault="00651F2C">
                            <w:pPr>
                              <w:pStyle w:val="Square"/>
                            </w:pPr>
                            <w:r>
                              <w:t xml:space="preserve">Subfigure </w:t>
                            </w:r>
                            <w:r>
                              <w:rPr>
                                <w:rStyle w:val="BubbleText"/>
                                <w:bdr w:val="none" w:sz="0" w:space="0" w:color="auto"/>
                                <w:shd w:val="clear" w:color="auto" w:fill="auto"/>
                              </w:rPr>
                              <w:fldChar w:fldCharType="begin"/>
                            </w:r>
                            <w:r>
                              <w:rPr>
                                <w:rStyle w:val="BubbleText"/>
                                <w:bdr w:val="none" w:sz="0" w:space="0" w:color="auto"/>
                                <w:shd w:val="clear" w:color="auto" w:fill="auto"/>
                              </w:rPr>
                              <w:instrText xml:space="preserve"> SEQ Bubble \c  \* MERGEFORMAT </w:instrText>
                            </w:r>
                            <w:r>
                              <w:rPr>
                                <w:rStyle w:val="BubbleText"/>
                                <w:bdr w:val="none" w:sz="0" w:space="0" w:color="auto"/>
                                <w:shd w:val="clear" w:color="auto" w:fill="auto"/>
                              </w:rPr>
                              <w:fldChar w:fldCharType="separate"/>
                            </w:r>
                            <w:r>
                              <w:rPr>
                                <w:rStyle w:val="BubbleText"/>
                                <w:noProof/>
                                <w:bdr w:val="none" w:sz="0" w:space="0" w:color="auto"/>
                                <w:shd w:val="clear" w:color="auto" w:fill="auto"/>
                              </w:rPr>
                              <w:t>5</w:t>
                            </w:r>
                            <w:r>
                              <w:rPr>
                                <w:rStyle w:val="BubbleText"/>
                                <w:bdr w:val="none" w:sz="0" w:space="0" w:color="auto"/>
                                <w:shd w:val="clear" w:color="auto" w:fill="auto"/>
                              </w:rPr>
                              <w:fldChar w:fldCharType="end"/>
                            </w:r>
                            <w:r>
                              <w:rPr>
                                <w:rStyle w:val="BubbleText"/>
                                <w:bdr w:val="none" w:sz="0" w:space="0" w:color="auto"/>
                                <w:shd w:val="clear" w:color="auto" w:fill="auto"/>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06259" id="Rectangle 2563" o:spid="_x0000_s1045" style="position:absolute;left:0;text-align:left;margin-left:405.6pt;margin-top:143.05pt;width:80.25pt;height:1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" o:allowincell="f" fillcolor="#ff9">
                <v:stroke dashstyle="dash"/>
                <v:textbox>
                  <w:txbxContent>
                    <w:p w14:paraId="32CE1CBC" w14:textId="77777777" w:rsidR="00000000" w:rsidRDefault="00651F2C">
                      <w:pPr>
                        <w:pStyle w:val="Square"/>
                      </w:pPr>
                      <w:r>
                        <w:t xml:space="preserve">Subfigure </w:t>
                      </w:r>
                      <w:r>
                        <w:rPr>
                          <w:rStyle w:val="BubbleText"/>
                          <w:bdr w:val="none" w:sz="0" w:space="0" w:color="auto"/>
                          <w:shd w:val="clear" w:color="auto" w:fill="auto"/>
                        </w:rPr>
                        <w:fldChar w:fldCharType="begin"/>
                      </w:r>
                      <w:r>
                        <w:rPr>
                          <w:rStyle w:val="BubbleText"/>
                          <w:bdr w:val="none" w:sz="0" w:space="0" w:color="auto"/>
                          <w:shd w:val="clear" w:color="auto" w:fill="auto"/>
                        </w:rPr>
                        <w:instrText xml:space="preserve"> SEQ Bubble \c  \* MERGEFORMAT </w:instrText>
                      </w:r>
                      <w:r>
                        <w:rPr>
                          <w:rStyle w:val="BubbleText"/>
                          <w:bdr w:val="none" w:sz="0" w:space="0" w:color="auto"/>
                          <w:shd w:val="clear" w:color="auto" w:fill="auto"/>
                        </w:rPr>
                        <w:fldChar w:fldCharType="separate"/>
                      </w:r>
                      <w:r>
                        <w:rPr>
                          <w:rStyle w:val="BubbleText"/>
                          <w:noProof/>
                          <w:bdr w:val="none" w:sz="0" w:space="0" w:color="auto"/>
                          <w:shd w:val="clear" w:color="auto" w:fill="auto"/>
                        </w:rPr>
                        <w:t>5</w:t>
                      </w:r>
                      <w:r>
                        <w:rPr>
                          <w:rStyle w:val="BubbleText"/>
                          <w:bdr w:val="none" w:sz="0" w:space="0" w:color="auto"/>
                          <w:shd w:val="clear" w:color="auto" w:fill="auto"/>
                        </w:rPr>
                        <w:fldChar w:fldCharType="end"/>
                      </w:r>
                      <w:r>
                        <w:rPr>
                          <w:rStyle w:val="BubbleText"/>
                          <w:bdr w:val="none" w:sz="0" w:space="0" w:color="auto"/>
                          <w:shd w:val="clear" w:color="auto" w:fill="auto"/>
                        </w:rPr>
                        <w:t>.7</w:t>
                      </w:r>
                    </w:p>
                  </w:txbxContent>
                </v:textbox>
                <w10:anchorlock/>
              </v:rect>
            </w:pict>
          </mc:Fallback>
        </mc:AlternateContent>
      </w:r>
      <w:r w:rsidR="001F7F81">
        <w:rPr>
          <w:rFonts w:ascii="Tahoma" w:hAnsi="Tahoma"/>
          <w:noProof/>
          <w:sz w:val="18"/>
        </w:rPr>
        <mc:AlternateContent>
          <mc:Choice Requires="wps">
            <w:drawing>
              <wp:anchor distT="0" distB="0" distL="114300" distR="114300" simplePos="0" relativeHeight="251676160" behindDoc="0" locked="1" layoutInCell="0" allowOverlap="1" wp14:anchorId="3C29E991" wp14:editId="3B12CD9D">
                <wp:simplePos x="0" y="0"/>
                <wp:positionH relativeFrom="column">
                  <wp:posOffset>4847590</wp:posOffset>
                </wp:positionH>
                <wp:positionV relativeFrom="paragraph">
                  <wp:posOffset>80645</wp:posOffset>
                </wp:positionV>
                <wp:extent cx="1557020" cy="1656715"/>
                <wp:effectExtent l="0" t="0" r="0" b="0"/>
                <wp:wrapNone/>
                <wp:docPr id="18" name="Text Box 2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1656715"/>
                        </a:xfrm>
                        <a:prstGeom prst="rect">
                          <a:avLst/>
                        </a:prstGeom>
                        <a:solidFill>
                          <a:srgbClr val="FFFFFF"/>
                        </a:solidFill>
                        <a:ln w="9525">
                          <a:solidFill>
                            <a:srgbClr val="000000"/>
                          </a:solidFill>
                          <a:miter lim="800000"/>
                          <a:headEnd/>
                          <a:tailEnd/>
                        </a:ln>
                      </wps:spPr>
                      <wps:txbx>
                        <w:txbxContent>
                          <w:p w14:paraId="77CB9EEF" w14:textId="77777777" w:rsidR="00000000" w:rsidRDefault="00651F2C">
                            <w:pPr>
                              <w:tabs>
                                <w:tab w:val="left" w:pos="180"/>
                                <w:tab w:val="left" w:pos="450"/>
                                <w:tab w:val="left" w:pos="720"/>
                              </w:tabs>
                              <w:spacing w:before="60"/>
                              <w:jc w:val="center"/>
                              <w:rPr>
                                <w:rFonts w:ascii="Arial" w:hAnsi="Arial"/>
                                <w:b/>
                                <w:sz w:val="20"/>
                              </w:rPr>
                            </w:pPr>
                            <w:r>
                              <w:rPr>
                                <w:rFonts w:ascii="Arial" w:hAnsi="Arial"/>
                                <w:b/>
                                <w:sz w:val="20"/>
                              </w:rPr>
                              <w:t>I.  HEADING ONE</w:t>
                            </w:r>
                          </w:p>
                          <w:p w14:paraId="599D41AA" w14:textId="77777777" w:rsidR="00000000" w:rsidRDefault="00651F2C">
                            <w:pPr>
                              <w:tabs>
                                <w:tab w:val="left" w:pos="180"/>
                                <w:tab w:val="left" w:pos="450"/>
                                <w:tab w:val="left" w:pos="720"/>
                              </w:tabs>
                              <w:rPr>
                                <w:rFonts w:ascii="Arial" w:hAnsi="Arial"/>
                                <w:sz w:val="20"/>
                              </w:rPr>
                            </w:pPr>
                            <w:r>
                              <w:rPr>
                                <w:rFonts w:ascii="Arial" w:hAnsi="Arial"/>
                                <w:sz w:val="20"/>
                              </w:rPr>
                              <w:tab/>
                              <w:t>1.1</w:t>
                            </w:r>
                            <w:r>
                              <w:rPr>
                                <w:rFonts w:ascii="Arial" w:hAnsi="Arial"/>
                                <w:sz w:val="20"/>
                              </w:rPr>
                              <w:tab/>
                              <w:t>This is the first para</w:t>
                            </w:r>
                            <w:r>
                              <w:rPr>
                                <w:rFonts w:ascii="Arial" w:hAnsi="Arial"/>
                                <w:sz w:val="20"/>
                              </w:rPr>
                              <w:softHyphen/>
                              <w:t>graph.</w:t>
                            </w:r>
                          </w:p>
                          <w:p w14:paraId="00ED06EE" w14:textId="77777777" w:rsidR="00000000" w:rsidRDefault="00651F2C">
                            <w:pPr>
                              <w:tabs>
                                <w:tab w:val="left" w:pos="180"/>
                                <w:tab w:val="left" w:pos="450"/>
                                <w:tab w:val="left" w:pos="720"/>
                              </w:tabs>
                              <w:rPr>
                                <w:rFonts w:ascii="Arial" w:hAnsi="Arial"/>
                                <w:sz w:val="20"/>
                              </w:rPr>
                            </w:pPr>
                            <w:r>
                              <w:rPr>
                                <w:rFonts w:ascii="Arial" w:hAnsi="Arial"/>
                                <w:sz w:val="20"/>
                              </w:rPr>
                              <w:tab/>
                              <w:t>1.2</w:t>
                            </w:r>
                            <w:r>
                              <w:rPr>
                                <w:rFonts w:ascii="Arial" w:hAnsi="Arial"/>
                                <w:sz w:val="20"/>
                              </w:rPr>
                              <w:tab/>
                              <w:t>This is the second para</w:t>
                            </w:r>
                            <w:r>
                              <w:rPr>
                                <w:rFonts w:ascii="Arial" w:hAnsi="Arial"/>
                                <w:sz w:val="20"/>
                              </w:rPr>
                              <w:softHyphen/>
                              <w:t>graph.</w:t>
                            </w:r>
                          </w:p>
                          <w:p w14:paraId="202F88B8" w14:textId="77777777" w:rsidR="00000000" w:rsidRDefault="00651F2C">
                            <w:pPr>
                              <w:tabs>
                                <w:tab w:val="left" w:pos="180"/>
                                <w:tab w:val="left" w:pos="450"/>
                                <w:tab w:val="left" w:pos="720"/>
                              </w:tabs>
                              <w:jc w:val="center"/>
                              <w:rPr>
                                <w:rFonts w:ascii="Arial" w:hAnsi="Arial"/>
                                <w:b/>
                                <w:sz w:val="20"/>
                              </w:rPr>
                            </w:pPr>
                            <w:r>
                              <w:rPr>
                                <w:rFonts w:ascii="Arial" w:hAnsi="Arial"/>
                                <w:b/>
                                <w:sz w:val="20"/>
                              </w:rPr>
                              <w:t>II.  HEADING TWO</w:t>
                            </w:r>
                          </w:p>
                          <w:p w14:paraId="5A9CAD6C" w14:textId="77777777" w:rsidR="00000000" w:rsidRDefault="00651F2C">
                            <w:pPr>
                              <w:tabs>
                                <w:tab w:val="left" w:pos="180"/>
                                <w:tab w:val="left" w:pos="450"/>
                                <w:tab w:val="left" w:pos="720"/>
                              </w:tabs>
                              <w:rPr>
                                <w:rFonts w:ascii="Arial" w:hAnsi="Arial"/>
                                <w:sz w:val="20"/>
                              </w:rPr>
                            </w:pPr>
                            <w:r>
                              <w:rPr>
                                <w:rFonts w:ascii="Arial" w:hAnsi="Arial"/>
                                <w:sz w:val="20"/>
                              </w:rPr>
                              <w:tab/>
                              <w:t>2.1</w:t>
                            </w:r>
                            <w:r>
                              <w:rPr>
                                <w:rFonts w:ascii="Arial" w:hAnsi="Arial"/>
                                <w:sz w:val="20"/>
                              </w:rPr>
                              <w:tab/>
                              <w:t>This is the third para</w:t>
                            </w:r>
                            <w:r>
                              <w:rPr>
                                <w:rFonts w:ascii="Arial" w:hAnsi="Arial"/>
                                <w:sz w:val="20"/>
                              </w:rPr>
                              <w:softHyphen/>
                              <w:t>grap</w:t>
                            </w:r>
                            <w:r>
                              <w:rPr>
                                <w:rFonts w:ascii="Arial" w:hAnsi="Arial"/>
                                <w:sz w:val="20"/>
                              </w:rPr>
                              <w:t>h.</w:t>
                            </w:r>
                          </w:p>
                          <w:p w14:paraId="47B5DE84" w14:textId="77777777" w:rsidR="00000000" w:rsidRDefault="00651F2C">
                            <w:pPr>
                              <w:tabs>
                                <w:tab w:val="left" w:pos="180"/>
                                <w:tab w:val="left" w:pos="450"/>
                                <w:tab w:val="left" w:pos="720"/>
                              </w:tabs>
                              <w:rPr>
                                <w:rFonts w:ascii="Arial" w:hAnsi="Arial"/>
                                <w:sz w:val="20"/>
                              </w:rPr>
                            </w:pPr>
                            <w:r>
                              <w:rPr>
                                <w:rFonts w:ascii="Arial" w:hAnsi="Arial"/>
                                <w:sz w:val="20"/>
                              </w:rPr>
                              <w:tab/>
                              <w:t>2.2</w:t>
                            </w:r>
                            <w:r>
                              <w:rPr>
                                <w:rFonts w:ascii="Arial" w:hAnsi="Arial"/>
                                <w:sz w:val="20"/>
                              </w:rPr>
                              <w:tab/>
                              <w:t>This is the fourth para</w:t>
                            </w:r>
                            <w:r>
                              <w:rPr>
                                <w:rFonts w:ascii="Arial" w:hAnsi="Arial"/>
                                <w:sz w:val="20"/>
                              </w:rPr>
                              <w:softHyphen/>
                              <w:t>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9E991" id="Text Box 2562" o:spid="_x0000_s1046" type="#_x0000_t202" style="position:absolute;left:0;text-align:left;margin-left:381.7pt;margin-top:6.35pt;width:122.6pt;height:130.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" o:allowincell="f">
                <v:textbox>
                  <w:txbxContent>
                    <w:p w14:paraId="77CB9EEF" w14:textId="77777777" w:rsidR="00000000" w:rsidRDefault="00651F2C">
                      <w:pPr>
                        <w:tabs>
                          <w:tab w:val="left" w:pos="180"/>
                          <w:tab w:val="left" w:pos="450"/>
                          <w:tab w:val="left" w:pos="720"/>
                        </w:tabs>
                        <w:spacing w:before="60"/>
                        <w:jc w:val="center"/>
                        <w:rPr>
                          <w:rFonts w:ascii="Arial" w:hAnsi="Arial"/>
                          <w:b/>
                          <w:sz w:val="20"/>
                        </w:rPr>
                      </w:pPr>
                      <w:r>
                        <w:rPr>
                          <w:rFonts w:ascii="Arial" w:hAnsi="Arial"/>
                          <w:b/>
                          <w:sz w:val="20"/>
                        </w:rPr>
                        <w:t>I.  HEADING ONE</w:t>
                      </w:r>
                    </w:p>
                    <w:p w14:paraId="599D41AA" w14:textId="77777777" w:rsidR="00000000" w:rsidRDefault="00651F2C">
                      <w:pPr>
                        <w:tabs>
                          <w:tab w:val="left" w:pos="180"/>
                          <w:tab w:val="left" w:pos="450"/>
                          <w:tab w:val="left" w:pos="720"/>
                        </w:tabs>
                        <w:rPr>
                          <w:rFonts w:ascii="Arial" w:hAnsi="Arial"/>
                          <w:sz w:val="20"/>
                        </w:rPr>
                      </w:pPr>
                      <w:r>
                        <w:rPr>
                          <w:rFonts w:ascii="Arial" w:hAnsi="Arial"/>
                          <w:sz w:val="20"/>
                        </w:rPr>
                        <w:tab/>
                        <w:t>1.1</w:t>
                      </w:r>
                      <w:r>
                        <w:rPr>
                          <w:rFonts w:ascii="Arial" w:hAnsi="Arial"/>
                          <w:sz w:val="20"/>
                        </w:rPr>
                        <w:tab/>
                        <w:t>This is the first para</w:t>
                      </w:r>
                      <w:r>
                        <w:rPr>
                          <w:rFonts w:ascii="Arial" w:hAnsi="Arial"/>
                          <w:sz w:val="20"/>
                        </w:rPr>
                        <w:softHyphen/>
                        <w:t>graph.</w:t>
                      </w:r>
                    </w:p>
                    <w:p w14:paraId="00ED06EE" w14:textId="77777777" w:rsidR="00000000" w:rsidRDefault="00651F2C">
                      <w:pPr>
                        <w:tabs>
                          <w:tab w:val="left" w:pos="180"/>
                          <w:tab w:val="left" w:pos="450"/>
                          <w:tab w:val="left" w:pos="720"/>
                        </w:tabs>
                        <w:rPr>
                          <w:rFonts w:ascii="Arial" w:hAnsi="Arial"/>
                          <w:sz w:val="20"/>
                        </w:rPr>
                      </w:pPr>
                      <w:r>
                        <w:rPr>
                          <w:rFonts w:ascii="Arial" w:hAnsi="Arial"/>
                          <w:sz w:val="20"/>
                        </w:rPr>
                        <w:tab/>
                        <w:t>1.2</w:t>
                      </w:r>
                      <w:r>
                        <w:rPr>
                          <w:rFonts w:ascii="Arial" w:hAnsi="Arial"/>
                          <w:sz w:val="20"/>
                        </w:rPr>
                        <w:tab/>
                        <w:t>This is the second para</w:t>
                      </w:r>
                      <w:r>
                        <w:rPr>
                          <w:rFonts w:ascii="Arial" w:hAnsi="Arial"/>
                          <w:sz w:val="20"/>
                        </w:rPr>
                        <w:softHyphen/>
                        <w:t>graph.</w:t>
                      </w:r>
                    </w:p>
                    <w:p w14:paraId="202F88B8" w14:textId="77777777" w:rsidR="00000000" w:rsidRDefault="00651F2C">
                      <w:pPr>
                        <w:tabs>
                          <w:tab w:val="left" w:pos="180"/>
                          <w:tab w:val="left" w:pos="450"/>
                          <w:tab w:val="left" w:pos="720"/>
                        </w:tabs>
                        <w:jc w:val="center"/>
                        <w:rPr>
                          <w:rFonts w:ascii="Arial" w:hAnsi="Arial"/>
                          <w:b/>
                          <w:sz w:val="20"/>
                        </w:rPr>
                      </w:pPr>
                      <w:r>
                        <w:rPr>
                          <w:rFonts w:ascii="Arial" w:hAnsi="Arial"/>
                          <w:b/>
                          <w:sz w:val="20"/>
                        </w:rPr>
                        <w:t>II.  HEADING TWO</w:t>
                      </w:r>
                    </w:p>
                    <w:p w14:paraId="5A9CAD6C" w14:textId="77777777" w:rsidR="00000000" w:rsidRDefault="00651F2C">
                      <w:pPr>
                        <w:tabs>
                          <w:tab w:val="left" w:pos="180"/>
                          <w:tab w:val="left" w:pos="450"/>
                          <w:tab w:val="left" w:pos="720"/>
                        </w:tabs>
                        <w:rPr>
                          <w:rFonts w:ascii="Arial" w:hAnsi="Arial"/>
                          <w:sz w:val="20"/>
                        </w:rPr>
                      </w:pPr>
                      <w:r>
                        <w:rPr>
                          <w:rFonts w:ascii="Arial" w:hAnsi="Arial"/>
                          <w:sz w:val="20"/>
                        </w:rPr>
                        <w:tab/>
                        <w:t>2.1</w:t>
                      </w:r>
                      <w:r>
                        <w:rPr>
                          <w:rFonts w:ascii="Arial" w:hAnsi="Arial"/>
                          <w:sz w:val="20"/>
                        </w:rPr>
                        <w:tab/>
                        <w:t>This is the third para</w:t>
                      </w:r>
                      <w:r>
                        <w:rPr>
                          <w:rFonts w:ascii="Arial" w:hAnsi="Arial"/>
                          <w:sz w:val="20"/>
                        </w:rPr>
                        <w:softHyphen/>
                        <w:t>grap</w:t>
                      </w:r>
                      <w:r>
                        <w:rPr>
                          <w:rFonts w:ascii="Arial" w:hAnsi="Arial"/>
                          <w:sz w:val="20"/>
                        </w:rPr>
                        <w:t>h.</w:t>
                      </w:r>
                    </w:p>
                    <w:p w14:paraId="47B5DE84" w14:textId="77777777" w:rsidR="00000000" w:rsidRDefault="00651F2C">
                      <w:pPr>
                        <w:tabs>
                          <w:tab w:val="left" w:pos="180"/>
                          <w:tab w:val="left" w:pos="450"/>
                          <w:tab w:val="left" w:pos="720"/>
                        </w:tabs>
                        <w:rPr>
                          <w:rFonts w:ascii="Arial" w:hAnsi="Arial"/>
                          <w:sz w:val="20"/>
                        </w:rPr>
                      </w:pPr>
                      <w:r>
                        <w:rPr>
                          <w:rFonts w:ascii="Arial" w:hAnsi="Arial"/>
                          <w:sz w:val="20"/>
                        </w:rPr>
                        <w:tab/>
                        <w:t>2.2</w:t>
                      </w:r>
                      <w:r>
                        <w:rPr>
                          <w:rFonts w:ascii="Arial" w:hAnsi="Arial"/>
                          <w:sz w:val="20"/>
                        </w:rPr>
                        <w:tab/>
                        <w:t>This is the fourth para</w:t>
                      </w:r>
                      <w:r>
                        <w:rPr>
                          <w:rFonts w:ascii="Arial" w:hAnsi="Arial"/>
                          <w:sz w:val="20"/>
                        </w:rPr>
                        <w:softHyphen/>
                        <w:t>graph.</w:t>
                      </w:r>
                    </w:p>
                  </w:txbxContent>
                </v:textbox>
                <w10:anchorlock/>
              </v:shape>
            </w:pict>
          </mc:Fallback>
        </mc:AlternateContent>
      </w:r>
      <w:r>
        <w:rPr>
          <w:rStyle w:val="BubbleText"/>
        </w:rPr>
        <w:fldChar w:fldCharType="begin"/>
      </w:r>
      <w:r>
        <w:rPr>
          <w:rStyle w:val="BubbleText"/>
        </w:rPr>
        <w:instrText xml:space="preserve"> SEQ Bubble \c  \* MERGEFORMAT </w:instrText>
      </w:r>
      <w:r>
        <w:rPr>
          <w:rStyle w:val="BubbleText"/>
        </w:rPr>
        <w:fldChar w:fldCharType="separate"/>
      </w:r>
      <w:r>
        <w:rPr>
          <w:rStyle w:val="BubbleText"/>
          <w:noProof/>
        </w:rPr>
        <w:t>5</w:t>
      </w:r>
      <w:r>
        <w:rPr>
          <w:rStyle w:val="BubbleText"/>
        </w:rPr>
        <w:fldChar w:fldCharType="end"/>
      </w:r>
      <w:r>
        <w:rPr>
          <w:rStyle w:val="BubbleText"/>
        </w:rPr>
        <w:t>.7 </w:t>
      </w:r>
      <w:r>
        <w:tab/>
      </w:r>
      <w:r>
        <w:rPr>
          <w:rStyle w:val="Numberedheading"/>
        </w:rPr>
        <w:t>Legal style:</w:t>
      </w:r>
      <w:r>
        <w:t xml:space="preserve"> Select this box to make a level arabic style, even if</w:t>
      </w:r>
      <w:r>
        <w:t xml:space="preserve"> it incl</w:t>
      </w:r>
      <w:r w:rsidR="001F7F81">
        <w:rPr>
          <w:noProof/>
        </w:rPr>
        <w:drawing>
          <wp:anchor distT="0" distB="0" distL="114300" distR="114300" simplePos="0" relativeHeight="251628032" behindDoc="0" locked="1" layoutInCell="0" allowOverlap="1" wp14:anchorId="2EF2359F" wp14:editId="04F32258">
            <wp:simplePos x="0" y="0"/>
            <wp:positionH relativeFrom="column">
              <wp:posOffset>1251585</wp:posOffset>
            </wp:positionH>
            <wp:positionV relativeFrom="paragraph">
              <wp:posOffset>1126490</wp:posOffset>
            </wp:positionV>
            <wp:extent cx="3255010" cy="2288540"/>
            <wp:effectExtent l="0" t="0" r="0" b="0"/>
            <wp:wrapTopAndBottom/>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12">
                      <a:extLst>
                        <a:ext uri="{28A0092B-C50C-407E-A947-70E740481C1C}">
                          <a14:useLocalDpi xmlns:a14="http://schemas.microsoft.com/office/drawing/2010/main" val="0"/>
                        </a:ext>
                      </a:extLst>
                    </a:blip>
                    <a:srcRect l="17999" t="19200" r="17999" b="20799"/>
                    <a:stretch>
                      <a:fillRect/>
                    </a:stretch>
                  </pic:blipFill>
                  <pic:spPr bwMode="auto">
                    <a:xfrm>
                      <a:off x="0" y="0"/>
                      <a:ext cx="3255010" cy="2288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udes attached levels which are not arabic.  For example, in </w:t>
      </w:r>
      <w:r>
        <w:rPr>
          <w:rStyle w:val="BubbleText"/>
          <w:bdr w:val="dashed" w:sz="4" w:space="0" w:color="auto"/>
        </w:rPr>
        <w:t> Subfigure </w:t>
      </w:r>
      <w:r>
        <w:rPr>
          <w:rStyle w:val="BubbleText"/>
          <w:bdr w:val="dashed" w:sz="4" w:space="0" w:color="auto"/>
        </w:rPr>
        <w:fldChar w:fldCharType="begin"/>
      </w:r>
      <w:r>
        <w:rPr>
          <w:rStyle w:val="BubbleText"/>
          <w:bdr w:val="dashed" w:sz="4" w:space="0" w:color="auto"/>
        </w:rPr>
        <w:instrText xml:space="preserve"> SEQ Bubble \c  \* MERGEFORMAT </w:instrText>
      </w:r>
      <w:r>
        <w:rPr>
          <w:rStyle w:val="BubbleText"/>
          <w:bdr w:val="dashed" w:sz="4" w:space="0" w:color="auto"/>
        </w:rPr>
        <w:fldChar w:fldCharType="separate"/>
      </w:r>
      <w:r>
        <w:rPr>
          <w:rStyle w:val="BubbleText"/>
          <w:noProof/>
          <w:bdr w:val="dashed" w:sz="4" w:space="0" w:color="auto"/>
        </w:rPr>
        <w:t>5</w:t>
      </w:r>
      <w:r>
        <w:rPr>
          <w:rStyle w:val="BubbleText"/>
          <w:bdr w:val="dashed" w:sz="4" w:space="0" w:color="auto"/>
        </w:rPr>
        <w:fldChar w:fldCharType="end"/>
      </w:r>
      <w:r>
        <w:rPr>
          <w:rStyle w:val="BubbleText"/>
          <w:bdr w:val="dashed" w:sz="4" w:space="0" w:color="auto"/>
        </w:rPr>
        <w:t>.7 </w:t>
      </w:r>
      <w:r>
        <w:t>, Level 1 is Roman in the heading (“</w:t>
      </w:r>
      <w:r>
        <w:rPr>
          <w:color w:val="FF0000"/>
        </w:rPr>
        <w:t>I</w:t>
      </w:r>
      <w:r>
        <w:t>.”), but arabic in the paragraph (“</w:t>
      </w:r>
      <w:r>
        <w:rPr>
          <w:color w:val="FF0000"/>
        </w:rPr>
        <w:t>1</w:t>
      </w:r>
      <w:r>
        <w:t>.1”).  To create this document, select Level 2’s “Legal style (al</w:t>
      </w:r>
      <w:r>
        <w:t>l arabic numbers)” checkbox as circled below.</w:t>
      </w:r>
    </w:p>
    <w:p w14:paraId="2BE31DD5" w14:textId="77777777" w:rsidR="00000000" w:rsidRDefault="00651F2C">
      <w:pPr>
        <w:pStyle w:val="Heading3"/>
      </w:pPr>
      <w:bookmarkStart w:id="29" w:name="_Toc417097673"/>
      <w:bookmarkStart w:id="30" w:name="_Toc417344961"/>
      <w:bookmarkStart w:id="31" w:name="_Toc433335029"/>
      <w:bookmarkStart w:id="32" w:name="_Toc433771517"/>
      <w:r>
        <w:t>Saving and Deleting Custom Numbering Schemes</w:t>
      </w:r>
      <w:bookmarkEnd w:id="31"/>
      <w:bookmarkEnd w:id="32"/>
    </w:p>
    <w:p w14:paraId="42FC466D" w14:textId="3109DCA6" w:rsidR="00000000" w:rsidRDefault="001F7F81">
      <w:pPr>
        <w:pStyle w:val="BodyTextIndent"/>
        <w:ind w:right="4230"/>
      </w:pPr>
      <w:r>
        <w:rPr>
          <w:b/>
          <w:noProof/>
        </w:rPr>
        <mc:AlternateContent>
          <mc:Choice Requires="wps">
            <w:drawing>
              <wp:anchor distT="0" distB="0" distL="114300" distR="114300" simplePos="0" relativeHeight="251683328" behindDoc="0" locked="1" layoutInCell="0" allowOverlap="1" wp14:anchorId="1CFFD55A" wp14:editId="5E4C529B">
                <wp:simplePos x="0" y="0"/>
                <wp:positionH relativeFrom="column">
                  <wp:posOffset>4585970</wp:posOffset>
                </wp:positionH>
                <wp:positionV relativeFrom="paragraph">
                  <wp:posOffset>1957070</wp:posOffset>
                </wp:positionV>
                <wp:extent cx="1019175" cy="250825"/>
                <wp:effectExtent l="0" t="0" r="0" b="0"/>
                <wp:wrapNone/>
                <wp:docPr id="17"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1D57472F"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6</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D55A" id="Rectangle 2571" o:spid="_x0000_s1047" style="position:absolute;left:0;text-align:left;margin-left:361.1pt;margin-top:154.1pt;width:80.25pt;height:1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" o:allowincell="f" fillcolor="#ff9">
                <v:textbox>
                  <w:txbxContent>
                    <w:p w14:paraId="1D57472F"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6</w:t>
                      </w:r>
                      <w:r>
                        <w:fldChar w:fldCharType="end"/>
                      </w:r>
                    </w:p>
                  </w:txbxContent>
                </v:textbox>
                <w10:anchorlock/>
              </v:rect>
            </w:pict>
          </mc:Fallback>
        </mc:AlternateContent>
      </w:r>
      <w:r>
        <w:rPr>
          <w:b/>
          <w:noProof/>
        </w:rPr>
        <mc:AlternateContent>
          <mc:Choice Requires="wps">
            <w:drawing>
              <wp:anchor distT="0" distB="0" distL="114300" distR="114300" simplePos="0" relativeHeight="251681280" behindDoc="0" locked="1" layoutInCell="0" allowOverlap="1" wp14:anchorId="1DA8A734" wp14:editId="059ECD90">
                <wp:simplePos x="0" y="0"/>
                <wp:positionH relativeFrom="column">
                  <wp:posOffset>3679825</wp:posOffset>
                </wp:positionH>
                <wp:positionV relativeFrom="paragraph">
                  <wp:posOffset>255270</wp:posOffset>
                </wp:positionV>
                <wp:extent cx="554990" cy="370205"/>
                <wp:effectExtent l="0" t="0" r="0" b="0"/>
                <wp:wrapNone/>
                <wp:docPr id="16" name="Oval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37020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88A1E3" id="Oval 2568" o:spid="_x0000_s1026" style="position:absolute;margin-left:289.75pt;margin-top:20.1pt;width:43.7pt;height:29.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" o:allowincell="f" filled="f" strokecolor="red" strokeweight="2.5pt">
                <w10:anchorlock/>
              </v:oval>
            </w:pict>
          </mc:Fallback>
        </mc:AlternateContent>
      </w:r>
      <w:r>
        <w:rPr>
          <w:b/>
          <w:noProof/>
        </w:rPr>
        <w:drawing>
          <wp:anchor distT="0" distB="0" distL="114300" distR="114300" simplePos="0" relativeHeight="251680256" behindDoc="0" locked="1" layoutInCell="0" allowOverlap="1" wp14:anchorId="6A2330A2" wp14:editId="083B74B8">
            <wp:simplePos x="0" y="0"/>
            <wp:positionH relativeFrom="column">
              <wp:posOffset>3741420</wp:posOffset>
            </wp:positionH>
            <wp:positionV relativeFrom="paragraph">
              <wp:posOffset>102235</wp:posOffset>
            </wp:positionV>
            <wp:extent cx="2604770" cy="1831340"/>
            <wp:effectExtent l="0" t="0" r="0" b="0"/>
            <wp:wrapNone/>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12">
                      <a:extLst>
                        <a:ext uri="{28A0092B-C50C-407E-A947-70E740481C1C}">
                          <a14:useLocalDpi xmlns:a14="http://schemas.microsoft.com/office/drawing/2010/main" val="0"/>
                        </a:ext>
                      </a:extLst>
                    </a:blip>
                    <a:srcRect l="17999" t="19200" r="17999" b="20799"/>
                    <a:stretch>
                      <a:fillRect/>
                    </a:stretch>
                  </pic:blipFill>
                  <pic:spPr bwMode="auto">
                    <a:xfrm>
                      <a:off x="0" y="0"/>
                      <a:ext cx="260477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F2C">
        <w:rPr>
          <w:b/>
        </w:rPr>
        <w:t>Saving a Scheme.</w:t>
      </w:r>
      <w:r w:rsidR="00651F2C">
        <w:t xml:space="preserve">  If you create a custom numbering scheme which will be used in other documents, you can save it so that it will appear on the list of predefined </w:t>
      </w:r>
      <w:r w:rsidR="00651F2C">
        <w:t xml:space="preserve">numbering schemes </w:t>
      </w:r>
      <w:r w:rsidR="00651F2C">
        <w:fldChar w:fldCharType="begin"/>
      </w:r>
      <w:r w:rsidR="00651F2C">
        <w:instrText xml:space="preserve"> REF BoxPredefinedScheme \h </w:instrText>
      </w:r>
      <w:r w:rsidR="00651F2C">
        <w:fldChar w:fldCharType="separate"/>
      </w:r>
      <w:r w:rsidR="00651F2C">
        <w:rPr>
          <w:bdr w:val="single" w:sz="4" w:space="0" w:color="auto"/>
          <w:shd w:val="clear" w:color="auto" w:fill="FFFF00"/>
        </w:rPr>
        <w:t> </w:t>
      </w:r>
      <w:r w:rsidR="00651F2C">
        <w:rPr>
          <w:rStyle w:val="BubbleText"/>
          <w:noProof/>
        </w:rPr>
        <w:t>4</w:t>
      </w:r>
      <w:r w:rsidR="00651F2C">
        <w:rPr>
          <w:rStyle w:val="BubbleText"/>
        </w:rPr>
        <w:t>.2</w:t>
      </w:r>
      <w:r w:rsidR="00651F2C">
        <w:rPr>
          <w:bdr w:val="single" w:sz="4" w:space="0" w:color="auto"/>
          <w:shd w:val="clear" w:color="auto" w:fill="FFFF00"/>
        </w:rPr>
        <w:t> </w:t>
      </w:r>
      <w:r w:rsidR="00651F2C">
        <w:fldChar w:fldCharType="end"/>
      </w:r>
      <w:r w:rsidR="00651F2C">
        <w:t xml:space="preserve">.  After creating the custom numbering scheme, click the </w:t>
      </w:r>
      <w:r w:rsidR="00651F2C">
        <w:rPr>
          <w:rStyle w:val="Menutextunderlined"/>
        </w:rPr>
        <w:t>S</w:t>
      </w:r>
      <w:r w:rsidR="00651F2C">
        <w:rPr>
          <w:rStyle w:val="Menutext"/>
        </w:rPr>
        <w:t>ave</w:t>
      </w:r>
      <w:r w:rsidR="00651F2C">
        <w:t xml:space="preserve"> button (circled in </w:t>
      </w:r>
      <w:r w:rsidR="00651F2C">
        <w:rPr>
          <w:rStyle w:val="BubbleText"/>
        </w:rPr>
        <w:t> Figure </w:t>
      </w:r>
      <w:r w:rsidR="00651F2C">
        <w:rPr>
          <w:rStyle w:val="BubbleText"/>
        </w:rPr>
        <w:fldChar w:fldCharType="begin"/>
      </w:r>
      <w:r w:rsidR="00651F2C">
        <w:rPr>
          <w:rStyle w:val="BubbleText"/>
        </w:rPr>
        <w:instrText xml:space="preserve"> SEQ Bubble\c  \* MERGEFORMAT </w:instrText>
      </w:r>
      <w:r w:rsidR="00651F2C">
        <w:rPr>
          <w:rStyle w:val="BubbleText"/>
        </w:rPr>
        <w:fldChar w:fldCharType="separate"/>
      </w:r>
      <w:r w:rsidR="00651F2C">
        <w:rPr>
          <w:rStyle w:val="BubbleText"/>
          <w:noProof/>
        </w:rPr>
        <w:t>6</w:t>
      </w:r>
      <w:r w:rsidR="00651F2C">
        <w:rPr>
          <w:rStyle w:val="BubbleText"/>
        </w:rPr>
        <w:fldChar w:fldCharType="end"/>
      </w:r>
      <w:r w:rsidR="00651F2C">
        <w:rPr>
          <w:rStyle w:val="BubbleText"/>
        </w:rPr>
        <w:t> </w:t>
      </w:r>
      <w:r w:rsidR="00651F2C">
        <w:t>).</w:t>
      </w:r>
    </w:p>
    <w:p w14:paraId="63269977" w14:textId="77777777" w:rsidR="00000000" w:rsidRDefault="00651F2C">
      <w:pPr>
        <w:pStyle w:val="BodyTextIndent"/>
        <w:ind w:right="4230"/>
      </w:pPr>
    </w:p>
    <w:p w14:paraId="5ADA4A36" w14:textId="77777777" w:rsidR="00000000" w:rsidRDefault="00651F2C">
      <w:pPr>
        <w:pStyle w:val="BodyTextIndent"/>
        <w:ind w:right="4230"/>
      </w:pPr>
    </w:p>
    <w:p w14:paraId="035DED9C" w14:textId="77777777" w:rsidR="00000000" w:rsidRDefault="00651F2C">
      <w:pPr>
        <w:pStyle w:val="BodyTextIndent"/>
        <w:ind w:right="4230"/>
      </w:pPr>
    </w:p>
    <w:p w14:paraId="4571340A" w14:textId="77777777" w:rsidR="00000000" w:rsidRDefault="00651F2C">
      <w:pPr>
        <w:pStyle w:val="BodyTextIndent"/>
        <w:ind w:right="4230"/>
      </w:pPr>
    </w:p>
    <w:p w14:paraId="22E65095" w14:textId="77777777" w:rsidR="00000000" w:rsidRDefault="00651F2C">
      <w:pPr>
        <w:pStyle w:val="BodyTextIndent"/>
        <w:ind w:right="4230"/>
      </w:pPr>
    </w:p>
    <w:p w14:paraId="78AE1BA6" w14:textId="7BCD50E9" w:rsidR="00000000" w:rsidRDefault="001F7F81">
      <w:pPr>
        <w:pStyle w:val="BodyTextIndent"/>
        <w:ind w:right="4230"/>
      </w:pPr>
      <w:r>
        <w:rPr>
          <w:noProof/>
        </w:rPr>
        <mc:AlternateContent>
          <mc:Choice Requires="wps">
            <w:drawing>
              <wp:anchor distT="0" distB="0" distL="114300" distR="114300" simplePos="0" relativeHeight="251690496" behindDoc="0" locked="1" layoutInCell="0" allowOverlap="1" wp14:anchorId="630DA046" wp14:editId="5747E29C">
                <wp:simplePos x="0" y="0"/>
                <wp:positionH relativeFrom="column">
                  <wp:posOffset>4634865</wp:posOffset>
                </wp:positionH>
                <wp:positionV relativeFrom="paragraph">
                  <wp:posOffset>2112645</wp:posOffset>
                </wp:positionV>
                <wp:extent cx="1019175" cy="250825"/>
                <wp:effectExtent l="0" t="0" r="0" b="0"/>
                <wp:wrapNone/>
                <wp:docPr id="15" name="Rectangl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2510CDFA"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7</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DA046" id="Rectangle 2581" o:spid="_x0000_s1048" style="position:absolute;left:0;text-align:left;margin-left:364.95pt;margin-top:166.35pt;width:80.25pt;height:1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" o:allowincell="f" fillcolor="#ff9">
                <v:textbox>
                  <w:txbxContent>
                    <w:p w14:paraId="2510CDFA"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7</w:t>
                      </w:r>
                      <w:r>
                        <w:fldChar w:fldCharType="end"/>
                      </w:r>
                    </w:p>
                  </w:txbxContent>
                </v:textbox>
                <w10:anchorlock/>
              </v:rect>
            </w:pict>
          </mc:Fallback>
        </mc:AlternateContent>
      </w:r>
      <w:r>
        <w:rPr>
          <w:noProof/>
        </w:rPr>
        <w:drawing>
          <wp:anchor distT="0" distB="0" distL="114300" distR="114300" simplePos="0" relativeHeight="251689472" behindDoc="0" locked="1" layoutInCell="0" allowOverlap="1" wp14:anchorId="1CCA8D13" wp14:editId="73DEF867">
            <wp:simplePos x="0" y="0"/>
            <wp:positionH relativeFrom="column">
              <wp:posOffset>3821430</wp:posOffset>
            </wp:positionH>
            <wp:positionV relativeFrom="paragraph">
              <wp:posOffset>66040</wp:posOffset>
            </wp:positionV>
            <wp:extent cx="2560320" cy="1997075"/>
            <wp:effectExtent l="0" t="0" r="0" b="0"/>
            <wp:wrapNone/>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3">
                      <a:extLst>
                        <a:ext uri="{28A0092B-C50C-407E-A947-70E740481C1C}">
                          <a14:useLocalDpi xmlns:a14="http://schemas.microsoft.com/office/drawing/2010/main" val="0"/>
                        </a:ext>
                      </a:extLst>
                    </a:blip>
                    <a:srcRect l="30000" t="28000" r="30000" b="30400"/>
                    <a:stretch>
                      <a:fillRect/>
                    </a:stretch>
                  </pic:blipFill>
                  <pic:spPr bwMode="auto">
                    <a:xfrm>
                      <a:off x="0" y="0"/>
                      <a:ext cx="256032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F2C">
        <w:t xml:space="preserve">Enter a name for the new scheme </w:t>
      </w:r>
      <w:r w:rsidR="00651F2C">
        <w:rPr>
          <w:rStyle w:val="BubbleText"/>
        </w:rPr>
        <w:t> Figure </w:t>
      </w:r>
      <w:r w:rsidR="00651F2C">
        <w:rPr>
          <w:rStyle w:val="BubbleText"/>
        </w:rPr>
        <w:fldChar w:fldCharType="begin"/>
      </w:r>
      <w:r w:rsidR="00651F2C">
        <w:rPr>
          <w:rStyle w:val="BubbleText"/>
        </w:rPr>
        <w:instrText xml:space="preserve"> SEQ Bubble\c  \* MERGEFOR</w:instrText>
      </w:r>
      <w:r w:rsidR="00651F2C">
        <w:rPr>
          <w:rStyle w:val="BubbleText"/>
        </w:rPr>
        <w:instrText xml:space="preserve">MAT </w:instrText>
      </w:r>
      <w:r w:rsidR="00651F2C">
        <w:rPr>
          <w:rStyle w:val="BubbleText"/>
        </w:rPr>
        <w:fldChar w:fldCharType="separate"/>
      </w:r>
      <w:r w:rsidR="00651F2C">
        <w:rPr>
          <w:rStyle w:val="BubbleText"/>
          <w:noProof/>
        </w:rPr>
        <w:t>7</w:t>
      </w:r>
      <w:r w:rsidR="00651F2C">
        <w:rPr>
          <w:rStyle w:val="BubbleText"/>
        </w:rPr>
        <w:fldChar w:fldCharType="end"/>
      </w:r>
      <w:r w:rsidR="00651F2C">
        <w:rPr>
          <w:rStyle w:val="BubbleText"/>
        </w:rPr>
        <w:t> </w:t>
      </w:r>
      <w:r w:rsidR="00651F2C">
        <w:t>, and choose whether the scheme will be public or private.  Public schemes are saved in a central location on a computer network, and everyone has access to them.  Private schemes are saved in an area where only you have access to them.  NOTE:  Dep</w:t>
      </w:r>
      <w:r w:rsidR="00651F2C">
        <w:t xml:space="preserve">ending on how Snaplet is configured in your office, the public/private options may not appear on this screen.  Some offices (particularly non-networked offices) use only private schemes; some offices use only public schemes.  The </w:t>
      </w:r>
      <w:r w:rsidR="00651F2C">
        <w:rPr>
          <w:rStyle w:val="Menutextunderlined"/>
        </w:rPr>
        <w:t>S</w:t>
      </w:r>
      <w:r w:rsidR="00651F2C">
        <w:rPr>
          <w:rStyle w:val="Menutext"/>
        </w:rPr>
        <w:t>ave as public</w:t>
      </w:r>
      <w:r w:rsidR="00651F2C">
        <w:t xml:space="preserve"> and </w:t>
      </w:r>
      <w:r w:rsidR="00651F2C">
        <w:rPr>
          <w:rStyle w:val="Menutext"/>
        </w:rPr>
        <w:t>S</w:t>
      </w:r>
      <w:r w:rsidR="00651F2C">
        <w:rPr>
          <w:rStyle w:val="Menutextunderlined"/>
        </w:rPr>
        <w:t>a</w:t>
      </w:r>
      <w:r w:rsidR="00651F2C">
        <w:rPr>
          <w:rStyle w:val="Menutext"/>
        </w:rPr>
        <w:t>ve as</w:t>
      </w:r>
      <w:r w:rsidR="00651F2C">
        <w:rPr>
          <w:rStyle w:val="Menutext"/>
        </w:rPr>
        <w:t xml:space="preserve"> private</w:t>
      </w:r>
      <w:r w:rsidR="00651F2C">
        <w:t xml:space="preserve"> options appear only if your office uses both public </w:t>
      </w:r>
      <w:r w:rsidR="00651F2C">
        <w:rPr>
          <w:i/>
        </w:rPr>
        <w:t>and</w:t>
      </w:r>
      <w:r w:rsidR="00651F2C">
        <w:t xml:space="preserve"> private schemes.</w:t>
      </w:r>
    </w:p>
    <w:p w14:paraId="4A679FFF" w14:textId="77777777" w:rsidR="00000000" w:rsidRDefault="00651F2C">
      <w:pPr>
        <w:pStyle w:val="BodyTextIndent"/>
      </w:pPr>
      <w:r>
        <w:lastRenderedPageBreak/>
        <w:t>If you use the name of an existing scheme, you will be asked whether you want to replace the old scheme with the new scheme.</w:t>
      </w:r>
    </w:p>
    <w:p w14:paraId="0471DAAC" w14:textId="73A9AA47" w:rsidR="00000000" w:rsidRDefault="001F7F81">
      <w:pPr>
        <w:pStyle w:val="BodyTextIndent"/>
        <w:ind w:right="4230"/>
      </w:pPr>
      <w:r>
        <w:rPr>
          <w:b/>
          <w:noProof/>
        </w:rPr>
        <w:drawing>
          <wp:anchor distT="0" distB="0" distL="114300" distR="114300" simplePos="0" relativeHeight="251624960" behindDoc="0" locked="1" layoutInCell="0" allowOverlap="1" wp14:anchorId="2192DE1B" wp14:editId="0CA6BCE7">
            <wp:simplePos x="0" y="0"/>
            <wp:positionH relativeFrom="column">
              <wp:posOffset>3740150</wp:posOffset>
            </wp:positionH>
            <wp:positionV relativeFrom="paragraph">
              <wp:posOffset>82550</wp:posOffset>
            </wp:positionV>
            <wp:extent cx="2597150" cy="1825625"/>
            <wp:effectExtent l="0" t="0" r="0" b="0"/>
            <wp:wrapNone/>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14">
                      <a:extLst>
                        <a:ext uri="{28A0092B-C50C-407E-A947-70E740481C1C}">
                          <a14:useLocalDpi xmlns:a14="http://schemas.microsoft.com/office/drawing/2010/main" val="0"/>
                        </a:ext>
                      </a:extLst>
                    </a:blip>
                    <a:srcRect l="17999" t="19200" r="17999" b="20799"/>
                    <a:stretch>
                      <a:fillRect/>
                    </a:stretch>
                  </pic:blipFill>
                  <pic:spPr bwMode="auto">
                    <a:xfrm>
                      <a:off x="0" y="0"/>
                      <a:ext cx="2597150"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84352" behindDoc="0" locked="1" layoutInCell="0" allowOverlap="1" wp14:anchorId="1A5F813C" wp14:editId="0B06C2FD">
                <wp:simplePos x="0" y="0"/>
                <wp:positionH relativeFrom="column">
                  <wp:posOffset>4618355</wp:posOffset>
                </wp:positionH>
                <wp:positionV relativeFrom="paragraph">
                  <wp:posOffset>1932305</wp:posOffset>
                </wp:positionV>
                <wp:extent cx="1019175" cy="250825"/>
                <wp:effectExtent l="0" t="0" r="0" b="0"/>
                <wp:wrapNone/>
                <wp:docPr id="14"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535C61E9" w14:textId="77777777" w:rsidR="00000000" w:rsidRDefault="00651F2C">
                            <w:pPr>
                              <w:pStyle w:val="Square"/>
                            </w:pPr>
                            <w:r>
                              <w:t xml:space="preserve">Figure </w:t>
                            </w:r>
                            <w:r>
                              <w:fldChar w:fldCharType="begin"/>
                            </w:r>
                            <w:r>
                              <w:instrText xml:space="preserve"> SEQ</w:instrText>
                            </w:r>
                            <w:r>
                              <w:instrText xml:space="preserve"> Bubble\n  \* MERGEFORMAT </w:instrText>
                            </w:r>
                            <w:r>
                              <w:fldChar w:fldCharType="separate"/>
                            </w:r>
                            <w:r>
                              <w:rPr>
                                <w:noProof/>
                              </w:rPr>
                              <w:t>8</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F813C" id="Rectangle 2572" o:spid="_x0000_s1049" style="position:absolute;left:0;text-align:left;margin-left:363.65pt;margin-top:152.15pt;width:80.25pt;height:1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" o:allowincell="f" fillcolor="#ff9">
                <v:textbox>
                  <w:txbxContent>
                    <w:p w14:paraId="535C61E9" w14:textId="77777777" w:rsidR="00000000" w:rsidRDefault="00651F2C">
                      <w:pPr>
                        <w:pStyle w:val="Square"/>
                      </w:pPr>
                      <w:r>
                        <w:t xml:space="preserve">Figure </w:t>
                      </w:r>
                      <w:r>
                        <w:fldChar w:fldCharType="begin"/>
                      </w:r>
                      <w:r>
                        <w:instrText xml:space="preserve"> SEQ</w:instrText>
                      </w:r>
                      <w:r>
                        <w:instrText xml:space="preserve"> Bubble\n  \* MERGEFORMAT </w:instrText>
                      </w:r>
                      <w:r>
                        <w:fldChar w:fldCharType="separate"/>
                      </w:r>
                      <w:r>
                        <w:rPr>
                          <w:noProof/>
                        </w:rPr>
                        <w:t>8</w:t>
                      </w:r>
                      <w:r>
                        <w:fldChar w:fldCharType="end"/>
                      </w:r>
                    </w:p>
                  </w:txbxContent>
                </v:textbox>
                <w10:anchorlock/>
              </v:rect>
            </w:pict>
          </mc:Fallback>
        </mc:AlternateContent>
      </w:r>
      <w:r>
        <w:rPr>
          <w:b/>
          <w:noProof/>
        </w:rPr>
        <mc:AlternateContent>
          <mc:Choice Requires="wps">
            <w:drawing>
              <wp:anchor distT="0" distB="0" distL="114300" distR="114300" simplePos="0" relativeHeight="251682304" behindDoc="0" locked="1" layoutInCell="0" allowOverlap="1" wp14:anchorId="5CEDA2F4" wp14:editId="5543EC92">
                <wp:simplePos x="0" y="0"/>
                <wp:positionH relativeFrom="column">
                  <wp:posOffset>3702050</wp:posOffset>
                </wp:positionH>
                <wp:positionV relativeFrom="paragraph">
                  <wp:posOffset>102870</wp:posOffset>
                </wp:positionV>
                <wp:extent cx="554990" cy="370205"/>
                <wp:effectExtent l="0" t="0" r="0" b="0"/>
                <wp:wrapNone/>
                <wp:docPr id="13" name="Oval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37020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C0B50" id="Oval 2570" o:spid="_x0000_s1026" style="position:absolute;margin-left:291.5pt;margin-top:8.1pt;width:43.7pt;height:29.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" o:allowincell="f" filled="f" strokecolor="red" strokeweight="2.5pt">
                <w10:anchorlock/>
              </v:oval>
            </w:pict>
          </mc:Fallback>
        </mc:AlternateContent>
      </w:r>
      <w:r w:rsidR="00651F2C">
        <w:rPr>
          <w:b/>
        </w:rPr>
        <w:t>Deleting a Scheme.</w:t>
      </w:r>
      <w:r w:rsidR="00651F2C">
        <w:t xml:space="preserve">  To delete one of the prede</w:t>
      </w:r>
      <w:r w:rsidR="00651F2C">
        <w:t xml:space="preserve">fined numbering schemes, first select it then click the </w:t>
      </w:r>
      <w:r w:rsidR="00651F2C">
        <w:rPr>
          <w:rStyle w:val="Menutextunderlined"/>
        </w:rPr>
        <w:t>D</w:t>
      </w:r>
      <w:r w:rsidR="00651F2C">
        <w:rPr>
          <w:rStyle w:val="Menutext"/>
        </w:rPr>
        <w:t>elete</w:t>
      </w:r>
      <w:r w:rsidR="00651F2C">
        <w:t xml:space="preserve"> button (circled in </w:t>
      </w:r>
      <w:r w:rsidR="00651F2C">
        <w:rPr>
          <w:rStyle w:val="BubbleText"/>
        </w:rPr>
        <w:t> Figure </w:t>
      </w:r>
      <w:r w:rsidR="00651F2C">
        <w:rPr>
          <w:rStyle w:val="BubbleText"/>
        </w:rPr>
        <w:fldChar w:fldCharType="begin"/>
      </w:r>
      <w:r w:rsidR="00651F2C">
        <w:rPr>
          <w:rStyle w:val="BubbleText"/>
        </w:rPr>
        <w:instrText xml:space="preserve"> SEQ Bubble\c  \* MERGEFORMAT </w:instrText>
      </w:r>
      <w:r w:rsidR="00651F2C">
        <w:rPr>
          <w:rStyle w:val="BubbleText"/>
        </w:rPr>
        <w:fldChar w:fldCharType="separate"/>
      </w:r>
      <w:r w:rsidR="00651F2C">
        <w:rPr>
          <w:rStyle w:val="BubbleText"/>
          <w:noProof/>
        </w:rPr>
        <w:t>8</w:t>
      </w:r>
      <w:r w:rsidR="00651F2C">
        <w:rPr>
          <w:rStyle w:val="BubbleText"/>
        </w:rPr>
        <w:fldChar w:fldCharType="end"/>
      </w:r>
      <w:r w:rsidR="00651F2C">
        <w:rPr>
          <w:rStyle w:val="BubbleText"/>
        </w:rPr>
        <w:t> </w:t>
      </w:r>
      <w:r w:rsidR="00651F2C">
        <w:t>).  Note:  You cannot delete the “Normal” scheme, but you can change it by saving a custom scheme and naming it “Normal”.</w:t>
      </w:r>
    </w:p>
    <w:p w14:paraId="1EDEB494" w14:textId="77777777" w:rsidR="00000000" w:rsidRDefault="00651F2C">
      <w:pPr>
        <w:pStyle w:val="BodyTextIndent"/>
        <w:ind w:right="4230"/>
      </w:pPr>
    </w:p>
    <w:p w14:paraId="60C25F2A" w14:textId="77777777" w:rsidR="00000000" w:rsidRDefault="00651F2C">
      <w:pPr>
        <w:pStyle w:val="BodyTextIndent"/>
        <w:ind w:right="4230"/>
      </w:pPr>
    </w:p>
    <w:p w14:paraId="1BC9C073" w14:textId="77777777" w:rsidR="00000000" w:rsidRDefault="00651F2C">
      <w:pPr>
        <w:pStyle w:val="BodyTextIndent"/>
        <w:ind w:right="4230"/>
      </w:pPr>
    </w:p>
    <w:p w14:paraId="25E8CEBA" w14:textId="77777777" w:rsidR="00000000" w:rsidRDefault="00651F2C">
      <w:pPr>
        <w:pStyle w:val="BodyTextIndent"/>
        <w:ind w:right="4230"/>
      </w:pPr>
    </w:p>
    <w:p w14:paraId="6F4F6BF7" w14:textId="77777777" w:rsidR="00000000" w:rsidRDefault="00651F2C">
      <w:pPr>
        <w:pStyle w:val="BodyTextIndent"/>
        <w:ind w:right="4230"/>
      </w:pPr>
    </w:p>
    <w:p w14:paraId="54EDDDFD" w14:textId="77777777" w:rsidR="00000000" w:rsidRDefault="00651F2C">
      <w:pPr>
        <w:pStyle w:val="Heading3"/>
      </w:pPr>
      <w:bookmarkStart w:id="33" w:name="_Toc433335030"/>
      <w:bookmarkStart w:id="34" w:name="_Toc433771518"/>
      <w:r>
        <w:t>Rese</w:t>
      </w:r>
      <w:r>
        <w:t>tting Snapnumbers</w:t>
      </w:r>
      <w:bookmarkEnd w:id="29"/>
      <w:bookmarkEnd w:id="30"/>
      <w:bookmarkEnd w:id="33"/>
      <w:bookmarkEnd w:id="34"/>
    </w:p>
    <w:p w14:paraId="446A051B" w14:textId="1958A4A5" w:rsidR="00000000" w:rsidRDefault="001F7F81">
      <w:pPr>
        <w:pStyle w:val="BodyTextIndent"/>
      </w:pPr>
      <w:r>
        <w:rPr>
          <w:noProof/>
        </w:rPr>
        <mc:AlternateContent>
          <mc:Choice Requires="wps">
            <w:drawing>
              <wp:anchor distT="0" distB="0" distL="114300" distR="114300" simplePos="0" relativeHeight="251646464" behindDoc="0" locked="1" layoutInCell="0" allowOverlap="1" wp14:anchorId="23914169" wp14:editId="44F22A96">
                <wp:simplePos x="0" y="0"/>
                <wp:positionH relativeFrom="margin">
                  <wp:posOffset>1422400</wp:posOffset>
                </wp:positionH>
                <wp:positionV relativeFrom="paragraph">
                  <wp:posOffset>1285875</wp:posOffset>
                </wp:positionV>
                <wp:extent cx="445135" cy="182880"/>
                <wp:effectExtent l="0" t="0" r="0" b="0"/>
                <wp:wrapNone/>
                <wp:docPr id="12" name="Rectangle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77E0D01C" w14:textId="77777777" w:rsidR="00000000" w:rsidRDefault="00651F2C">
                            <w:pPr>
                              <w:pStyle w:val="Square"/>
                            </w:pPr>
                            <w:r>
                              <w:fldChar w:fldCharType="begin"/>
                            </w:r>
                            <w:r>
                              <w:instrText xml:space="preserve"> SEQ Bubble\n  \* MERGEFORMAT </w:instrText>
                            </w:r>
                            <w:r>
                              <w:fldChar w:fldCharType="separate"/>
                            </w:r>
                            <w:r>
                              <w:rPr>
                                <w:noProof/>
                              </w:rPr>
                              <w:t>9</w:t>
                            </w:r>
                            <w:r>
                              <w:fldChar w:fldCharType="end"/>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14169" id="Rectangle 2505" o:spid="_x0000_s1050" style="position:absolute;left:0;text-align:left;margin-left:112pt;margin-top:101.25pt;width:35.05pt;height:14.4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" o:allowincell="f" fillcolor="#ff9">
                <v:textbox inset="0,0,0,0">
                  <w:txbxContent>
                    <w:p w14:paraId="77E0D01C" w14:textId="77777777" w:rsidR="00000000" w:rsidRDefault="00651F2C">
                      <w:pPr>
                        <w:pStyle w:val="Square"/>
                      </w:pPr>
                      <w:r>
                        <w:fldChar w:fldCharType="begin"/>
                      </w:r>
                      <w:r>
                        <w:instrText xml:space="preserve"> SEQ Bubble\n  \* MERGEFORMAT </w:instrText>
                      </w:r>
                      <w:r>
                        <w:fldChar w:fldCharType="separate"/>
                      </w:r>
                      <w:r>
                        <w:rPr>
                          <w:noProof/>
                        </w:rPr>
                        <w:t>9</w:t>
                      </w:r>
                      <w:r>
                        <w:fldChar w:fldCharType="end"/>
                      </w:r>
                      <w:r>
                        <w:t>.1</w:t>
                      </w:r>
                    </w:p>
                  </w:txbxContent>
                </v:textbox>
                <w10:wrap anchorx="margin"/>
                <w10:anchorlock/>
              </v:rect>
            </w:pict>
          </mc:Fallback>
        </mc:AlternateContent>
      </w:r>
      <w:r>
        <w:rPr>
          <w:noProof/>
        </w:rPr>
        <mc:AlternateContent>
          <mc:Choice Requires="wps">
            <w:drawing>
              <wp:anchor distT="0" distB="0" distL="114300" distR="114300" simplePos="0" relativeHeight="251643392" behindDoc="0" locked="1" layoutInCell="0" allowOverlap="1" wp14:anchorId="168719A9" wp14:editId="643108F4">
                <wp:simplePos x="0" y="0"/>
                <wp:positionH relativeFrom="column">
                  <wp:posOffset>3983990</wp:posOffset>
                </wp:positionH>
                <wp:positionV relativeFrom="paragraph">
                  <wp:posOffset>1344930</wp:posOffset>
                </wp:positionV>
                <wp:extent cx="927735" cy="409575"/>
                <wp:effectExtent l="0" t="0" r="0" b="0"/>
                <wp:wrapNone/>
                <wp:docPr id="11" name="Line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7735" cy="4095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431E3" id="Line 2502" o:spid="_x0000_s1026" style="position:absolute;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7pt,105.9pt" to="386.7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" o:allowincell="f" strokeweight="1.5pt">
                <v:stroke endarrow="block"/>
                <w10:anchorlock/>
              </v:line>
            </w:pict>
          </mc:Fallback>
        </mc:AlternateContent>
      </w:r>
      <w:r>
        <w:rPr>
          <w:noProof/>
        </w:rPr>
        <mc:AlternateContent>
          <mc:Choice Requires="wps">
            <w:drawing>
              <wp:anchor distT="0" distB="0" distL="114300" distR="114300" simplePos="0" relativeHeight="251642368" behindDoc="0" locked="1" layoutInCell="0" allowOverlap="1" wp14:anchorId="57F02AEE" wp14:editId="3381AB8B">
                <wp:simplePos x="0" y="0"/>
                <wp:positionH relativeFrom="column">
                  <wp:posOffset>1626870</wp:posOffset>
                </wp:positionH>
                <wp:positionV relativeFrom="paragraph">
                  <wp:posOffset>2163445</wp:posOffset>
                </wp:positionV>
                <wp:extent cx="566420" cy="120015"/>
                <wp:effectExtent l="0" t="0" r="0" b="0"/>
                <wp:wrapNone/>
                <wp:docPr id="10"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1200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39902" id="Line 250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70.35pt" to="172.7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" o:allowincell="f" strokeweight="1.5pt">
                <v:stroke endarrow="block"/>
                <w10:anchorlock/>
              </v:line>
            </w:pict>
          </mc:Fallback>
        </mc:AlternateContent>
      </w:r>
      <w:r>
        <w:rPr>
          <w:noProof/>
        </w:rPr>
        <mc:AlternateContent>
          <mc:Choice Requires="wps">
            <w:drawing>
              <wp:anchor distT="0" distB="0" distL="114300" distR="114300" simplePos="0" relativeHeight="251641344" behindDoc="0" locked="1" layoutInCell="0" allowOverlap="1" wp14:anchorId="33ABD1B1" wp14:editId="2F030FEB">
                <wp:simplePos x="0" y="0"/>
                <wp:positionH relativeFrom="column">
                  <wp:posOffset>1624330</wp:posOffset>
                </wp:positionH>
                <wp:positionV relativeFrom="paragraph">
                  <wp:posOffset>1334770</wp:posOffset>
                </wp:positionV>
                <wp:extent cx="585470" cy="49530"/>
                <wp:effectExtent l="0" t="0" r="0" b="0"/>
                <wp:wrapNone/>
                <wp:docPr id="9"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 cy="495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05F1A" id="Line 2500"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105.1pt" to="17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" o:allowincell="f" strokeweight="1.5pt">
                <v:stroke endarrow="block"/>
                <w10:anchorlock/>
              </v:line>
            </w:pict>
          </mc:Fallback>
        </mc:AlternateContent>
      </w:r>
      <w:r w:rsidR="00651F2C">
        <w:t>To reset number</w:t>
      </w:r>
      <w:r>
        <w:rPr>
          <w:noProof/>
        </w:rPr>
        <w:drawing>
          <wp:anchor distT="0" distB="0" distL="114300" distR="114300" simplePos="0" relativeHeight="251627008" behindDoc="0" locked="1" layoutInCell="0" allowOverlap="1" wp14:anchorId="619835FC" wp14:editId="7735AC44">
            <wp:simplePos x="0" y="0"/>
            <wp:positionH relativeFrom="column">
              <wp:posOffset>2082165</wp:posOffset>
            </wp:positionH>
            <wp:positionV relativeFrom="paragraph">
              <wp:posOffset>601980</wp:posOffset>
            </wp:positionV>
            <wp:extent cx="2560320" cy="2228215"/>
            <wp:effectExtent l="0" t="0" r="0" b="0"/>
            <wp:wrapTopAndBottom/>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15">
                      <a:extLst>
                        <a:ext uri="{28A0092B-C50C-407E-A947-70E740481C1C}">
                          <a14:useLocalDpi xmlns:a14="http://schemas.microsoft.com/office/drawing/2010/main" val="0"/>
                        </a:ext>
                      </a:extLst>
                    </a:blip>
                    <a:srcRect l="30000" t="25600" r="30000" b="28000"/>
                    <a:stretch>
                      <a:fillRect/>
                    </a:stretch>
                  </pic:blipFill>
                  <pic:spPr bwMode="auto">
                    <a:xfrm>
                      <a:off x="0" y="0"/>
                      <a:ext cx="2560320"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F2C">
        <w:t xml:space="preserve">ing partway through a document, or to start numbering with a number other than 1, first select the Snapnumber to be changed, then click </w:t>
      </w:r>
      <w:r w:rsidR="00651F2C">
        <w:rPr>
          <w:rStyle w:val="Menutext"/>
        </w:rPr>
        <w:t>S</w:t>
      </w:r>
      <w:r w:rsidR="00651F2C">
        <w:rPr>
          <w:rStyle w:val="Menutextunderlined"/>
        </w:rPr>
        <w:t>n</w:t>
      </w:r>
      <w:r w:rsidR="00651F2C">
        <w:rPr>
          <w:rStyle w:val="Menutext"/>
        </w:rPr>
        <w:t>ap, Snapn</w:t>
      </w:r>
      <w:r w:rsidR="00651F2C">
        <w:rPr>
          <w:rStyle w:val="Menutextunderlined"/>
        </w:rPr>
        <w:t>u</w:t>
      </w:r>
      <w:r w:rsidR="00651F2C">
        <w:rPr>
          <w:rStyle w:val="Menutext"/>
        </w:rPr>
        <w:t xml:space="preserve">mber, </w:t>
      </w:r>
      <w:proofErr w:type="gramStart"/>
      <w:r w:rsidR="00651F2C">
        <w:rPr>
          <w:rStyle w:val="Menutextunderlined"/>
        </w:rPr>
        <w:t>R</w:t>
      </w:r>
      <w:r w:rsidR="00651F2C">
        <w:rPr>
          <w:rStyle w:val="Menutext"/>
        </w:rPr>
        <w:t>eset</w:t>
      </w:r>
      <w:proofErr w:type="gramEnd"/>
      <w:r w:rsidR="00651F2C">
        <w:t xml:space="preserve"> to display the </w:t>
      </w:r>
      <w:r w:rsidR="00651F2C">
        <w:rPr>
          <w:rStyle w:val="Screentitle"/>
        </w:rPr>
        <w:t>Reset Snapnumber</w:t>
      </w:r>
      <w:r w:rsidR="00651F2C">
        <w:t xml:space="preserve"> screen:</w:t>
      </w:r>
    </w:p>
    <w:p w14:paraId="3252C09D" w14:textId="08E63FDF" w:rsidR="00000000" w:rsidRDefault="001F7F81">
      <w:pPr>
        <w:pStyle w:val="AfterFigure"/>
      </w:pPr>
      <w:r>
        <w:rPr>
          <w:noProof/>
        </w:rPr>
        <mc:AlternateContent>
          <mc:Choice Requires="wps">
            <w:drawing>
              <wp:anchor distT="0" distB="0" distL="114300" distR="114300" simplePos="0" relativeHeight="251658752" behindDoc="0" locked="1" layoutInCell="0" allowOverlap="1" wp14:anchorId="275BF7B7" wp14:editId="2E90ED24">
                <wp:simplePos x="0" y="0"/>
                <wp:positionH relativeFrom="column">
                  <wp:posOffset>2903855</wp:posOffset>
                </wp:positionH>
                <wp:positionV relativeFrom="paragraph">
                  <wp:posOffset>2255520</wp:posOffset>
                </wp:positionV>
                <wp:extent cx="1019175" cy="250825"/>
                <wp:effectExtent l="0" t="0" r="0" b="0"/>
                <wp:wrapNone/>
                <wp:docPr id="8" name="Rectangle 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07DD0F46" w14:textId="77777777" w:rsidR="00000000" w:rsidRDefault="00651F2C">
                            <w:pPr>
                              <w:pStyle w:val="Square"/>
                            </w:pPr>
                            <w:r>
                              <w:t xml:space="preserve">Figure </w:t>
                            </w:r>
                            <w:r>
                              <w:fldChar w:fldCharType="begin"/>
                            </w:r>
                            <w:r>
                              <w:instrText xml:space="preserve"> SEQ Bubble \c  \* MERGEFORMAT </w:instrText>
                            </w:r>
                            <w:r>
                              <w:fldChar w:fldCharType="separate"/>
                            </w:r>
                            <w:r>
                              <w:rPr>
                                <w:noProof/>
                              </w:rPr>
                              <w:t>9</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BF7B7" id="Rectangle 2517" o:spid="_x0000_s1051" style="position:absolute;margin-left:228.65pt;margin-top:177.6pt;width:80.25pt;height:1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" o:allowincell="f" fillcolor="#ff9">
                <v:textbox>
                  <w:txbxContent>
                    <w:p w14:paraId="07DD0F46" w14:textId="77777777" w:rsidR="00000000" w:rsidRDefault="00651F2C">
                      <w:pPr>
                        <w:pStyle w:val="Square"/>
                      </w:pPr>
                      <w:r>
                        <w:t xml:space="preserve">Figure </w:t>
                      </w:r>
                      <w:r>
                        <w:fldChar w:fldCharType="begin"/>
                      </w:r>
                      <w:r>
                        <w:instrText xml:space="preserve"> SEQ Bubble \c  \* MERGEFORMAT </w:instrText>
                      </w:r>
                      <w:r>
                        <w:fldChar w:fldCharType="separate"/>
                      </w:r>
                      <w:r>
                        <w:rPr>
                          <w:noProof/>
                        </w:rPr>
                        <w:t>9</w:t>
                      </w:r>
                      <w:r>
                        <w:fldChar w:fldCharType="end"/>
                      </w:r>
                    </w:p>
                  </w:txbxContent>
                </v:textbox>
                <w10:anchorlock/>
              </v:rect>
            </w:pict>
          </mc:Fallback>
        </mc:AlternateContent>
      </w:r>
      <w:r>
        <w:rPr>
          <w:noProof/>
        </w:rPr>
        <mc:AlternateContent>
          <mc:Choice Requires="wps">
            <w:drawing>
              <wp:anchor distT="0" distB="0" distL="114300" distR="114300" simplePos="0" relativeHeight="251655680" behindDoc="0" locked="1" layoutInCell="0" allowOverlap="1" wp14:anchorId="0E3AE1EE" wp14:editId="2FD44A5A">
                <wp:simplePos x="0" y="0"/>
                <wp:positionH relativeFrom="margin">
                  <wp:posOffset>1424940</wp:posOffset>
                </wp:positionH>
                <wp:positionV relativeFrom="paragraph">
                  <wp:posOffset>1529715</wp:posOffset>
                </wp:positionV>
                <wp:extent cx="445135" cy="182880"/>
                <wp:effectExtent l="0" t="0" r="0" b="0"/>
                <wp:wrapNone/>
                <wp:docPr id="7" name="Rectangl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7C27BC73" w14:textId="77777777" w:rsidR="00000000" w:rsidRDefault="00651F2C">
                            <w:pPr>
                              <w:pStyle w:val="Square"/>
                            </w:pPr>
                            <w:r>
                              <w:fldChar w:fldCharType="begin"/>
                            </w:r>
                            <w:r>
                              <w:instrText xml:space="preserve"> SEQ Bubble \c  \* MERGEFORMAT </w:instrText>
                            </w:r>
                            <w:r>
                              <w:fldChar w:fldCharType="separate"/>
                            </w:r>
                            <w:r>
                              <w:rPr>
                                <w:noProof/>
                              </w:rPr>
                              <w:t>9</w:t>
                            </w:r>
                            <w:r>
                              <w:fldChar w:fldCharType="end"/>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AE1EE" id="Rectangle 2514" o:spid="_x0000_s1052" style="position:absolute;margin-left:112.2pt;margin-top:120.45pt;width:35.05pt;height:14.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" o:allowincell="f" fillcolor="#ff9">
                <v:textbox inset="0,0,0,0">
                  <w:txbxContent>
                    <w:p w14:paraId="7C27BC73" w14:textId="77777777" w:rsidR="00000000" w:rsidRDefault="00651F2C">
                      <w:pPr>
                        <w:pStyle w:val="Square"/>
                      </w:pPr>
                      <w:r>
                        <w:fldChar w:fldCharType="begin"/>
                      </w:r>
                      <w:r>
                        <w:instrText xml:space="preserve"> SEQ Bubble \c  \* MERGEFORMAT </w:instrText>
                      </w:r>
                      <w:r>
                        <w:fldChar w:fldCharType="separate"/>
                      </w:r>
                      <w:r>
                        <w:rPr>
                          <w:noProof/>
                        </w:rPr>
                        <w:t>9</w:t>
                      </w:r>
                      <w:r>
                        <w:fldChar w:fldCharType="end"/>
                      </w:r>
                      <w:r>
                        <w:t>.2</w:t>
                      </w:r>
                    </w:p>
                  </w:txbxContent>
                </v:textbox>
                <w10:wrap anchorx="margin"/>
                <w10:anchorlock/>
              </v:rect>
            </w:pict>
          </mc:Fallback>
        </mc:AlternateContent>
      </w:r>
      <w:r>
        <w:rPr>
          <w:noProof/>
        </w:rPr>
        <mc:AlternateContent>
          <mc:Choice Requires="wps">
            <w:drawing>
              <wp:anchor distT="0" distB="0" distL="114300" distR="114300" simplePos="0" relativeHeight="251654656" behindDoc="0" locked="1" layoutInCell="0" allowOverlap="1" wp14:anchorId="03FA0EA7" wp14:editId="2E04967F">
                <wp:simplePos x="0" y="0"/>
                <wp:positionH relativeFrom="margin">
                  <wp:posOffset>4872990</wp:posOffset>
                </wp:positionH>
                <wp:positionV relativeFrom="paragraph">
                  <wp:posOffset>1066165</wp:posOffset>
                </wp:positionV>
                <wp:extent cx="445135" cy="182880"/>
                <wp:effectExtent l="0" t="0" r="0" b="0"/>
                <wp:wrapNone/>
                <wp:docPr id="6" name="Rectangle 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82880"/>
                        </a:xfrm>
                        <a:prstGeom prst="rect">
                          <a:avLst/>
                        </a:prstGeom>
                        <a:solidFill>
                          <a:srgbClr val="FFFF99"/>
                        </a:solidFill>
                        <a:ln w="9525">
                          <a:solidFill>
                            <a:srgbClr val="000000"/>
                          </a:solidFill>
                          <a:miter lim="800000"/>
                          <a:headEnd/>
                          <a:tailEnd/>
                        </a:ln>
                      </wps:spPr>
                      <wps:txbx>
                        <w:txbxContent>
                          <w:p w14:paraId="5AC370E0" w14:textId="77777777" w:rsidR="00000000" w:rsidRDefault="00651F2C">
                            <w:pPr>
                              <w:pStyle w:val="Square"/>
                            </w:pPr>
                            <w:r>
                              <w:fldChar w:fldCharType="begin"/>
                            </w:r>
                            <w:r>
                              <w:instrText xml:space="preserve"> SEQ Bubble \c  \* MERGEFORMAT </w:instrText>
                            </w:r>
                            <w:r>
                              <w:fldChar w:fldCharType="separate"/>
                            </w:r>
                            <w:r>
                              <w:rPr>
                                <w:noProof/>
                              </w:rPr>
                              <w:t>9</w:t>
                            </w:r>
                            <w:r>
                              <w:fldChar w:fldCharType="end"/>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A0EA7" id="Rectangle 2513" o:spid="_x0000_s1053" style="position:absolute;margin-left:383.7pt;margin-top:83.95pt;width:35.05pt;height:14.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" o:allowincell="f" fillcolor="#ff9">
                <v:textbox inset="0,0,0,0">
                  <w:txbxContent>
                    <w:p w14:paraId="5AC370E0" w14:textId="77777777" w:rsidR="00000000" w:rsidRDefault="00651F2C">
                      <w:pPr>
                        <w:pStyle w:val="Square"/>
                      </w:pPr>
                      <w:r>
                        <w:fldChar w:fldCharType="begin"/>
                      </w:r>
                      <w:r>
                        <w:instrText xml:space="preserve"> SEQ Bubble \c  \* MERGEFORMAT </w:instrText>
                      </w:r>
                      <w:r>
                        <w:fldChar w:fldCharType="separate"/>
                      </w:r>
                      <w:r>
                        <w:rPr>
                          <w:noProof/>
                        </w:rPr>
                        <w:t>9</w:t>
                      </w:r>
                      <w:r>
                        <w:fldChar w:fldCharType="end"/>
                      </w:r>
                      <w:r>
                        <w:t>.3</w:t>
                      </w:r>
                    </w:p>
                  </w:txbxContent>
                </v:textbox>
                <w10:wrap anchorx="margin"/>
                <w10:anchorlock/>
              </v:rect>
            </w:pict>
          </mc:Fallback>
        </mc:AlternateContent>
      </w:r>
    </w:p>
    <w:p w14:paraId="2BB41EC7" w14:textId="77777777" w:rsidR="00000000" w:rsidRDefault="00651F2C">
      <w:pPr>
        <w:pStyle w:val="Hanging2"/>
      </w:pPr>
      <w:r>
        <w:rPr>
          <w:rStyle w:val="BubbleText"/>
        </w:rPr>
        <w:t> </w:t>
      </w:r>
      <w:r>
        <w:rPr>
          <w:rStyle w:val="BubbleText"/>
        </w:rPr>
        <w:fldChar w:fldCharType="begin"/>
      </w:r>
      <w:r>
        <w:rPr>
          <w:rStyle w:val="BubbleText"/>
        </w:rPr>
        <w:instrText xml:space="preserve"> SEQ Bubble </w:instrText>
      </w:r>
      <w:r>
        <w:rPr>
          <w:rStyle w:val="BubbleText"/>
        </w:rPr>
        <w:instrText xml:space="preserve">\c  \* MERGEFORMAT </w:instrText>
      </w:r>
      <w:r>
        <w:rPr>
          <w:rStyle w:val="BubbleText"/>
        </w:rPr>
        <w:fldChar w:fldCharType="separate"/>
      </w:r>
      <w:r>
        <w:rPr>
          <w:rStyle w:val="BubbleText"/>
          <w:noProof/>
        </w:rPr>
        <w:t>9</w:t>
      </w:r>
      <w:r>
        <w:rPr>
          <w:rStyle w:val="BubbleText"/>
        </w:rPr>
        <w:fldChar w:fldCharType="end"/>
      </w:r>
      <w:r>
        <w:rPr>
          <w:rStyle w:val="BubbleText"/>
        </w:rPr>
        <w:t>.1 </w:t>
      </w:r>
      <w:r>
        <w:tab/>
      </w:r>
      <w:r>
        <w:rPr>
          <w:rStyle w:val="Numberedheadingunderlined"/>
        </w:rPr>
        <w:t>R</w:t>
      </w:r>
      <w:r>
        <w:rPr>
          <w:rStyle w:val="Numberedheading"/>
        </w:rPr>
        <w:t>eset Snapnumber:</w:t>
      </w:r>
      <w:r>
        <w:t xml:space="preserve"> Select this option to change the number of the preselected Snapnumber.</w:t>
      </w:r>
    </w:p>
    <w:p w14:paraId="380D86AB" w14:textId="77777777" w:rsidR="00000000" w:rsidRDefault="00651F2C">
      <w:pPr>
        <w:pStyle w:val="Hanging2"/>
      </w:pPr>
      <w:r>
        <w:rPr>
          <w:rStyle w:val="BubbleText"/>
        </w:rPr>
        <w:t> </w:t>
      </w:r>
      <w:r>
        <w:rPr>
          <w:rStyle w:val="BubbleText"/>
        </w:rPr>
        <w:fldChar w:fldCharType="begin"/>
      </w:r>
      <w:r>
        <w:rPr>
          <w:rStyle w:val="BubbleText"/>
        </w:rPr>
        <w:instrText xml:space="preserve"> SEQ Bubble \c  \* MERGEFORMAT </w:instrText>
      </w:r>
      <w:r>
        <w:rPr>
          <w:rStyle w:val="BubbleText"/>
        </w:rPr>
        <w:fldChar w:fldCharType="separate"/>
      </w:r>
      <w:r>
        <w:rPr>
          <w:rStyle w:val="BubbleText"/>
          <w:noProof/>
        </w:rPr>
        <w:t>9</w:t>
      </w:r>
      <w:r>
        <w:rPr>
          <w:rStyle w:val="BubbleText"/>
        </w:rPr>
        <w:fldChar w:fldCharType="end"/>
      </w:r>
      <w:r>
        <w:rPr>
          <w:rStyle w:val="BubbleText"/>
        </w:rPr>
        <w:t>.2 </w:t>
      </w:r>
      <w:r>
        <w:tab/>
      </w:r>
      <w:r>
        <w:rPr>
          <w:rStyle w:val="Numberedheadingunderlined"/>
        </w:rPr>
        <w:t>C</w:t>
      </w:r>
      <w:r>
        <w:rPr>
          <w:rStyle w:val="Numberedheading"/>
        </w:rPr>
        <w:t>ontinue numbering:</w:t>
      </w:r>
      <w:r>
        <w:t xml:space="preserve"> Select this option to revert to ordinary numbering for the preselected Snapnumber</w:t>
      </w:r>
      <w:r>
        <w:t>.</w:t>
      </w:r>
    </w:p>
    <w:p w14:paraId="79F427CF" w14:textId="77777777" w:rsidR="00000000" w:rsidRDefault="00651F2C">
      <w:pPr>
        <w:pStyle w:val="Hanging2"/>
      </w:pPr>
      <w:r>
        <w:rPr>
          <w:rStyle w:val="BubbleText"/>
        </w:rPr>
        <w:t> </w:t>
      </w:r>
      <w:r>
        <w:rPr>
          <w:rStyle w:val="BubbleText"/>
        </w:rPr>
        <w:fldChar w:fldCharType="begin"/>
      </w:r>
      <w:r>
        <w:rPr>
          <w:rStyle w:val="BubbleText"/>
        </w:rPr>
        <w:instrText xml:space="preserve"> SEQ Bubble \c  \* MERGEFORMAT </w:instrText>
      </w:r>
      <w:r>
        <w:rPr>
          <w:rStyle w:val="BubbleText"/>
        </w:rPr>
        <w:fldChar w:fldCharType="separate"/>
      </w:r>
      <w:r>
        <w:rPr>
          <w:rStyle w:val="BubbleText"/>
          <w:noProof/>
        </w:rPr>
        <w:t>9</w:t>
      </w:r>
      <w:r>
        <w:rPr>
          <w:rStyle w:val="BubbleText"/>
        </w:rPr>
        <w:fldChar w:fldCharType="end"/>
      </w:r>
      <w:r>
        <w:rPr>
          <w:rStyle w:val="BubbleText"/>
        </w:rPr>
        <w:t>.3 </w:t>
      </w:r>
      <w:r>
        <w:tab/>
      </w:r>
      <w:r>
        <w:rPr>
          <w:rStyle w:val="Numberedheading"/>
        </w:rPr>
        <w:t>Starting number:</w:t>
      </w:r>
      <w:r>
        <w:t xml:space="preserve"> Enter the desired starting number for the preselected Snapnumber here.  Type an arabic number, even if the selected Snapnumber will be Roman or alpha.</w:t>
      </w:r>
    </w:p>
    <w:p w14:paraId="26A81A4D" w14:textId="77777777" w:rsidR="00000000" w:rsidRDefault="00651F2C">
      <w:pPr>
        <w:pStyle w:val="Heading1"/>
      </w:pPr>
      <w:r>
        <w:br w:type="page"/>
      </w:r>
      <w:bookmarkStart w:id="35" w:name="_Toc433335031"/>
      <w:bookmarkStart w:id="36" w:name="_Toc433771519"/>
      <w:r>
        <w:lastRenderedPageBreak/>
        <w:t>SnapTOC</w:t>
      </w:r>
      <w:bookmarkEnd w:id="35"/>
      <w:bookmarkEnd w:id="36"/>
    </w:p>
    <w:p w14:paraId="1A05B73E" w14:textId="77777777" w:rsidR="00000000" w:rsidRDefault="00651F2C">
      <w:pPr>
        <w:pStyle w:val="BodyText"/>
      </w:pPr>
      <w:r>
        <w:t>SnapTOC easily generates tables of co</w:t>
      </w:r>
      <w:r>
        <w:t>ntents, even when headings are embedded within numbered paragraphs.  First you will mark text to be included in the table of contents, then you will generate the table of contents.</w:t>
      </w:r>
    </w:p>
    <w:p w14:paraId="685392FF" w14:textId="77777777" w:rsidR="00000000" w:rsidRDefault="00651F2C">
      <w:pPr>
        <w:pStyle w:val="Heading2"/>
      </w:pPr>
      <w:bookmarkStart w:id="37" w:name="_Toc433335032"/>
      <w:bookmarkStart w:id="38" w:name="_Toc433771520"/>
      <w:r>
        <w:t>Marking Text for the Table of Contents</w:t>
      </w:r>
      <w:bookmarkEnd w:id="37"/>
      <w:bookmarkEnd w:id="38"/>
    </w:p>
    <w:p w14:paraId="693B39CB" w14:textId="2ACB1B9C" w:rsidR="00000000" w:rsidRDefault="001F7F81">
      <w:pPr>
        <w:pStyle w:val="BodyText"/>
      </w:pPr>
      <w:r>
        <w:rPr>
          <w:b/>
          <w:noProof/>
        </w:rPr>
        <mc:AlternateContent>
          <mc:Choice Requires="wps">
            <w:drawing>
              <wp:anchor distT="0" distB="0" distL="114300" distR="114300" simplePos="0" relativeHeight="251664896" behindDoc="0" locked="1" layoutInCell="0" allowOverlap="1" wp14:anchorId="2B10D012" wp14:editId="2FFD7DAD">
                <wp:simplePos x="0" y="0"/>
                <wp:positionH relativeFrom="column">
                  <wp:posOffset>4890770</wp:posOffset>
                </wp:positionH>
                <wp:positionV relativeFrom="paragraph">
                  <wp:posOffset>2514600</wp:posOffset>
                </wp:positionV>
                <wp:extent cx="1019175" cy="250825"/>
                <wp:effectExtent l="0" t="0" r="0" b="0"/>
                <wp:wrapNone/>
                <wp:docPr id="5" name="Rectangl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71296714"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10</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0D012" id="Rectangle 2538" o:spid="_x0000_s1054" style="position:absolute;margin-left:385.1pt;margin-top:198pt;width:80.25pt;height:1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" o:allowincell="f" fillcolor="#ff9">
                <v:textbox>
                  <w:txbxContent>
                    <w:p w14:paraId="71296714"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10</w:t>
                      </w:r>
                      <w:r>
                        <w:fldChar w:fldCharType="end"/>
                      </w:r>
                    </w:p>
                  </w:txbxContent>
                </v:textbox>
                <w10:anchorlock/>
              </v:rect>
            </w:pict>
          </mc:Fallback>
        </mc:AlternateContent>
      </w:r>
      <w:r>
        <w:rPr>
          <w:b/>
          <w:noProof/>
        </w:rPr>
        <mc:AlternateContent>
          <mc:Choice Requires="wps">
            <w:drawing>
              <wp:anchor distT="0" distB="0" distL="114300" distR="114300" simplePos="0" relativeHeight="251663872" behindDoc="0" locked="1" layoutInCell="0" allowOverlap="1" wp14:anchorId="3F0B0D3E" wp14:editId="083B283B">
                <wp:simplePos x="0" y="0"/>
                <wp:positionH relativeFrom="column">
                  <wp:posOffset>4509135</wp:posOffset>
                </wp:positionH>
                <wp:positionV relativeFrom="paragraph">
                  <wp:posOffset>108585</wp:posOffset>
                </wp:positionV>
                <wp:extent cx="1807210" cy="2322195"/>
                <wp:effectExtent l="0" t="0" r="0" b="0"/>
                <wp:wrapSquare wrapText="left"/>
                <wp:docPr id="4"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2322195"/>
                        </a:xfrm>
                        <a:prstGeom prst="rect">
                          <a:avLst/>
                        </a:prstGeom>
                        <a:solidFill>
                          <a:srgbClr val="FFFFFF"/>
                        </a:solidFill>
                        <a:ln w="9525">
                          <a:solidFill>
                            <a:srgbClr val="000000"/>
                          </a:solidFill>
                          <a:miter lim="800000"/>
                          <a:headEnd/>
                          <a:tailEnd/>
                        </a:ln>
                      </wps:spPr>
                      <wps:txbx>
                        <w:txbxContent>
                          <w:p w14:paraId="13554F58" w14:textId="77777777" w:rsidR="00000000" w:rsidRDefault="00651F2C">
                            <w:pPr>
                              <w:tabs>
                                <w:tab w:val="left" w:pos="180"/>
                                <w:tab w:val="left" w:pos="450"/>
                                <w:tab w:val="left" w:pos="720"/>
                              </w:tabs>
                              <w:jc w:val="center"/>
                              <w:rPr>
                                <w:rFonts w:ascii="Arial" w:hAnsi="Arial"/>
                                <w:b/>
                                <w:sz w:val="16"/>
                              </w:rPr>
                            </w:pPr>
                            <w:r>
                              <w:rPr>
                                <w:rFonts w:ascii="Arial" w:hAnsi="Arial"/>
                                <w:b/>
                                <w:sz w:val="16"/>
                              </w:rPr>
                              <w:t>I.  Snapnumbers</w:t>
                            </w:r>
                            <w:r>
                              <w:rPr>
                                <w:rFonts w:ascii="Arial" w:hAnsi="Arial"/>
                                <w:b/>
                                <w:color w:val="FF0000"/>
                                <w:sz w:val="16"/>
                              </w:rPr>
                              <w:t>*</w:t>
                            </w:r>
                          </w:p>
                          <w:p w14:paraId="4AD19CF7" w14:textId="77777777" w:rsidR="00000000" w:rsidRDefault="00651F2C">
                            <w:pPr>
                              <w:tabs>
                                <w:tab w:val="left" w:pos="180"/>
                                <w:tab w:val="left" w:pos="450"/>
                                <w:tab w:val="left" w:pos="720"/>
                              </w:tabs>
                              <w:rPr>
                                <w:rFonts w:ascii="Arial" w:hAnsi="Arial"/>
                                <w:sz w:val="16"/>
                              </w:rPr>
                            </w:pPr>
                            <w:r>
                              <w:rPr>
                                <w:rFonts w:ascii="Arial" w:hAnsi="Arial"/>
                                <w:sz w:val="16"/>
                              </w:rPr>
                              <w:tab/>
                              <w:t>A.</w:t>
                            </w:r>
                            <w:r>
                              <w:rPr>
                                <w:rFonts w:ascii="Arial" w:hAnsi="Arial"/>
                                <w:sz w:val="16"/>
                              </w:rPr>
                              <w:tab/>
                            </w:r>
                            <w:r>
                              <w:rPr>
                                <w:rFonts w:ascii="Arial" w:hAnsi="Arial"/>
                                <w:sz w:val="16"/>
                                <w:u w:val="single"/>
                              </w:rPr>
                              <w:t xml:space="preserve">Inserting </w:t>
                            </w:r>
                            <w:proofErr w:type="gramStart"/>
                            <w:r>
                              <w:rPr>
                                <w:rFonts w:ascii="Arial" w:hAnsi="Arial"/>
                                <w:sz w:val="16"/>
                                <w:u w:val="single"/>
                              </w:rPr>
                              <w:t>Snapnumbers</w:t>
                            </w:r>
                            <w:r>
                              <w:rPr>
                                <w:rFonts w:ascii="Arial" w:hAnsi="Arial"/>
                                <w:sz w:val="16"/>
                              </w:rPr>
                              <w:t>.</w:t>
                            </w:r>
                            <w:r>
                              <w:rPr>
                                <w:rFonts w:ascii="Arial" w:hAnsi="Arial"/>
                                <w:color w:val="FF0000"/>
                                <w:sz w:val="16"/>
                              </w:rPr>
                              <w:t>*</w:t>
                            </w:r>
                            <w:proofErr w:type="gramEnd"/>
                            <w:r>
                              <w:rPr>
                                <w:rFonts w:ascii="Arial" w:hAnsi="Arial"/>
                                <w:sz w:val="16"/>
                              </w:rPr>
                              <w:t xml:space="preserve">  Press Alt+1 through Alt+9 to insert a Snapnumber.</w:t>
                            </w:r>
                          </w:p>
                          <w:p w14:paraId="667F79D5" w14:textId="77777777" w:rsidR="00000000" w:rsidRDefault="00651F2C">
                            <w:pPr>
                              <w:tabs>
                                <w:tab w:val="left" w:pos="180"/>
                                <w:tab w:val="left" w:pos="450"/>
                                <w:tab w:val="left" w:pos="720"/>
                              </w:tabs>
                              <w:rPr>
                                <w:rFonts w:ascii="Arial" w:hAnsi="Arial"/>
                                <w:sz w:val="16"/>
                              </w:rPr>
                            </w:pPr>
                            <w:r>
                              <w:rPr>
                                <w:rFonts w:ascii="Arial" w:hAnsi="Arial"/>
                                <w:sz w:val="16"/>
                              </w:rPr>
                              <w:tab/>
                              <w:t>B.</w:t>
                            </w:r>
                            <w:r>
                              <w:rPr>
                                <w:rFonts w:ascii="Arial" w:hAnsi="Arial"/>
                                <w:sz w:val="16"/>
                              </w:rPr>
                              <w:tab/>
                            </w:r>
                            <w:r>
                              <w:rPr>
                                <w:rFonts w:ascii="Arial" w:hAnsi="Arial"/>
                                <w:sz w:val="16"/>
                                <w:u w:val="single"/>
                              </w:rPr>
                              <w:t xml:space="preserve">Changing Snapnumber </w:t>
                            </w:r>
                            <w:proofErr w:type="gramStart"/>
                            <w:r>
                              <w:rPr>
                                <w:rFonts w:ascii="Arial" w:hAnsi="Arial"/>
                                <w:sz w:val="16"/>
                                <w:u w:val="single"/>
                              </w:rPr>
                              <w:t>Sch</w:t>
                            </w:r>
                            <w:r>
                              <w:rPr>
                                <w:rFonts w:ascii="Arial" w:hAnsi="Arial"/>
                                <w:sz w:val="16"/>
                                <w:u w:val="single"/>
                              </w:rPr>
                              <w:t>eme</w:t>
                            </w:r>
                            <w:r>
                              <w:rPr>
                                <w:rFonts w:ascii="Arial" w:hAnsi="Arial"/>
                                <w:sz w:val="16"/>
                              </w:rPr>
                              <w:t>.</w:t>
                            </w:r>
                            <w:r>
                              <w:rPr>
                                <w:rFonts w:ascii="Arial" w:hAnsi="Arial"/>
                                <w:color w:val="FF0000"/>
                                <w:sz w:val="16"/>
                              </w:rPr>
                              <w:t>*</w:t>
                            </w:r>
                            <w:proofErr w:type="gramEnd"/>
                            <w:r>
                              <w:rPr>
                                <w:rFonts w:ascii="Arial" w:hAnsi="Arial"/>
                                <w:sz w:val="16"/>
                              </w:rPr>
                              <w:t xml:space="preserve">  To switch to another numbering scheme, choose </w:t>
                            </w:r>
                            <w:r>
                              <w:rPr>
                                <w:rFonts w:ascii="Arial" w:hAnsi="Arial"/>
                                <w:sz w:val="16"/>
                                <w:u w:val="single"/>
                              </w:rPr>
                              <w:t>S</w:t>
                            </w:r>
                            <w:r>
                              <w:rPr>
                                <w:rFonts w:ascii="Arial" w:hAnsi="Arial"/>
                                <w:sz w:val="16"/>
                              </w:rPr>
                              <w:t xml:space="preserve">nap, </w:t>
                            </w:r>
                            <w:r>
                              <w:rPr>
                                <w:rFonts w:ascii="Arial" w:hAnsi="Arial"/>
                                <w:sz w:val="16"/>
                                <w:u w:val="single"/>
                              </w:rPr>
                              <w:t>S</w:t>
                            </w:r>
                            <w:r>
                              <w:rPr>
                                <w:rFonts w:ascii="Arial" w:hAnsi="Arial"/>
                                <w:sz w:val="16"/>
                              </w:rPr>
                              <w:t>napnumber Options.</w:t>
                            </w:r>
                          </w:p>
                          <w:p w14:paraId="4371D2DF" w14:textId="77777777" w:rsidR="00000000" w:rsidRDefault="00651F2C">
                            <w:pPr>
                              <w:tabs>
                                <w:tab w:val="left" w:pos="180"/>
                                <w:tab w:val="left" w:pos="450"/>
                                <w:tab w:val="left" w:pos="720"/>
                              </w:tabs>
                              <w:jc w:val="center"/>
                              <w:rPr>
                                <w:rFonts w:ascii="Arial" w:hAnsi="Arial"/>
                                <w:b/>
                                <w:sz w:val="16"/>
                              </w:rPr>
                            </w:pPr>
                            <w:r>
                              <w:rPr>
                                <w:rFonts w:ascii="Arial" w:hAnsi="Arial"/>
                                <w:b/>
                                <w:sz w:val="16"/>
                              </w:rPr>
                              <w:t>II.  SnapTOC</w:t>
                            </w:r>
                            <w:r>
                              <w:rPr>
                                <w:rFonts w:ascii="Arial" w:hAnsi="Arial"/>
                                <w:b/>
                                <w:color w:val="FF0000"/>
                                <w:sz w:val="16"/>
                              </w:rPr>
                              <w:t>*</w:t>
                            </w:r>
                          </w:p>
                          <w:p w14:paraId="00B37D79" w14:textId="77777777" w:rsidR="00000000" w:rsidRDefault="00651F2C">
                            <w:pPr>
                              <w:tabs>
                                <w:tab w:val="left" w:pos="180"/>
                                <w:tab w:val="left" w:pos="450"/>
                                <w:tab w:val="left" w:pos="720"/>
                              </w:tabs>
                              <w:rPr>
                                <w:rFonts w:ascii="Arial" w:hAnsi="Arial"/>
                                <w:sz w:val="16"/>
                              </w:rPr>
                            </w:pPr>
                            <w:r>
                              <w:rPr>
                                <w:rFonts w:ascii="Arial" w:hAnsi="Arial"/>
                                <w:sz w:val="16"/>
                              </w:rPr>
                              <w:tab/>
                              <w:t>A.</w:t>
                            </w:r>
                            <w:r>
                              <w:rPr>
                                <w:rFonts w:ascii="Arial" w:hAnsi="Arial"/>
                                <w:sz w:val="16"/>
                              </w:rPr>
                              <w:tab/>
                            </w:r>
                            <w:r>
                              <w:rPr>
                                <w:rFonts w:ascii="Arial" w:hAnsi="Arial"/>
                                <w:sz w:val="16"/>
                                <w:u w:val="single"/>
                              </w:rPr>
                              <w:t xml:space="preserve">Marking </w:t>
                            </w:r>
                            <w:proofErr w:type="gramStart"/>
                            <w:r>
                              <w:rPr>
                                <w:rFonts w:ascii="Arial" w:hAnsi="Arial"/>
                                <w:sz w:val="16"/>
                                <w:u w:val="single"/>
                              </w:rPr>
                              <w:t>Text</w:t>
                            </w:r>
                            <w:r>
                              <w:rPr>
                                <w:rFonts w:ascii="Arial" w:hAnsi="Arial"/>
                                <w:sz w:val="16"/>
                              </w:rPr>
                              <w:t>.</w:t>
                            </w:r>
                            <w:r>
                              <w:rPr>
                                <w:rFonts w:ascii="Arial" w:hAnsi="Arial"/>
                                <w:color w:val="FF0000"/>
                                <w:sz w:val="16"/>
                              </w:rPr>
                              <w:t>*</w:t>
                            </w:r>
                            <w:proofErr w:type="gramEnd"/>
                          </w:p>
                          <w:p w14:paraId="00E130E0" w14:textId="77777777" w:rsidR="00000000" w:rsidRDefault="00651F2C">
                            <w:pPr>
                              <w:tabs>
                                <w:tab w:val="left" w:pos="180"/>
                                <w:tab w:val="left" w:pos="450"/>
                                <w:tab w:val="left" w:pos="720"/>
                              </w:tabs>
                              <w:rPr>
                                <w:rFonts w:ascii="Arial" w:hAnsi="Arial"/>
                                <w:sz w:val="16"/>
                              </w:rPr>
                            </w:pPr>
                            <w:r>
                              <w:rPr>
                                <w:rFonts w:ascii="Arial" w:hAnsi="Arial"/>
                                <w:sz w:val="16"/>
                              </w:rPr>
                              <w:tab/>
                            </w:r>
                            <w:r>
                              <w:rPr>
                                <w:rFonts w:ascii="Arial" w:hAnsi="Arial"/>
                                <w:sz w:val="16"/>
                              </w:rPr>
                              <w:tab/>
                              <w:t>1.</w:t>
                            </w:r>
                            <w:r>
                              <w:rPr>
                                <w:rFonts w:ascii="Arial" w:hAnsi="Arial"/>
                                <w:sz w:val="16"/>
                              </w:rPr>
                              <w:tab/>
                            </w:r>
                            <w:r>
                              <w:rPr>
                                <w:rFonts w:ascii="Arial" w:hAnsi="Arial"/>
                                <w:i/>
                                <w:sz w:val="16"/>
                              </w:rPr>
                              <w:t xml:space="preserve">Marking </w:t>
                            </w:r>
                            <w:proofErr w:type="gramStart"/>
                            <w:r>
                              <w:rPr>
                                <w:rFonts w:ascii="Arial" w:hAnsi="Arial"/>
                                <w:i/>
                                <w:sz w:val="16"/>
                              </w:rPr>
                              <w:t>Manually.</w:t>
                            </w:r>
                            <w:r>
                              <w:rPr>
                                <w:rFonts w:ascii="Arial" w:hAnsi="Arial"/>
                                <w:i/>
                                <w:color w:val="FF0000"/>
                                <w:sz w:val="16"/>
                              </w:rPr>
                              <w:t>*</w:t>
                            </w:r>
                            <w:proofErr w:type="gramEnd"/>
                            <w:r>
                              <w:rPr>
                                <w:rFonts w:ascii="Arial" w:hAnsi="Arial"/>
                                <w:sz w:val="16"/>
                              </w:rPr>
                              <w:t xml:space="preserve">  Press Alt+M to manually mark text.</w:t>
                            </w:r>
                          </w:p>
                          <w:p w14:paraId="5A1CB167" w14:textId="77777777" w:rsidR="00000000" w:rsidRDefault="00651F2C">
                            <w:pPr>
                              <w:tabs>
                                <w:tab w:val="left" w:pos="180"/>
                                <w:tab w:val="left" w:pos="450"/>
                                <w:tab w:val="left" w:pos="720"/>
                              </w:tabs>
                              <w:rPr>
                                <w:rFonts w:ascii="Arial" w:hAnsi="Arial"/>
                                <w:sz w:val="16"/>
                              </w:rPr>
                            </w:pPr>
                            <w:r>
                              <w:rPr>
                                <w:rFonts w:ascii="Arial" w:hAnsi="Arial"/>
                                <w:sz w:val="16"/>
                              </w:rPr>
                              <w:tab/>
                            </w:r>
                            <w:r>
                              <w:rPr>
                                <w:rFonts w:ascii="Arial" w:hAnsi="Arial"/>
                                <w:sz w:val="16"/>
                              </w:rPr>
                              <w:tab/>
                              <w:t>2.</w:t>
                            </w:r>
                            <w:r>
                              <w:rPr>
                                <w:rFonts w:ascii="Arial" w:hAnsi="Arial"/>
                                <w:sz w:val="16"/>
                              </w:rPr>
                              <w:tab/>
                            </w:r>
                            <w:r>
                              <w:rPr>
                                <w:rFonts w:ascii="Arial" w:hAnsi="Arial"/>
                                <w:i/>
                                <w:sz w:val="16"/>
                              </w:rPr>
                              <w:t xml:space="preserve">Marking </w:t>
                            </w:r>
                            <w:proofErr w:type="gramStart"/>
                            <w:r>
                              <w:rPr>
                                <w:rFonts w:ascii="Arial" w:hAnsi="Arial"/>
                                <w:i/>
                                <w:sz w:val="16"/>
                              </w:rPr>
                              <w:t>Automatic</w:t>
                            </w:r>
                            <w:r>
                              <w:rPr>
                                <w:rFonts w:ascii="Arial" w:hAnsi="Arial"/>
                                <w:i/>
                                <w:sz w:val="16"/>
                              </w:rPr>
                              <w:softHyphen/>
                              <w:t>ally.</w:t>
                            </w:r>
                            <w:r>
                              <w:rPr>
                                <w:rFonts w:ascii="Arial" w:hAnsi="Arial"/>
                                <w:i/>
                                <w:color w:val="FF0000"/>
                                <w:sz w:val="16"/>
                              </w:rPr>
                              <w:t>*</w:t>
                            </w:r>
                            <w:proofErr w:type="gramEnd"/>
                            <w:r>
                              <w:rPr>
                                <w:rFonts w:ascii="Arial" w:hAnsi="Arial"/>
                                <w:sz w:val="16"/>
                              </w:rPr>
                              <w:t xml:space="preserve">  To automatically mark text, choose </w:t>
                            </w:r>
                            <w:r>
                              <w:rPr>
                                <w:rFonts w:ascii="Arial" w:hAnsi="Arial"/>
                                <w:sz w:val="16"/>
                                <w:u w:val="single"/>
                              </w:rPr>
                              <w:t>S</w:t>
                            </w:r>
                            <w:r>
                              <w:rPr>
                                <w:rFonts w:ascii="Arial" w:hAnsi="Arial"/>
                                <w:sz w:val="16"/>
                              </w:rPr>
                              <w:t xml:space="preserve">nap, Mark </w:t>
                            </w:r>
                            <w:r>
                              <w:rPr>
                                <w:rFonts w:ascii="Arial" w:hAnsi="Arial"/>
                                <w:sz w:val="16"/>
                                <w:u w:val="single"/>
                              </w:rPr>
                              <w:t>D</w:t>
                            </w:r>
                            <w:r>
                              <w:rPr>
                                <w:rFonts w:ascii="Arial" w:hAnsi="Arial"/>
                                <w:sz w:val="16"/>
                              </w:rPr>
                              <w:t>ocumen</w:t>
                            </w:r>
                            <w:r>
                              <w:rPr>
                                <w:rFonts w:ascii="Arial" w:hAnsi="Arial"/>
                                <w:sz w:val="16"/>
                              </w:rPr>
                              <w:t>t for TOC.</w:t>
                            </w:r>
                          </w:p>
                          <w:p w14:paraId="19CEB251" w14:textId="77777777" w:rsidR="00000000" w:rsidRDefault="00651F2C">
                            <w:pPr>
                              <w:tabs>
                                <w:tab w:val="left" w:pos="180"/>
                                <w:tab w:val="left" w:pos="450"/>
                                <w:tab w:val="left" w:pos="720"/>
                              </w:tabs>
                              <w:rPr>
                                <w:rFonts w:ascii="Arial" w:hAnsi="Arial"/>
                                <w:sz w:val="20"/>
                              </w:rPr>
                            </w:pPr>
                            <w:r>
                              <w:rPr>
                                <w:rFonts w:ascii="Arial" w:hAnsi="Arial"/>
                                <w:sz w:val="16"/>
                              </w:rPr>
                              <w:tab/>
                              <w:t>B.</w:t>
                            </w:r>
                            <w:r>
                              <w:rPr>
                                <w:rFonts w:ascii="Arial" w:hAnsi="Arial"/>
                                <w:sz w:val="16"/>
                              </w:rPr>
                              <w:tab/>
                            </w:r>
                            <w:r>
                              <w:rPr>
                                <w:rFonts w:ascii="Arial" w:hAnsi="Arial"/>
                                <w:sz w:val="16"/>
                                <w:u w:val="single"/>
                              </w:rPr>
                              <w:t xml:space="preserve">Generating the Table of </w:t>
                            </w:r>
                            <w:proofErr w:type="gramStart"/>
                            <w:r>
                              <w:rPr>
                                <w:rFonts w:ascii="Arial" w:hAnsi="Arial"/>
                                <w:sz w:val="16"/>
                                <w:u w:val="single"/>
                              </w:rPr>
                              <w:t>Contents</w:t>
                            </w:r>
                            <w:r>
                              <w:rPr>
                                <w:rFonts w:ascii="Arial" w:hAnsi="Arial"/>
                                <w:sz w:val="16"/>
                              </w:rPr>
                              <w:t>.</w:t>
                            </w:r>
                            <w:r>
                              <w:rPr>
                                <w:rFonts w:ascii="Arial" w:hAnsi="Arial"/>
                                <w:color w:val="FF0000"/>
                                <w:sz w:val="16"/>
                              </w:rPr>
                              <w:t>*</w:t>
                            </w:r>
                            <w:proofErr w:type="gramEnd"/>
                            <w:r>
                              <w:rPr>
                                <w:rFonts w:ascii="Arial" w:hAnsi="Arial"/>
                                <w:sz w:val="16"/>
                              </w:rPr>
                              <w:t xml:space="preserve">  Choose </w:t>
                            </w:r>
                            <w:r>
                              <w:rPr>
                                <w:rFonts w:ascii="Arial" w:hAnsi="Arial"/>
                                <w:sz w:val="16"/>
                                <w:u w:val="single"/>
                              </w:rPr>
                              <w:t>S</w:t>
                            </w:r>
                            <w:r>
                              <w:rPr>
                                <w:rFonts w:ascii="Arial" w:hAnsi="Arial"/>
                                <w:sz w:val="16"/>
                              </w:rPr>
                              <w:t xml:space="preserve">nap, </w:t>
                            </w:r>
                            <w:r>
                              <w:rPr>
                                <w:rFonts w:ascii="Arial" w:hAnsi="Arial"/>
                                <w:sz w:val="16"/>
                                <w:u w:val="single"/>
                              </w:rPr>
                              <w:t>G</w:t>
                            </w:r>
                            <w:r>
                              <w:rPr>
                                <w:rFonts w:ascii="Arial" w:hAnsi="Arial"/>
                                <w:sz w:val="16"/>
                              </w:rPr>
                              <w:t>enerate TOC to generate the table of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B0D3E" id="Text Box 2537" o:spid="_x0000_s1055" type="#_x0000_t202" style="position:absolute;margin-left:355.05pt;margin-top:8.55pt;width:142.3pt;height:18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" o:allowincell="f">
                <v:textbox>
                  <w:txbxContent>
                    <w:p w14:paraId="13554F58" w14:textId="77777777" w:rsidR="00000000" w:rsidRDefault="00651F2C">
                      <w:pPr>
                        <w:tabs>
                          <w:tab w:val="left" w:pos="180"/>
                          <w:tab w:val="left" w:pos="450"/>
                          <w:tab w:val="left" w:pos="720"/>
                        </w:tabs>
                        <w:jc w:val="center"/>
                        <w:rPr>
                          <w:rFonts w:ascii="Arial" w:hAnsi="Arial"/>
                          <w:b/>
                          <w:sz w:val="16"/>
                        </w:rPr>
                      </w:pPr>
                      <w:r>
                        <w:rPr>
                          <w:rFonts w:ascii="Arial" w:hAnsi="Arial"/>
                          <w:b/>
                          <w:sz w:val="16"/>
                        </w:rPr>
                        <w:t>I.  Snapnumbers</w:t>
                      </w:r>
                      <w:r>
                        <w:rPr>
                          <w:rFonts w:ascii="Arial" w:hAnsi="Arial"/>
                          <w:b/>
                          <w:color w:val="FF0000"/>
                          <w:sz w:val="16"/>
                        </w:rPr>
                        <w:t>*</w:t>
                      </w:r>
                    </w:p>
                    <w:p w14:paraId="4AD19CF7" w14:textId="77777777" w:rsidR="00000000" w:rsidRDefault="00651F2C">
                      <w:pPr>
                        <w:tabs>
                          <w:tab w:val="left" w:pos="180"/>
                          <w:tab w:val="left" w:pos="450"/>
                          <w:tab w:val="left" w:pos="720"/>
                        </w:tabs>
                        <w:rPr>
                          <w:rFonts w:ascii="Arial" w:hAnsi="Arial"/>
                          <w:sz w:val="16"/>
                        </w:rPr>
                      </w:pPr>
                      <w:r>
                        <w:rPr>
                          <w:rFonts w:ascii="Arial" w:hAnsi="Arial"/>
                          <w:sz w:val="16"/>
                        </w:rPr>
                        <w:tab/>
                        <w:t>A.</w:t>
                      </w:r>
                      <w:r>
                        <w:rPr>
                          <w:rFonts w:ascii="Arial" w:hAnsi="Arial"/>
                          <w:sz w:val="16"/>
                        </w:rPr>
                        <w:tab/>
                      </w:r>
                      <w:r>
                        <w:rPr>
                          <w:rFonts w:ascii="Arial" w:hAnsi="Arial"/>
                          <w:sz w:val="16"/>
                          <w:u w:val="single"/>
                        </w:rPr>
                        <w:t xml:space="preserve">Inserting </w:t>
                      </w:r>
                      <w:proofErr w:type="gramStart"/>
                      <w:r>
                        <w:rPr>
                          <w:rFonts w:ascii="Arial" w:hAnsi="Arial"/>
                          <w:sz w:val="16"/>
                          <w:u w:val="single"/>
                        </w:rPr>
                        <w:t>Snapnumbers</w:t>
                      </w:r>
                      <w:r>
                        <w:rPr>
                          <w:rFonts w:ascii="Arial" w:hAnsi="Arial"/>
                          <w:sz w:val="16"/>
                        </w:rPr>
                        <w:t>.</w:t>
                      </w:r>
                      <w:r>
                        <w:rPr>
                          <w:rFonts w:ascii="Arial" w:hAnsi="Arial"/>
                          <w:color w:val="FF0000"/>
                          <w:sz w:val="16"/>
                        </w:rPr>
                        <w:t>*</w:t>
                      </w:r>
                      <w:proofErr w:type="gramEnd"/>
                      <w:r>
                        <w:rPr>
                          <w:rFonts w:ascii="Arial" w:hAnsi="Arial"/>
                          <w:sz w:val="16"/>
                        </w:rPr>
                        <w:t xml:space="preserve">  Press Alt+1 through Alt+9 to insert a Snapnumber.</w:t>
                      </w:r>
                    </w:p>
                    <w:p w14:paraId="667F79D5" w14:textId="77777777" w:rsidR="00000000" w:rsidRDefault="00651F2C">
                      <w:pPr>
                        <w:tabs>
                          <w:tab w:val="left" w:pos="180"/>
                          <w:tab w:val="left" w:pos="450"/>
                          <w:tab w:val="left" w:pos="720"/>
                        </w:tabs>
                        <w:rPr>
                          <w:rFonts w:ascii="Arial" w:hAnsi="Arial"/>
                          <w:sz w:val="16"/>
                        </w:rPr>
                      </w:pPr>
                      <w:r>
                        <w:rPr>
                          <w:rFonts w:ascii="Arial" w:hAnsi="Arial"/>
                          <w:sz w:val="16"/>
                        </w:rPr>
                        <w:tab/>
                        <w:t>B.</w:t>
                      </w:r>
                      <w:r>
                        <w:rPr>
                          <w:rFonts w:ascii="Arial" w:hAnsi="Arial"/>
                          <w:sz w:val="16"/>
                        </w:rPr>
                        <w:tab/>
                      </w:r>
                      <w:r>
                        <w:rPr>
                          <w:rFonts w:ascii="Arial" w:hAnsi="Arial"/>
                          <w:sz w:val="16"/>
                          <w:u w:val="single"/>
                        </w:rPr>
                        <w:t xml:space="preserve">Changing Snapnumber </w:t>
                      </w:r>
                      <w:proofErr w:type="gramStart"/>
                      <w:r>
                        <w:rPr>
                          <w:rFonts w:ascii="Arial" w:hAnsi="Arial"/>
                          <w:sz w:val="16"/>
                          <w:u w:val="single"/>
                        </w:rPr>
                        <w:t>Sch</w:t>
                      </w:r>
                      <w:r>
                        <w:rPr>
                          <w:rFonts w:ascii="Arial" w:hAnsi="Arial"/>
                          <w:sz w:val="16"/>
                          <w:u w:val="single"/>
                        </w:rPr>
                        <w:t>eme</w:t>
                      </w:r>
                      <w:r>
                        <w:rPr>
                          <w:rFonts w:ascii="Arial" w:hAnsi="Arial"/>
                          <w:sz w:val="16"/>
                        </w:rPr>
                        <w:t>.</w:t>
                      </w:r>
                      <w:r>
                        <w:rPr>
                          <w:rFonts w:ascii="Arial" w:hAnsi="Arial"/>
                          <w:color w:val="FF0000"/>
                          <w:sz w:val="16"/>
                        </w:rPr>
                        <w:t>*</w:t>
                      </w:r>
                      <w:proofErr w:type="gramEnd"/>
                      <w:r>
                        <w:rPr>
                          <w:rFonts w:ascii="Arial" w:hAnsi="Arial"/>
                          <w:sz w:val="16"/>
                        </w:rPr>
                        <w:t xml:space="preserve">  To switch to another numbering scheme, choose </w:t>
                      </w:r>
                      <w:r>
                        <w:rPr>
                          <w:rFonts w:ascii="Arial" w:hAnsi="Arial"/>
                          <w:sz w:val="16"/>
                          <w:u w:val="single"/>
                        </w:rPr>
                        <w:t>S</w:t>
                      </w:r>
                      <w:r>
                        <w:rPr>
                          <w:rFonts w:ascii="Arial" w:hAnsi="Arial"/>
                          <w:sz w:val="16"/>
                        </w:rPr>
                        <w:t xml:space="preserve">nap, </w:t>
                      </w:r>
                      <w:r>
                        <w:rPr>
                          <w:rFonts w:ascii="Arial" w:hAnsi="Arial"/>
                          <w:sz w:val="16"/>
                          <w:u w:val="single"/>
                        </w:rPr>
                        <w:t>S</w:t>
                      </w:r>
                      <w:r>
                        <w:rPr>
                          <w:rFonts w:ascii="Arial" w:hAnsi="Arial"/>
                          <w:sz w:val="16"/>
                        </w:rPr>
                        <w:t>napnumber Options.</w:t>
                      </w:r>
                    </w:p>
                    <w:p w14:paraId="4371D2DF" w14:textId="77777777" w:rsidR="00000000" w:rsidRDefault="00651F2C">
                      <w:pPr>
                        <w:tabs>
                          <w:tab w:val="left" w:pos="180"/>
                          <w:tab w:val="left" w:pos="450"/>
                          <w:tab w:val="left" w:pos="720"/>
                        </w:tabs>
                        <w:jc w:val="center"/>
                        <w:rPr>
                          <w:rFonts w:ascii="Arial" w:hAnsi="Arial"/>
                          <w:b/>
                          <w:sz w:val="16"/>
                        </w:rPr>
                      </w:pPr>
                      <w:r>
                        <w:rPr>
                          <w:rFonts w:ascii="Arial" w:hAnsi="Arial"/>
                          <w:b/>
                          <w:sz w:val="16"/>
                        </w:rPr>
                        <w:t>II.  SnapTOC</w:t>
                      </w:r>
                      <w:r>
                        <w:rPr>
                          <w:rFonts w:ascii="Arial" w:hAnsi="Arial"/>
                          <w:b/>
                          <w:color w:val="FF0000"/>
                          <w:sz w:val="16"/>
                        </w:rPr>
                        <w:t>*</w:t>
                      </w:r>
                    </w:p>
                    <w:p w14:paraId="00B37D79" w14:textId="77777777" w:rsidR="00000000" w:rsidRDefault="00651F2C">
                      <w:pPr>
                        <w:tabs>
                          <w:tab w:val="left" w:pos="180"/>
                          <w:tab w:val="left" w:pos="450"/>
                          <w:tab w:val="left" w:pos="720"/>
                        </w:tabs>
                        <w:rPr>
                          <w:rFonts w:ascii="Arial" w:hAnsi="Arial"/>
                          <w:sz w:val="16"/>
                        </w:rPr>
                      </w:pPr>
                      <w:r>
                        <w:rPr>
                          <w:rFonts w:ascii="Arial" w:hAnsi="Arial"/>
                          <w:sz w:val="16"/>
                        </w:rPr>
                        <w:tab/>
                        <w:t>A.</w:t>
                      </w:r>
                      <w:r>
                        <w:rPr>
                          <w:rFonts w:ascii="Arial" w:hAnsi="Arial"/>
                          <w:sz w:val="16"/>
                        </w:rPr>
                        <w:tab/>
                      </w:r>
                      <w:r>
                        <w:rPr>
                          <w:rFonts w:ascii="Arial" w:hAnsi="Arial"/>
                          <w:sz w:val="16"/>
                          <w:u w:val="single"/>
                        </w:rPr>
                        <w:t xml:space="preserve">Marking </w:t>
                      </w:r>
                      <w:proofErr w:type="gramStart"/>
                      <w:r>
                        <w:rPr>
                          <w:rFonts w:ascii="Arial" w:hAnsi="Arial"/>
                          <w:sz w:val="16"/>
                          <w:u w:val="single"/>
                        </w:rPr>
                        <w:t>Text</w:t>
                      </w:r>
                      <w:r>
                        <w:rPr>
                          <w:rFonts w:ascii="Arial" w:hAnsi="Arial"/>
                          <w:sz w:val="16"/>
                        </w:rPr>
                        <w:t>.</w:t>
                      </w:r>
                      <w:r>
                        <w:rPr>
                          <w:rFonts w:ascii="Arial" w:hAnsi="Arial"/>
                          <w:color w:val="FF0000"/>
                          <w:sz w:val="16"/>
                        </w:rPr>
                        <w:t>*</w:t>
                      </w:r>
                      <w:proofErr w:type="gramEnd"/>
                    </w:p>
                    <w:p w14:paraId="00E130E0" w14:textId="77777777" w:rsidR="00000000" w:rsidRDefault="00651F2C">
                      <w:pPr>
                        <w:tabs>
                          <w:tab w:val="left" w:pos="180"/>
                          <w:tab w:val="left" w:pos="450"/>
                          <w:tab w:val="left" w:pos="720"/>
                        </w:tabs>
                        <w:rPr>
                          <w:rFonts w:ascii="Arial" w:hAnsi="Arial"/>
                          <w:sz w:val="16"/>
                        </w:rPr>
                      </w:pPr>
                      <w:r>
                        <w:rPr>
                          <w:rFonts w:ascii="Arial" w:hAnsi="Arial"/>
                          <w:sz w:val="16"/>
                        </w:rPr>
                        <w:tab/>
                      </w:r>
                      <w:r>
                        <w:rPr>
                          <w:rFonts w:ascii="Arial" w:hAnsi="Arial"/>
                          <w:sz w:val="16"/>
                        </w:rPr>
                        <w:tab/>
                        <w:t>1.</w:t>
                      </w:r>
                      <w:r>
                        <w:rPr>
                          <w:rFonts w:ascii="Arial" w:hAnsi="Arial"/>
                          <w:sz w:val="16"/>
                        </w:rPr>
                        <w:tab/>
                      </w:r>
                      <w:r>
                        <w:rPr>
                          <w:rFonts w:ascii="Arial" w:hAnsi="Arial"/>
                          <w:i/>
                          <w:sz w:val="16"/>
                        </w:rPr>
                        <w:t xml:space="preserve">Marking </w:t>
                      </w:r>
                      <w:proofErr w:type="gramStart"/>
                      <w:r>
                        <w:rPr>
                          <w:rFonts w:ascii="Arial" w:hAnsi="Arial"/>
                          <w:i/>
                          <w:sz w:val="16"/>
                        </w:rPr>
                        <w:t>Manually.</w:t>
                      </w:r>
                      <w:r>
                        <w:rPr>
                          <w:rFonts w:ascii="Arial" w:hAnsi="Arial"/>
                          <w:i/>
                          <w:color w:val="FF0000"/>
                          <w:sz w:val="16"/>
                        </w:rPr>
                        <w:t>*</w:t>
                      </w:r>
                      <w:proofErr w:type="gramEnd"/>
                      <w:r>
                        <w:rPr>
                          <w:rFonts w:ascii="Arial" w:hAnsi="Arial"/>
                          <w:sz w:val="16"/>
                        </w:rPr>
                        <w:t xml:space="preserve">  Press Alt+M to manually mark text.</w:t>
                      </w:r>
                    </w:p>
                    <w:p w14:paraId="5A1CB167" w14:textId="77777777" w:rsidR="00000000" w:rsidRDefault="00651F2C">
                      <w:pPr>
                        <w:tabs>
                          <w:tab w:val="left" w:pos="180"/>
                          <w:tab w:val="left" w:pos="450"/>
                          <w:tab w:val="left" w:pos="720"/>
                        </w:tabs>
                        <w:rPr>
                          <w:rFonts w:ascii="Arial" w:hAnsi="Arial"/>
                          <w:sz w:val="16"/>
                        </w:rPr>
                      </w:pPr>
                      <w:r>
                        <w:rPr>
                          <w:rFonts w:ascii="Arial" w:hAnsi="Arial"/>
                          <w:sz w:val="16"/>
                        </w:rPr>
                        <w:tab/>
                      </w:r>
                      <w:r>
                        <w:rPr>
                          <w:rFonts w:ascii="Arial" w:hAnsi="Arial"/>
                          <w:sz w:val="16"/>
                        </w:rPr>
                        <w:tab/>
                        <w:t>2.</w:t>
                      </w:r>
                      <w:r>
                        <w:rPr>
                          <w:rFonts w:ascii="Arial" w:hAnsi="Arial"/>
                          <w:sz w:val="16"/>
                        </w:rPr>
                        <w:tab/>
                      </w:r>
                      <w:r>
                        <w:rPr>
                          <w:rFonts w:ascii="Arial" w:hAnsi="Arial"/>
                          <w:i/>
                          <w:sz w:val="16"/>
                        </w:rPr>
                        <w:t xml:space="preserve">Marking </w:t>
                      </w:r>
                      <w:proofErr w:type="gramStart"/>
                      <w:r>
                        <w:rPr>
                          <w:rFonts w:ascii="Arial" w:hAnsi="Arial"/>
                          <w:i/>
                          <w:sz w:val="16"/>
                        </w:rPr>
                        <w:t>Automatic</w:t>
                      </w:r>
                      <w:r>
                        <w:rPr>
                          <w:rFonts w:ascii="Arial" w:hAnsi="Arial"/>
                          <w:i/>
                          <w:sz w:val="16"/>
                        </w:rPr>
                        <w:softHyphen/>
                        <w:t>ally.</w:t>
                      </w:r>
                      <w:r>
                        <w:rPr>
                          <w:rFonts w:ascii="Arial" w:hAnsi="Arial"/>
                          <w:i/>
                          <w:color w:val="FF0000"/>
                          <w:sz w:val="16"/>
                        </w:rPr>
                        <w:t>*</w:t>
                      </w:r>
                      <w:proofErr w:type="gramEnd"/>
                      <w:r>
                        <w:rPr>
                          <w:rFonts w:ascii="Arial" w:hAnsi="Arial"/>
                          <w:sz w:val="16"/>
                        </w:rPr>
                        <w:t xml:space="preserve">  To automatically mark text, choose </w:t>
                      </w:r>
                      <w:r>
                        <w:rPr>
                          <w:rFonts w:ascii="Arial" w:hAnsi="Arial"/>
                          <w:sz w:val="16"/>
                          <w:u w:val="single"/>
                        </w:rPr>
                        <w:t>S</w:t>
                      </w:r>
                      <w:r>
                        <w:rPr>
                          <w:rFonts w:ascii="Arial" w:hAnsi="Arial"/>
                          <w:sz w:val="16"/>
                        </w:rPr>
                        <w:t xml:space="preserve">nap, Mark </w:t>
                      </w:r>
                      <w:r>
                        <w:rPr>
                          <w:rFonts w:ascii="Arial" w:hAnsi="Arial"/>
                          <w:sz w:val="16"/>
                          <w:u w:val="single"/>
                        </w:rPr>
                        <w:t>D</w:t>
                      </w:r>
                      <w:r>
                        <w:rPr>
                          <w:rFonts w:ascii="Arial" w:hAnsi="Arial"/>
                          <w:sz w:val="16"/>
                        </w:rPr>
                        <w:t>ocumen</w:t>
                      </w:r>
                      <w:r>
                        <w:rPr>
                          <w:rFonts w:ascii="Arial" w:hAnsi="Arial"/>
                          <w:sz w:val="16"/>
                        </w:rPr>
                        <w:t>t for TOC.</w:t>
                      </w:r>
                    </w:p>
                    <w:p w14:paraId="19CEB251" w14:textId="77777777" w:rsidR="00000000" w:rsidRDefault="00651F2C">
                      <w:pPr>
                        <w:tabs>
                          <w:tab w:val="left" w:pos="180"/>
                          <w:tab w:val="left" w:pos="450"/>
                          <w:tab w:val="left" w:pos="720"/>
                        </w:tabs>
                        <w:rPr>
                          <w:rFonts w:ascii="Arial" w:hAnsi="Arial"/>
                          <w:sz w:val="20"/>
                        </w:rPr>
                      </w:pPr>
                      <w:r>
                        <w:rPr>
                          <w:rFonts w:ascii="Arial" w:hAnsi="Arial"/>
                          <w:sz w:val="16"/>
                        </w:rPr>
                        <w:tab/>
                        <w:t>B.</w:t>
                      </w:r>
                      <w:r>
                        <w:rPr>
                          <w:rFonts w:ascii="Arial" w:hAnsi="Arial"/>
                          <w:sz w:val="16"/>
                        </w:rPr>
                        <w:tab/>
                      </w:r>
                      <w:r>
                        <w:rPr>
                          <w:rFonts w:ascii="Arial" w:hAnsi="Arial"/>
                          <w:sz w:val="16"/>
                          <w:u w:val="single"/>
                        </w:rPr>
                        <w:t xml:space="preserve">Generating the Table of </w:t>
                      </w:r>
                      <w:proofErr w:type="gramStart"/>
                      <w:r>
                        <w:rPr>
                          <w:rFonts w:ascii="Arial" w:hAnsi="Arial"/>
                          <w:sz w:val="16"/>
                          <w:u w:val="single"/>
                        </w:rPr>
                        <w:t>Contents</w:t>
                      </w:r>
                      <w:r>
                        <w:rPr>
                          <w:rFonts w:ascii="Arial" w:hAnsi="Arial"/>
                          <w:sz w:val="16"/>
                        </w:rPr>
                        <w:t>.</w:t>
                      </w:r>
                      <w:r>
                        <w:rPr>
                          <w:rFonts w:ascii="Arial" w:hAnsi="Arial"/>
                          <w:color w:val="FF0000"/>
                          <w:sz w:val="16"/>
                        </w:rPr>
                        <w:t>*</w:t>
                      </w:r>
                      <w:proofErr w:type="gramEnd"/>
                      <w:r>
                        <w:rPr>
                          <w:rFonts w:ascii="Arial" w:hAnsi="Arial"/>
                          <w:sz w:val="16"/>
                        </w:rPr>
                        <w:t xml:space="preserve">  Choose </w:t>
                      </w:r>
                      <w:r>
                        <w:rPr>
                          <w:rFonts w:ascii="Arial" w:hAnsi="Arial"/>
                          <w:sz w:val="16"/>
                          <w:u w:val="single"/>
                        </w:rPr>
                        <w:t>S</w:t>
                      </w:r>
                      <w:r>
                        <w:rPr>
                          <w:rFonts w:ascii="Arial" w:hAnsi="Arial"/>
                          <w:sz w:val="16"/>
                        </w:rPr>
                        <w:t xml:space="preserve">nap, </w:t>
                      </w:r>
                      <w:r>
                        <w:rPr>
                          <w:rFonts w:ascii="Arial" w:hAnsi="Arial"/>
                          <w:sz w:val="16"/>
                          <w:u w:val="single"/>
                        </w:rPr>
                        <w:t>G</w:t>
                      </w:r>
                      <w:r>
                        <w:rPr>
                          <w:rFonts w:ascii="Arial" w:hAnsi="Arial"/>
                          <w:sz w:val="16"/>
                        </w:rPr>
                        <w:t>enerate TOC to generate the table of contents.</w:t>
                      </w:r>
                    </w:p>
                  </w:txbxContent>
                </v:textbox>
                <w10:wrap type="square" side="left"/>
                <w10:anchorlock/>
              </v:shape>
            </w:pict>
          </mc:Fallback>
        </mc:AlternateContent>
      </w:r>
      <w:r w:rsidR="00651F2C">
        <w:rPr>
          <w:b/>
        </w:rPr>
        <w:t>Marking Text Manually.</w:t>
      </w:r>
      <w:r w:rsidR="00651F2C">
        <w:t xml:space="preserve">  You can ma</w:t>
      </w:r>
      <w:r w:rsidR="00651F2C">
        <w:t xml:space="preserve">nually mark text for the table of contents as you type.  To manually mark an item, position the cursor at the end of the item and press </w:t>
      </w:r>
      <w:r w:rsidR="00651F2C">
        <w:rPr>
          <w:rStyle w:val="Button"/>
        </w:rPr>
        <w:t>Alt+M</w:t>
      </w:r>
      <w:r w:rsidR="00651F2C">
        <w:t xml:space="preserve">.  In the sample document at right </w:t>
      </w:r>
      <w:bookmarkStart w:id="39" w:name="FigureMarkingTextManually"/>
      <w:r w:rsidR="00651F2C">
        <w:rPr>
          <w:rStyle w:val="BubbleText"/>
        </w:rPr>
        <w:t> Figure </w:t>
      </w:r>
      <w:r w:rsidR="00651F2C">
        <w:rPr>
          <w:rStyle w:val="BubbleText"/>
        </w:rPr>
        <w:fldChar w:fldCharType="begin"/>
      </w:r>
      <w:r w:rsidR="00651F2C">
        <w:rPr>
          <w:rStyle w:val="BubbleText"/>
        </w:rPr>
        <w:instrText xml:space="preserve"> SEQ Bubble\c  \* MERGEFORMAT </w:instrText>
      </w:r>
      <w:r w:rsidR="00651F2C">
        <w:rPr>
          <w:rStyle w:val="BubbleText"/>
        </w:rPr>
        <w:fldChar w:fldCharType="separate"/>
      </w:r>
      <w:r w:rsidR="00651F2C">
        <w:rPr>
          <w:rStyle w:val="BubbleText"/>
          <w:noProof/>
        </w:rPr>
        <w:t>10</w:t>
      </w:r>
      <w:r w:rsidR="00651F2C">
        <w:rPr>
          <w:rStyle w:val="BubbleText"/>
        </w:rPr>
        <w:fldChar w:fldCharType="end"/>
      </w:r>
      <w:r w:rsidR="00651F2C">
        <w:rPr>
          <w:rStyle w:val="BubbleText"/>
        </w:rPr>
        <w:t> </w:t>
      </w:r>
      <w:bookmarkEnd w:id="39"/>
      <w:r w:rsidR="00651F2C">
        <w:t>, asterisks indicate the points at w</w:t>
      </w:r>
      <w:r w:rsidR="00651F2C">
        <w:t xml:space="preserve">hich you would press </w:t>
      </w:r>
      <w:r w:rsidR="00651F2C">
        <w:rPr>
          <w:rStyle w:val="Button"/>
        </w:rPr>
        <w:t>Alt+M</w:t>
      </w:r>
      <w:r w:rsidR="00651F2C">
        <w:t xml:space="preserve">.  NOTE:  To see the marks as you work, toggle them on and off by clicking </w:t>
      </w:r>
      <w:r w:rsidR="00651F2C">
        <w:rPr>
          <w:rStyle w:val="Menutext"/>
        </w:rPr>
        <w:t>S</w:t>
      </w:r>
      <w:r w:rsidR="00651F2C">
        <w:rPr>
          <w:rStyle w:val="Menutextunderlined"/>
        </w:rPr>
        <w:t>n</w:t>
      </w:r>
      <w:r w:rsidR="00651F2C">
        <w:rPr>
          <w:rStyle w:val="Menutext"/>
        </w:rPr>
        <w:t xml:space="preserve">ap, </w:t>
      </w:r>
      <w:r w:rsidR="00651F2C">
        <w:rPr>
          <w:rStyle w:val="Menutextunderlined"/>
        </w:rPr>
        <w:t>T</w:t>
      </w:r>
      <w:r w:rsidR="00651F2C">
        <w:rPr>
          <w:rStyle w:val="Menutext"/>
        </w:rPr>
        <w:t xml:space="preserve">able of Contents, </w:t>
      </w:r>
      <w:r w:rsidR="00651F2C">
        <w:rPr>
          <w:rStyle w:val="Menutextunderlined"/>
        </w:rPr>
        <w:t>B</w:t>
      </w:r>
      <w:r w:rsidR="00651F2C">
        <w:rPr>
          <w:rStyle w:val="Menutext"/>
        </w:rPr>
        <w:t>ookmarks (In)visible</w:t>
      </w:r>
      <w:r w:rsidR="00651F2C">
        <w:t xml:space="preserve"> (see </w:t>
      </w:r>
      <w:r w:rsidR="00651F2C">
        <w:fldChar w:fldCharType="begin"/>
      </w:r>
      <w:r w:rsidR="00651F2C">
        <w:instrText xml:space="preserve"> REF FigureViewTOCMarks \h </w:instrText>
      </w:r>
      <w:r w:rsidR="00651F2C">
        <w:fldChar w:fldCharType="separate"/>
      </w:r>
      <w:r w:rsidR="00651F2C">
        <w:rPr>
          <w:rStyle w:val="BubbleText"/>
        </w:rPr>
        <w:t> Figure </w:t>
      </w:r>
      <w:r w:rsidR="00651F2C">
        <w:rPr>
          <w:rStyle w:val="BubbleText"/>
          <w:noProof/>
        </w:rPr>
        <w:t>13</w:t>
      </w:r>
      <w:r w:rsidR="00651F2C">
        <w:rPr>
          <w:rStyle w:val="BubbleText"/>
        </w:rPr>
        <w:t> </w:t>
      </w:r>
      <w:r w:rsidR="00651F2C">
        <w:fldChar w:fldCharType="end"/>
      </w:r>
      <w:r w:rsidR="00651F2C">
        <w:t> ).</w:t>
      </w:r>
    </w:p>
    <w:p w14:paraId="202515F0" w14:textId="77777777" w:rsidR="00000000" w:rsidRDefault="00651F2C">
      <w:pPr>
        <w:pStyle w:val="BodyText"/>
      </w:pPr>
      <w:r>
        <w:t xml:space="preserve">Pressing </w:t>
      </w:r>
      <w:r>
        <w:rPr>
          <w:rStyle w:val="Button"/>
        </w:rPr>
        <w:t>Alt+M</w:t>
      </w:r>
      <w:r>
        <w:t xml:space="preserve"> when you have a flashing cursor marks from</w:t>
      </w:r>
      <w:r>
        <w:t xml:space="preserve"> the beginning of the paragraph to the cursor.  This is the usual method for marking text.  But for greater control – for example, to mark a few words in the middle of a paragraph – first select the desired text then press </w:t>
      </w:r>
      <w:r>
        <w:rPr>
          <w:rStyle w:val="Button"/>
        </w:rPr>
        <w:t>Alt+M</w:t>
      </w:r>
      <w:r>
        <w:t>.</w:t>
      </w:r>
    </w:p>
    <w:p w14:paraId="49C74EF6" w14:textId="77777777" w:rsidR="00000000" w:rsidRDefault="00651F2C">
      <w:pPr>
        <w:pStyle w:val="BodyText"/>
      </w:pPr>
      <w:r>
        <w:t>NOTE:  Word’s heading styl</w:t>
      </w:r>
      <w:r>
        <w:t xml:space="preserve">es (Heading 1 through Heading 9) are automatically included in the table of contents, so you </w:t>
      </w:r>
      <w:proofErr w:type="gramStart"/>
      <w:r>
        <w:t>don’t</w:t>
      </w:r>
      <w:proofErr w:type="gramEnd"/>
      <w:r>
        <w:t xml:space="preserve"> need to mark any text which is formatted with a heading style.</w:t>
      </w:r>
    </w:p>
    <w:p w14:paraId="7E2D04BC" w14:textId="77777777" w:rsidR="00000000" w:rsidRDefault="00651F2C">
      <w:pPr>
        <w:pStyle w:val="BodyText"/>
      </w:pPr>
    </w:p>
    <w:p w14:paraId="201BAA8B" w14:textId="77777777" w:rsidR="00000000" w:rsidRDefault="00651F2C">
      <w:pPr>
        <w:pStyle w:val="BodyText"/>
      </w:pPr>
    </w:p>
    <w:p w14:paraId="606A4EEA" w14:textId="70824251" w:rsidR="00000000" w:rsidRDefault="001F7F81">
      <w:pPr>
        <w:ind w:right="5580"/>
      </w:pPr>
      <w:r>
        <w:rPr>
          <w:b/>
          <w:noProof/>
        </w:rPr>
        <mc:AlternateContent>
          <mc:Choice Requires="wps">
            <w:drawing>
              <wp:anchor distT="0" distB="0" distL="114300" distR="114300" simplePos="0" relativeHeight="251675136" behindDoc="0" locked="1" layoutInCell="0" allowOverlap="1" wp14:anchorId="2607E109" wp14:editId="1212A64B">
                <wp:simplePos x="0" y="0"/>
                <wp:positionH relativeFrom="column">
                  <wp:posOffset>4314190</wp:posOffset>
                </wp:positionH>
                <wp:positionV relativeFrom="paragraph">
                  <wp:posOffset>2563495</wp:posOffset>
                </wp:positionV>
                <wp:extent cx="1019175" cy="250825"/>
                <wp:effectExtent l="0" t="0" r="0" b="0"/>
                <wp:wrapNone/>
                <wp:docPr id="3"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38D54756"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7E109" id="Rectangle 2559" o:spid="_x0000_s1056" style="position:absolute;margin-left:339.7pt;margin-top:201.85pt;width:80.25pt;height:1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" o:allowincell="f" fillcolor="#ff9">
                <v:textbox>
                  <w:txbxContent>
                    <w:p w14:paraId="38D54756"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11</w:t>
                      </w:r>
                      <w:r>
                        <w:fldChar w:fldCharType="end"/>
                      </w:r>
                    </w:p>
                  </w:txbxContent>
                </v:textbox>
                <w10:anchorlock/>
              </v:rect>
            </w:pict>
          </mc:Fallback>
        </mc:AlternateContent>
      </w:r>
      <w:r>
        <w:rPr>
          <w:b/>
          <w:noProof/>
        </w:rPr>
        <w:drawing>
          <wp:anchor distT="0" distB="0" distL="114300" distR="114300" simplePos="0" relativeHeight="251665920" behindDoc="0" locked="1" layoutInCell="0" allowOverlap="1" wp14:anchorId="1750E41F" wp14:editId="4FD5F338">
            <wp:simplePos x="0" y="0"/>
            <wp:positionH relativeFrom="column">
              <wp:posOffset>3037840</wp:posOffset>
            </wp:positionH>
            <wp:positionV relativeFrom="paragraph">
              <wp:posOffset>19050</wp:posOffset>
            </wp:positionV>
            <wp:extent cx="3328670" cy="2496820"/>
            <wp:effectExtent l="0" t="0" r="0" b="0"/>
            <wp:wrapNone/>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6">
                      <a:extLst>
                        <a:ext uri="{28A0092B-C50C-407E-A947-70E740481C1C}">
                          <a14:useLocalDpi xmlns:a14="http://schemas.microsoft.com/office/drawing/2010/main" val="0"/>
                        </a:ext>
                      </a:extLst>
                    </a:blip>
                    <a:srcRect l="24001" t="22400" r="24001" b="25600"/>
                    <a:stretch>
                      <a:fillRect/>
                    </a:stretch>
                  </pic:blipFill>
                  <pic:spPr bwMode="auto">
                    <a:xfrm>
                      <a:off x="0" y="0"/>
                      <a:ext cx="3328670"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F2C">
        <w:rPr>
          <w:b/>
        </w:rPr>
        <w:t>Marking Text Automatically.</w:t>
      </w:r>
      <w:r w:rsidR="00651F2C">
        <w:t xml:space="preserve">  Instead of marking each item for the table of contents manual</w:t>
      </w:r>
      <w:r w:rsidR="00651F2C">
        <w:t xml:space="preserve">ly, you can have SnapTOC mark a whole document at once.  To automatically mark the document in </w:t>
      </w:r>
      <w:r w:rsidR="00651F2C">
        <w:fldChar w:fldCharType="begin"/>
      </w:r>
      <w:r w:rsidR="00651F2C">
        <w:instrText xml:space="preserve"> REF FigureMarkingTextManually \h </w:instrText>
      </w:r>
      <w:r w:rsidR="00651F2C">
        <w:fldChar w:fldCharType="separate"/>
      </w:r>
      <w:r w:rsidR="00651F2C">
        <w:rPr>
          <w:rStyle w:val="BubbleText"/>
        </w:rPr>
        <w:t> Figure </w:t>
      </w:r>
      <w:r w:rsidR="00651F2C">
        <w:rPr>
          <w:rStyle w:val="BubbleText"/>
          <w:noProof/>
        </w:rPr>
        <w:t>10</w:t>
      </w:r>
      <w:r w:rsidR="00651F2C">
        <w:rPr>
          <w:rStyle w:val="BubbleText"/>
        </w:rPr>
        <w:t> </w:t>
      </w:r>
      <w:r w:rsidR="00651F2C">
        <w:fldChar w:fldCharType="end"/>
      </w:r>
      <w:r w:rsidR="00651F2C">
        <w:t xml:space="preserve"> (assuming you have not already marked it manually), choose </w:t>
      </w:r>
      <w:r w:rsidR="00651F2C">
        <w:rPr>
          <w:rStyle w:val="Menutext"/>
        </w:rPr>
        <w:t>S</w:t>
      </w:r>
      <w:r w:rsidR="00651F2C">
        <w:rPr>
          <w:rStyle w:val="Menutextunderlined"/>
        </w:rPr>
        <w:t>n</w:t>
      </w:r>
      <w:r w:rsidR="00651F2C">
        <w:rPr>
          <w:rStyle w:val="Menutext"/>
        </w:rPr>
        <w:t xml:space="preserve">ap, </w:t>
      </w:r>
      <w:r w:rsidR="00651F2C">
        <w:rPr>
          <w:rStyle w:val="Menutextunderlined"/>
        </w:rPr>
        <w:t>T</w:t>
      </w:r>
      <w:r w:rsidR="00651F2C">
        <w:rPr>
          <w:rStyle w:val="Menutext"/>
        </w:rPr>
        <w:t xml:space="preserve">able of Contents, Mark </w:t>
      </w:r>
      <w:r w:rsidR="00651F2C">
        <w:rPr>
          <w:rStyle w:val="Menutextunderlined"/>
        </w:rPr>
        <w:t>D</w:t>
      </w:r>
      <w:r w:rsidR="00651F2C">
        <w:rPr>
          <w:rStyle w:val="Menutext"/>
        </w:rPr>
        <w:t>ocument</w:t>
      </w:r>
      <w:r w:rsidR="00651F2C">
        <w:t xml:space="preserve"> to display th</w:t>
      </w:r>
      <w:r w:rsidR="00651F2C">
        <w:t xml:space="preserve">e SnapTOC screen </w:t>
      </w:r>
      <w:r w:rsidR="00651F2C">
        <w:rPr>
          <w:rStyle w:val="BubbleText"/>
        </w:rPr>
        <w:t> Figure </w:t>
      </w:r>
      <w:r w:rsidR="00651F2C">
        <w:rPr>
          <w:rStyle w:val="BubbleText"/>
        </w:rPr>
        <w:fldChar w:fldCharType="begin"/>
      </w:r>
      <w:r w:rsidR="00651F2C">
        <w:rPr>
          <w:rStyle w:val="BubbleText"/>
        </w:rPr>
        <w:instrText xml:space="preserve"> SEQ Bubble\c  \* MERGEFORMAT </w:instrText>
      </w:r>
      <w:r w:rsidR="00651F2C">
        <w:rPr>
          <w:rStyle w:val="BubbleText"/>
        </w:rPr>
        <w:fldChar w:fldCharType="separate"/>
      </w:r>
      <w:r w:rsidR="00651F2C">
        <w:rPr>
          <w:rStyle w:val="BubbleText"/>
          <w:noProof/>
        </w:rPr>
        <w:t>11</w:t>
      </w:r>
      <w:r w:rsidR="00651F2C">
        <w:rPr>
          <w:rStyle w:val="BubbleText"/>
        </w:rPr>
        <w:fldChar w:fldCharType="end"/>
      </w:r>
      <w:r w:rsidR="00651F2C">
        <w:rPr>
          <w:rStyle w:val="BubbleText"/>
        </w:rPr>
        <w:t> </w:t>
      </w:r>
      <w:r w:rsidR="00651F2C">
        <w:t>.</w:t>
      </w:r>
    </w:p>
    <w:p w14:paraId="69625E97" w14:textId="77777777" w:rsidR="00000000" w:rsidRDefault="00651F2C">
      <w:pPr>
        <w:pStyle w:val="BodyText"/>
        <w:ind w:right="5580"/>
      </w:pPr>
      <w:r>
        <w:t xml:space="preserve">Three levels are to be included in this </w:t>
      </w:r>
      <w:proofErr w:type="gramStart"/>
      <w:r>
        <w:t>particular table</w:t>
      </w:r>
      <w:proofErr w:type="gramEnd"/>
      <w:r>
        <w:t xml:space="preserve"> of contents.  At Level 1, the text to be marked for the table of contents is bold, so choose </w:t>
      </w:r>
      <w:r>
        <w:rPr>
          <w:rStyle w:val="Menutext"/>
        </w:rPr>
        <w:t>Bold text</w:t>
      </w:r>
      <w:r>
        <w:t xml:space="preserve"> in the </w:t>
      </w:r>
      <w:r>
        <w:rPr>
          <w:rStyle w:val="Menutext"/>
        </w:rPr>
        <w:t xml:space="preserve">Level </w:t>
      </w:r>
      <w:r>
        <w:rPr>
          <w:rStyle w:val="Menutextunderlined"/>
        </w:rPr>
        <w:t>1</w:t>
      </w:r>
      <w:r>
        <w:t xml:space="preserve"> box.  At Level 2 t</w:t>
      </w:r>
      <w:r>
        <w:t xml:space="preserve">he underlined text will be marked, so choose </w:t>
      </w:r>
      <w:r>
        <w:rPr>
          <w:rStyle w:val="Menutext"/>
        </w:rPr>
        <w:t>Underlined text</w:t>
      </w:r>
      <w:r>
        <w:t xml:space="preserve"> in the </w:t>
      </w:r>
      <w:r>
        <w:rPr>
          <w:rStyle w:val="Menutext"/>
        </w:rPr>
        <w:t>Level </w:t>
      </w:r>
      <w:r>
        <w:rPr>
          <w:rStyle w:val="Menutextunderlined"/>
        </w:rPr>
        <w:t>2</w:t>
      </w:r>
      <w:r>
        <w:t xml:space="preserve"> box.  At Level 3 the italicized text will be marked, so choose </w:t>
      </w:r>
      <w:r>
        <w:rPr>
          <w:rStyle w:val="Menutext"/>
        </w:rPr>
        <w:t>Italicized text</w:t>
      </w:r>
      <w:r>
        <w:t xml:space="preserve"> in the </w:t>
      </w:r>
      <w:r>
        <w:rPr>
          <w:rStyle w:val="Menutext"/>
        </w:rPr>
        <w:t>Level </w:t>
      </w:r>
      <w:r>
        <w:rPr>
          <w:rStyle w:val="Menutextunderlined"/>
        </w:rPr>
        <w:t>3</w:t>
      </w:r>
      <w:r>
        <w:t xml:space="preserve"> box.  These choices are shown </w:t>
      </w:r>
      <w:proofErr w:type="gramStart"/>
      <w:r>
        <w:t xml:space="preserve">in </w:t>
      </w:r>
      <w:r>
        <w:rPr>
          <w:rStyle w:val="BubbleText"/>
        </w:rPr>
        <w:t> Figure</w:t>
      </w:r>
      <w:proofErr w:type="gramEnd"/>
      <w:r>
        <w:rPr>
          <w:rStyle w:val="BubbleText"/>
        </w:rPr>
        <w:t> </w:t>
      </w:r>
      <w:r>
        <w:rPr>
          <w:rStyle w:val="BubbleText"/>
        </w:rPr>
        <w:fldChar w:fldCharType="begin"/>
      </w:r>
      <w:r>
        <w:rPr>
          <w:rStyle w:val="BubbleText"/>
        </w:rPr>
        <w:instrText xml:space="preserve"> SEQ Bubble\c  \* MERGEFORMAT </w:instrText>
      </w:r>
      <w:r>
        <w:rPr>
          <w:rStyle w:val="BubbleText"/>
        </w:rPr>
        <w:fldChar w:fldCharType="separate"/>
      </w:r>
      <w:r>
        <w:rPr>
          <w:rStyle w:val="BubbleText"/>
          <w:noProof/>
        </w:rPr>
        <w:t>11</w:t>
      </w:r>
      <w:r>
        <w:rPr>
          <w:rStyle w:val="BubbleText"/>
        </w:rPr>
        <w:fldChar w:fldCharType="end"/>
      </w:r>
      <w:r>
        <w:rPr>
          <w:rStyle w:val="BubbleText"/>
        </w:rPr>
        <w:t> </w:t>
      </w:r>
      <w:r>
        <w:t>.  Then c</w:t>
      </w:r>
      <w:r>
        <w:t xml:space="preserve">lick </w:t>
      </w:r>
      <w:r>
        <w:rPr>
          <w:rStyle w:val="Menutextunderlined"/>
        </w:rPr>
        <w:t>M</w:t>
      </w:r>
      <w:r>
        <w:rPr>
          <w:rStyle w:val="Menutext"/>
        </w:rPr>
        <w:t>ark Snapnumbered paragraphs</w:t>
      </w:r>
      <w:r>
        <w:t xml:space="preserve"> to automatically mark all three levels throughout the document.</w:t>
      </w:r>
    </w:p>
    <w:p w14:paraId="7DD3C328" w14:textId="77777777" w:rsidR="00000000" w:rsidRDefault="00651F2C">
      <w:pPr>
        <w:pStyle w:val="BodyText"/>
      </w:pPr>
      <w:r>
        <w:rPr>
          <w:b/>
        </w:rPr>
        <w:t>Using a Combination of Automatic and Manual Marking.</w:t>
      </w:r>
      <w:r>
        <w:t xml:space="preserve">  Often you will use a combination of automatic and manual marking.  After marking a document automaticall</w:t>
      </w:r>
      <w:r>
        <w:t xml:space="preserve">y, scroll through the document to verify the marks.  If any need to be changed, mark them manually with </w:t>
      </w:r>
      <w:r>
        <w:rPr>
          <w:rStyle w:val="Button"/>
        </w:rPr>
        <w:t>Alt+M</w:t>
      </w:r>
      <w:r>
        <w:t xml:space="preserve">.  Or remove the mark from a selected paragraph by clicking </w:t>
      </w:r>
      <w:r>
        <w:rPr>
          <w:rStyle w:val="Menutext"/>
        </w:rPr>
        <w:t>S</w:t>
      </w:r>
      <w:r>
        <w:rPr>
          <w:rStyle w:val="Menutextunderlined"/>
        </w:rPr>
        <w:t>n</w:t>
      </w:r>
      <w:r>
        <w:rPr>
          <w:rStyle w:val="Menutext"/>
        </w:rPr>
        <w:t xml:space="preserve">ap, </w:t>
      </w:r>
      <w:r>
        <w:rPr>
          <w:rStyle w:val="Menutextunderlined"/>
        </w:rPr>
        <w:t>T</w:t>
      </w:r>
      <w:r>
        <w:rPr>
          <w:rStyle w:val="Menutext"/>
        </w:rPr>
        <w:t xml:space="preserve">able of Contents, </w:t>
      </w:r>
      <w:r>
        <w:rPr>
          <w:rStyle w:val="Menutextunderlined"/>
        </w:rPr>
        <w:t>R</w:t>
      </w:r>
      <w:r>
        <w:rPr>
          <w:rStyle w:val="Menutext"/>
        </w:rPr>
        <w:t>emove Marks</w:t>
      </w:r>
      <w:r>
        <w:t>.</w:t>
      </w:r>
    </w:p>
    <w:p w14:paraId="3FF2E2D9" w14:textId="77777777" w:rsidR="00000000" w:rsidRDefault="00651F2C">
      <w:pPr>
        <w:pStyle w:val="BodyText"/>
      </w:pPr>
      <w:r>
        <w:rPr>
          <w:b/>
        </w:rPr>
        <w:lastRenderedPageBreak/>
        <w:t>Heading Styles Do Not Require Marking.</w:t>
      </w:r>
      <w:r>
        <w:t xml:space="preserve">  Word’s b</w:t>
      </w:r>
      <w:r>
        <w:t>uilt-in heading styles (Heading 1 through Heading 9) will always be included in the table of contents, even without marking.  If heading styles are used in a document, you can ignore those levels when marking (although nothing will go wrong if you indicate</w:t>
      </w:r>
      <w:r>
        <w:t xml:space="preserve"> that they should be marked).</w:t>
      </w:r>
    </w:p>
    <w:p w14:paraId="63F5687C" w14:textId="77777777" w:rsidR="00000000" w:rsidRDefault="00651F2C">
      <w:pPr>
        <w:pStyle w:val="Heading2"/>
      </w:pPr>
      <w:bookmarkStart w:id="40" w:name="_Toc433335033"/>
      <w:bookmarkStart w:id="41" w:name="_Toc433771521"/>
      <w:r>
        <w:t>Generating the Table of Contents</w:t>
      </w:r>
      <w:bookmarkEnd w:id="40"/>
      <w:bookmarkEnd w:id="41"/>
    </w:p>
    <w:p w14:paraId="58B64C17" w14:textId="2B027A14" w:rsidR="00000000" w:rsidRDefault="001F7F81">
      <w:pPr>
        <w:pStyle w:val="BodyText"/>
        <w:ind w:right="4050"/>
      </w:pPr>
      <w:r>
        <w:rPr>
          <w:noProof/>
        </w:rPr>
        <mc:AlternateContent>
          <mc:Choice Requires="wps">
            <w:drawing>
              <wp:anchor distT="0" distB="0" distL="114300" distR="114300" simplePos="0" relativeHeight="251687424" behindDoc="0" locked="1" layoutInCell="0" allowOverlap="1" wp14:anchorId="154C488A" wp14:editId="0B7BE4BA">
                <wp:simplePos x="0" y="0"/>
                <wp:positionH relativeFrom="column">
                  <wp:posOffset>4695190</wp:posOffset>
                </wp:positionH>
                <wp:positionV relativeFrom="paragraph">
                  <wp:posOffset>1127760</wp:posOffset>
                </wp:positionV>
                <wp:extent cx="1019175" cy="250825"/>
                <wp:effectExtent l="0" t="0" r="0" b="0"/>
                <wp:wrapNone/>
                <wp:docPr id="2"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172455D4"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C488A" id="Rectangle 2576" o:spid="_x0000_s1057" style="position:absolute;margin-left:369.7pt;margin-top:88.8pt;width:80.25pt;height:1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" o:allowincell="f" fillcolor="#ff9">
                <v:textbox>
                  <w:txbxContent>
                    <w:p w14:paraId="172455D4"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12</w:t>
                      </w:r>
                      <w:r>
                        <w:fldChar w:fldCharType="end"/>
                      </w:r>
                    </w:p>
                  </w:txbxContent>
                </v:textbox>
                <w10:anchorlock/>
              </v:rect>
            </w:pict>
          </mc:Fallback>
        </mc:AlternateContent>
      </w:r>
      <w:r>
        <w:rPr>
          <w:noProof/>
        </w:rPr>
        <w:drawing>
          <wp:anchor distT="0" distB="0" distL="114300" distR="114300" simplePos="0" relativeHeight="251666944" behindDoc="0" locked="1" layoutInCell="0" allowOverlap="1" wp14:anchorId="2A87905B" wp14:editId="1103FFE0">
            <wp:simplePos x="0" y="0"/>
            <wp:positionH relativeFrom="column">
              <wp:posOffset>3924300</wp:posOffset>
            </wp:positionH>
            <wp:positionV relativeFrom="paragraph">
              <wp:posOffset>106680</wp:posOffset>
            </wp:positionV>
            <wp:extent cx="2406650" cy="1000760"/>
            <wp:effectExtent l="0" t="0" r="0" b="0"/>
            <wp:wrapNone/>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7">
                      <a:extLst>
                        <a:ext uri="{28A0092B-C50C-407E-A947-70E740481C1C}">
                          <a14:useLocalDpi xmlns:a14="http://schemas.microsoft.com/office/drawing/2010/main" val="0"/>
                        </a:ext>
                      </a:extLst>
                    </a:blip>
                    <a:srcRect l="31200" t="38400" r="31200" b="40800"/>
                    <a:stretch>
                      <a:fillRect/>
                    </a:stretch>
                  </pic:blipFill>
                  <pic:spPr bwMode="auto">
                    <a:xfrm>
                      <a:off x="0" y="0"/>
                      <a:ext cx="240665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F2C">
        <w:t xml:space="preserve">Once text has been marked, you are ready to generate the table of contents.  Position the cursor where the table of contents should appear in your document, then choose </w:t>
      </w:r>
      <w:r w:rsidR="00651F2C">
        <w:rPr>
          <w:rStyle w:val="Menutext"/>
        </w:rPr>
        <w:t>S</w:t>
      </w:r>
      <w:r w:rsidR="00651F2C">
        <w:rPr>
          <w:rStyle w:val="Menutextunderlined"/>
        </w:rPr>
        <w:t>n</w:t>
      </w:r>
      <w:r w:rsidR="00651F2C">
        <w:rPr>
          <w:rStyle w:val="Menutext"/>
        </w:rPr>
        <w:t xml:space="preserve">ap, </w:t>
      </w:r>
      <w:r w:rsidR="00651F2C">
        <w:rPr>
          <w:rStyle w:val="Menutextunderlined"/>
        </w:rPr>
        <w:t>T</w:t>
      </w:r>
      <w:r w:rsidR="00651F2C">
        <w:rPr>
          <w:rStyle w:val="Menutext"/>
        </w:rPr>
        <w:t>able of Content</w:t>
      </w:r>
      <w:r w:rsidR="00651F2C">
        <w:rPr>
          <w:rStyle w:val="Menutext"/>
        </w:rPr>
        <w:t xml:space="preserve">s, </w:t>
      </w:r>
      <w:r w:rsidR="00651F2C">
        <w:rPr>
          <w:rStyle w:val="Menutextunderlined"/>
        </w:rPr>
        <w:t>G</w:t>
      </w:r>
      <w:r w:rsidR="00651F2C">
        <w:rPr>
          <w:rStyle w:val="Menutext"/>
        </w:rPr>
        <w:t>enerate</w:t>
      </w:r>
      <w:r w:rsidR="00651F2C">
        <w:t>.</w:t>
      </w:r>
    </w:p>
    <w:p w14:paraId="6491EF89" w14:textId="77777777" w:rsidR="00000000" w:rsidRDefault="00651F2C">
      <w:pPr>
        <w:pStyle w:val="BodyText"/>
        <w:ind w:right="4050"/>
      </w:pPr>
      <w:r>
        <w:t xml:space="preserve">To format the table of contents with half-inch tab increments (more widely spaced than Word’s default setting), select the </w:t>
      </w:r>
      <w:r>
        <w:rPr>
          <w:rStyle w:val="Menutextunderlined"/>
        </w:rPr>
        <w:t>F</w:t>
      </w:r>
      <w:r>
        <w:rPr>
          <w:rStyle w:val="Menutext"/>
        </w:rPr>
        <w:t>ormat TOC with half-inch tabs and indents</w:t>
      </w:r>
      <w:r>
        <w:t xml:space="preserve"> checkbox.  Then click </w:t>
      </w:r>
      <w:r>
        <w:rPr>
          <w:rStyle w:val="Menutextunderlined"/>
        </w:rPr>
        <w:t>G</w:t>
      </w:r>
      <w:r>
        <w:rPr>
          <w:rStyle w:val="Menutext"/>
        </w:rPr>
        <w:t>enerate TOC at cursor’s location</w:t>
      </w:r>
      <w:r>
        <w:t>.</w:t>
      </w:r>
    </w:p>
    <w:p w14:paraId="4D9F4B29" w14:textId="77777777" w:rsidR="00000000" w:rsidRDefault="00651F2C">
      <w:pPr>
        <w:pStyle w:val="Heading2"/>
      </w:pPr>
      <w:bookmarkStart w:id="42" w:name="_Toc433335034"/>
      <w:bookmarkStart w:id="43" w:name="_Toc433771522"/>
      <w:r>
        <w:t>Regenerating the Tab</w:t>
      </w:r>
      <w:r>
        <w:t>le of Contents</w:t>
      </w:r>
      <w:bookmarkEnd w:id="42"/>
      <w:bookmarkEnd w:id="43"/>
    </w:p>
    <w:p w14:paraId="73134F6A" w14:textId="77777777" w:rsidR="00000000" w:rsidRDefault="00651F2C">
      <w:pPr>
        <w:pStyle w:val="BodyText"/>
      </w:pPr>
      <w:r>
        <w:t xml:space="preserve">After a document has been edited, you will need to regenerate the table of contents.  With the cursor anywhere in the document, click </w:t>
      </w:r>
      <w:r>
        <w:rPr>
          <w:rStyle w:val="Menutext"/>
        </w:rPr>
        <w:t>S</w:t>
      </w:r>
      <w:r>
        <w:rPr>
          <w:rStyle w:val="Menutextunderlined"/>
        </w:rPr>
        <w:t>n</w:t>
      </w:r>
      <w:r>
        <w:rPr>
          <w:rStyle w:val="Menutext"/>
        </w:rPr>
        <w:t xml:space="preserve">ap, </w:t>
      </w:r>
      <w:r>
        <w:rPr>
          <w:rStyle w:val="Menutextunderlined"/>
        </w:rPr>
        <w:t>T</w:t>
      </w:r>
      <w:r>
        <w:rPr>
          <w:rStyle w:val="Menutext"/>
        </w:rPr>
        <w:t xml:space="preserve">able of Contents, </w:t>
      </w:r>
      <w:r>
        <w:rPr>
          <w:rStyle w:val="Menutextunderlined"/>
        </w:rPr>
        <w:t>G</w:t>
      </w:r>
      <w:r>
        <w:rPr>
          <w:rStyle w:val="Menutext"/>
        </w:rPr>
        <w:t xml:space="preserve">enerate TOC, </w:t>
      </w:r>
      <w:r>
        <w:rPr>
          <w:rStyle w:val="Menutextunderlined"/>
        </w:rPr>
        <w:t>R</w:t>
      </w:r>
      <w:r>
        <w:rPr>
          <w:rStyle w:val="Menutext"/>
        </w:rPr>
        <w:t>egenerate existing TOC.</w:t>
      </w:r>
    </w:p>
    <w:p w14:paraId="46DA8873" w14:textId="77777777" w:rsidR="00000000" w:rsidRDefault="00651F2C">
      <w:pPr>
        <w:pStyle w:val="Heading2"/>
      </w:pPr>
      <w:bookmarkStart w:id="44" w:name="_Toc433335035"/>
      <w:bookmarkStart w:id="45" w:name="_Toc433771523"/>
      <w:r>
        <w:t>Removing Marks</w:t>
      </w:r>
      <w:bookmarkEnd w:id="44"/>
      <w:bookmarkEnd w:id="45"/>
    </w:p>
    <w:p w14:paraId="48B16FD4" w14:textId="77777777" w:rsidR="00000000" w:rsidRDefault="00651F2C">
      <w:pPr>
        <w:pStyle w:val="BodyText"/>
      </w:pPr>
      <w:r>
        <w:t>Occasionally you may need to</w:t>
      </w:r>
      <w:r>
        <w:t xml:space="preserve"> remove TOC marks from all or a portion of a document.  To remove all TOC marks in a document, choose </w:t>
      </w:r>
      <w:r>
        <w:rPr>
          <w:rStyle w:val="Menutext"/>
        </w:rPr>
        <w:t>S</w:t>
      </w:r>
      <w:r>
        <w:rPr>
          <w:rStyle w:val="Menutextunderlined"/>
        </w:rPr>
        <w:t>n</w:t>
      </w:r>
      <w:r>
        <w:rPr>
          <w:rStyle w:val="Menutext"/>
        </w:rPr>
        <w:t xml:space="preserve">ap, </w:t>
      </w:r>
      <w:r>
        <w:rPr>
          <w:rStyle w:val="Menutextunderlined"/>
        </w:rPr>
        <w:t>T</w:t>
      </w:r>
      <w:r>
        <w:rPr>
          <w:rStyle w:val="Menutext"/>
        </w:rPr>
        <w:t xml:space="preserve">able of Contents, Mark </w:t>
      </w:r>
      <w:r>
        <w:rPr>
          <w:rStyle w:val="Menutextunderlined"/>
        </w:rPr>
        <w:t>D</w:t>
      </w:r>
      <w:r>
        <w:rPr>
          <w:rStyle w:val="Menutext"/>
        </w:rPr>
        <w:t xml:space="preserve">ocument, </w:t>
      </w:r>
      <w:r>
        <w:rPr>
          <w:rStyle w:val="Menutextunderlined"/>
        </w:rPr>
        <w:t>R</w:t>
      </w:r>
      <w:r>
        <w:rPr>
          <w:rStyle w:val="Menutext"/>
        </w:rPr>
        <w:t>emove all marks from document</w:t>
      </w:r>
      <w:r>
        <w:t xml:space="preserve">.  To remove TOC marks from part of a document, first select the desired paragraphs </w:t>
      </w:r>
      <w:r>
        <w:t xml:space="preserve">then choose </w:t>
      </w:r>
      <w:r>
        <w:rPr>
          <w:rStyle w:val="Menutext"/>
        </w:rPr>
        <w:t>S</w:t>
      </w:r>
      <w:r>
        <w:rPr>
          <w:rStyle w:val="Menutextunderlined"/>
        </w:rPr>
        <w:t>n</w:t>
      </w:r>
      <w:r>
        <w:rPr>
          <w:rStyle w:val="Menutext"/>
        </w:rPr>
        <w:t xml:space="preserve">ap, </w:t>
      </w:r>
      <w:r>
        <w:rPr>
          <w:rStyle w:val="Menutextunderlined"/>
        </w:rPr>
        <w:t>T</w:t>
      </w:r>
      <w:r>
        <w:rPr>
          <w:rStyle w:val="Menutext"/>
        </w:rPr>
        <w:t xml:space="preserve">able of Contents, </w:t>
      </w:r>
      <w:r>
        <w:rPr>
          <w:rStyle w:val="Menutextunderlined"/>
        </w:rPr>
        <w:t>R</w:t>
      </w:r>
      <w:r>
        <w:rPr>
          <w:rStyle w:val="Menutext"/>
        </w:rPr>
        <w:t>emove Marks</w:t>
      </w:r>
      <w:r>
        <w:t>.</w:t>
      </w:r>
    </w:p>
    <w:p w14:paraId="5A1BFFDD" w14:textId="77777777" w:rsidR="00000000" w:rsidRDefault="00651F2C">
      <w:pPr>
        <w:pStyle w:val="Heading2"/>
      </w:pPr>
      <w:bookmarkStart w:id="46" w:name="_Toc433335036"/>
      <w:bookmarkStart w:id="47" w:name="_Toc433771524"/>
      <w:r>
        <w:t>Viewing TOC Marks</w:t>
      </w:r>
      <w:bookmarkEnd w:id="46"/>
      <w:bookmarkEnd w:id="47"/>
    </w:p>
    <w:p w14:paraId="7F33B80B" w14:textId="2EEC3125" w:rsidR="00000000" w:rsidRDefault="001F7F81">
      <w:pPr>
        <w:pStyle w:val="BodyText"/>
      </w:pPr>
      <w:r>
        <w:rPr>
          <w:noProof/>
        </w:rPr>
        <mc:AlternateContent>
          <mc:Choice Requires="wps">
            <w:drawing>
              <wp:anchor distT="0" distB="0" distL="114300" distR="114300" simplePos="0" relativeHeight="251688448" behindDoc="0" locked="1" layoutInCell="0" allowOverlap="1" wp14:anchorId="2DB9ABB5" wp14:editId="4EE7D53C">
                <wp:simplePos x="0" y="0"/>
                <wp:positionH relativeFrom="column">
                  <wp:posOffset>2681605</wp:posOffset>
                </wp:positionH>
                <wp:positionV relativeFrom="paragraph">
                  <wp:posOffset>2553335</wp:posOffset>
                </wp:positionV>
                <wp:extent cx="1019175" cy="250825"/>
                <wp:effectExtent l="0" t="0" r="0" b="0"/>
                <wp:wrapNone/>
                <wp:docPr id="1" name="Rectangl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825"/>
                        </a:xfrm>
                        <a:prstGeom prst="rect">
                          <a:avLst/>
                        </a:prstGeom>
                        <a:solidFill>
                          <a:srgbClr val="FFFF99"/>
                        </a:solidFill>
                        <a:ln w="9525">
                          <a:solidFill>
                            <a:srgbClr val="000000"/>
                          </a:solidFill>
                          <a:miter lim="800000"/>
                          <a:headEnd/>
                          <a:tailEnd/>
                        </a:ln>
                      </wps:spPr>
                      <wps:txbx>
                        <w:txbxContent>
                          <w:p w14:paraId="7D8746A2"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13</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9ABB5" id="Rectangle 2577" o:spid="_x0000_s1058" style="position:absolute;margin-left:211.15pt;margin-top:201.05pt;width:80.25pt;height:1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" o:allowincell="f" fillcolor="#ff9">
                <v:textbox>
                  <w:txbxContent>
                    <w:p w14:paraId="7D8746A2" w14:textId="77777777" w:rsidR="00000000" w:rsidRDefault="00651F2C">
                      <w:pPr>
                        <w:pStyle w:val="Square"/>
                      </w:pPr>
                      <w:r>
                        <w:t xml:space="preserve">Figure </w:t>
                      </w:r>
                      <w:r>
                        <w:fldChar w:fldCharType="begin"/>
                      </w:r>
                      <w:r>
                        <w:instrText xml:space="preserve"> SEQ Bubble\n  \* MERGEFORMAT </w:instrText>
                      </w:r>
                      <w:r>
                        <w:fldChar w:fldCharType="separate"/>
                      </w:r>
                      <w:r>
                        <w:rPr>
                          <w:noProof/>
                        </w:rPr>
                        <w:t>13</w:t>
                      </w:r>
                      <w:r>
                        <w:fldChar w:fldCharType="end"/>
                      </w:r>
                    </w:p>
                  </w:txbxContent>
                </v:textbox>
                <w10:anchorlock/>
              </v:rect>
            </w:pict>
          </mc:Fallback>
        </mc:AlternateContent>
      </w:r>
      <w:r w:rsidR="00651F2C">
        <w:t xml:space="preserve">Table of contents markings are visible if you turn on the display of bookmarks, but their corresponding field codes can be distracting and confusing if you turn on the display of hidden </w:t>
      </w:r>
      <w:r w:rsidR="00651F2C">
        <w:t xml:space="preserve">text </w:t>
      </w:r>
      <w:bookmarkStart w:id="48" w:name="FigureViewTOCMarks"/>
      <w:r w:rsidR="00651F2C">
        <w:rPr>
          <w:rStyle w:val="BubbleText"/>
        </w:rPr>
        <w:t> Figure </w:t>
      </w:r>
      <w:r w:rsidR="00651F2C">
        <w:rPr>
          <w:rStyle w:val="BubbleText"/>
        </w:rPr>
        <w:fldChar w:fldCharType="begin"/>
      </w:r>
      <w:r w:rsidR="00651F2C">
        <w:rPr>
          <w:rStyle w:val="BubbleText"/>
        </w:rPr>
        <w:instrText xml:space="preserve"> SEQ Bubble\c  \* MERGEFORMAT </w:instrText>
      </w:r>
      <w:r w:rsidR="00651F2C">
        <w:rPr>
          <w:rStyle w:val="BubbleText"/>
        </w:rPr>
        <w:fldChar w:fldCharType="separate"/>
      </w:r>
      <w:r w:rsidR="00651F2C">
        <w:rPr>
          <w:rStyle w:val="BubbleText"/>
          <w:noProof/>
        </w:rPr>
        <w:t>13</w:t>
      </w:r>
      <w:r w:rsidR="00651F2C">
        <w:rPr>
          <w:rStyle w:val="BubbleText"/>
        </w:rPr>
        <w:fldChar w:fldCharType="end"/>
      </w:r>
      <w:r w:rsidR="00651F2C">
        <w:rPr>
          <w:rStyle w:val="BubbleText"/>
        </w:rPr>
        <w:t> </w:t>
      </w:r>
      <w:bookmarkEnd w:id="48"/>
      <w:r w:rsidR="00651F2C">
        <w:t xml:space="preserve">.  You can toggle bookmarks on and off without turning on hidden text by choosing </w:t>
      </w:r>
      <w:r w:rsidR="00651F2C">
        <w:rPr>
          <w:rStyle w:val="Menutext"/>
        </w:rPr>
        <w:t>S</w:t>
      </w:r>
      <w:r w:rsidR="00651F2C">
        <w:rPr>
          <w:rStyle w:val="Menutextunderlined"/>
        </w:rPr>
        <w:t>n</w:t>
      </w:r>
      <w:r w:rsidR="00651F2C">
        <w:rPr>
          <w:rStyle w:val="Menutext"/>
        </w:rPr>
        <w:t xml:space="preserve">ap, </w:t>
      </w:r>
      <w:r w:rsidR="00651F2C">
        <w:rPr>
          <w:rStyle w:val="Menutextunderlined"/>
        </w:rPr>
        <w:t>T</w:t>
      </w:r>
      <w:r w:rsidR="00651F2C">
        <w:rPr>
          <w:rStyle w:val="Menutext"/>
        </w:rPr>
        <w:t xml:space="preserve">able of Contents, </w:t>
      </w:r>
      <w:r w:rsidR="00651F2C">
        <w:rPr>
          <w:rStyle w:val="Menutextunderlined"/>
        </w:rPr>
        <w:t>B</w:t>
      </w:r>
      <w:r w:rsidR="00651F2C">
        <w:rPr>
          <w:rStyle w:val="Menutext"/>
        </w:rPr>
        <w:t>ookmarks (In)visible</w:t>
      </w:r>
      <w:r w:rsidR="00651F2C">
        <w:t>.</w:t>
      </w:r>
    </w:p>
    <w:p w14:paraId="7E287A60" w14:textId="22B098BE" w:rsidR="00000000" w:rsidRDefault="001F7F81">
      <w:pPr>
        <w:pStyle w:val="BodyText"/>
        <w:tabs>
          <w:tab w:val="center" w:pos="2790"/>
          <w:tab w:val="center" w:pos="7560"/>
        </w:tabs>
      </w:pPr>
      <w:r>
        <w:rPr>
          <w:noProof/>
        </w:rPr>
        <w:drawing>
          <wp:anchor distT="0" distB="0" distL="114300" distR="114300" simplePos="0" relativeHeight="251686400" behindDoc="0" locked="1" layoutInCell="0" allowOverlap="1" wp14:anchorId="46FCFE85" wp14:editId="0B143E8F">
            <wp:simplePos x="0" y="0"/>
            <wp:positionH relativeFrom="column">
              <wp:posOffset>3448685</wp:posOffset>
            </wp:positionH>
            <wp:positionV relativeFrom="paragraph">
              <wp:posOffset>182880</wp:posOffset>
            </wp:positionV>
            <wp:extent cx="2587625" cy="1431925"/>
            <wp:effectExtent l="19050" t="19050" r="3175" b="0"/>
            <wp:wrapNone/>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18" cstate="print">
                      <a:extLst>
                        <a:ext uri="{28A0092B-C50C-407E-A947-70E740481C1C}">
                          <a14:useLocalDpi xmlns:a14="http://schemas.microsoft.com/office/drawing/2010/main" val="0"/>
                        </a:ext>
                      </a:extLst>
                    </a:blip>
                    <a:srcRect l="1199" t="12801" r="1199" b="15199"/>
                    <a:stretch>
                      <a:fillRect/>
                    </a:stretch>
                  </pic:blipFill>
                  <pic:spPr bwMode="auto">
                    <a:xfrm>
                      <a:off x="0" y="0"/>
                      <a:ext cx="2587625" cy="1431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1" layoutInCell="0" allowOverlap="1" wp14:anchorId="72BCFDE5" wp14:editId="193C14CE">
            <wp:simplePos x="0" y="0"/>
            <wp:positionH relativeFrom="column">
              <wp:posOffset>443865</wp:posOffset>
            </wp:positionH>
            <wp:positionV relativeFrom="paragraph">
              <wp:posOffset>182880</wp:posOffset>
            </wp:positionV>
            <wp:extent cx="2587625" cy="1431925"/>
            <wp:effectExtent l="19050" t="19050" r="3175" b="0"/>
            <wp:wrapTopAndBottom/>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19" cstate="print">
                      <a:extLst>
                        <a:ext uri="{28A0092B-C50C-407E-A947-70E740481C1C}">
                          <a14:useLocalDpi xmlns:a14="http://schemas.microsoft.com/office/drawing/2010/main" val="0"/>
                        </a:ext>
                      </a:extLst>
                    </a:blip>
                    <a:srcRect l="1199" t="12801" r="1199" b="15199"/>
                    <a:stretch>
                      <a:fillRect/>
                    </a:stretch>
                  </pic:blipFill>
                  <pic:spPr bwMode="auto">
                    <a:xfrm>
                      <a:off x="0" y="0"/>
                      <a:ext cx="2587625" cy="1431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51F2C">
        <w:tab/>
        <w:t>Bookmarks visible</w:t>
      </w:r>
      <w:r w:rsidR="00651F2C">
        <w:tab/>
        <w:t>Bookmarks and hidden text visible</w:t>
      </w:r>
    </w:p>
    <w:p w14:paraId="71EBA2CB" w14:textId="77777777" w:rsidR="00000000" w:rsidRDefault="00651F2C">
      <w:pPr>
        <w:pStyle w:val="BodyText"/>
        <w:tabs>
          <w:tab w:val="center" w:pos="2790"/>
          <w:tab w:val="center" w:pos="7560"/>
        </w:tabs>
        <w:spacing w:before="0"/>
      </w:pPr>
      <w:r>
        <w:tab/>
        <w:t>(recommended)</w:t>
      </w:r>
      <w:r>
        <w:tab/>
        <w:t>(not re</w:t>
      </w:r>
      <w:r>
        <w:t>commended)</w:t>
      </w:r>
    </w:p>
    <w:p w14:paraId="77D13191" w14:textId="77777777" w:rsidR="00651F2C" w:rsidRDefault="00651F2C"/>
    <w:sectPr w:rsidR="00651F2C">
      <w:headerReference w:type="default" r:id="rId20"/>
      <w:pgSz w:w="12240" w:h="15840" w:code="1"/>
      <w:pgMar w:top="720" w:right="1080" w:bottom="850" w:left="1080" w:header="720" w:footer="720" w:gutter="0"/>
      <w:paperSrc w:first="1" w:other="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68792" w14:textId="77777777" w:rsidR="00651F2C" w:rsidRDefault="00651F2C">
      <w:r>
        <w:separator/>
      </w:r>
    </w:p>
  </w:endnote>
  <w:endnote w:type="continuationSeparator" w:id="0">
    <w:p w14:paraId="4D0BBA06" w14:textId="77777777" w:rsidR="00651F2C" w:rsidRDefault="00651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A3CB0FAA-7E8B-4770-8981-09527A9EA54B}"/>
    <w:embedBold r:id="rId2" w:fontKey="{0DFE8E9D-1AC9-4408-BB13-C7BF51498DEE}"/>
    <w:embedItalic r:id="rId3" w:fontKey="{322B1653-216F-4631-9EF3-3552FB899BB0}"/>
  </w:font>
  <w:font w:name="Eras Ultra ITC">
    <w:altName w:val="Arial Black"/>
    <w:charset w:val="00"/>
    <w:family w:val="swiss"/>
    <w:pitch w:val="variable"/>
    <w:sig w:usb0="00000003" w:usb1="00000000" w:usb2="00000000" w:usb3="00000000" w:csb0="00000001" w:csb1="00000000"/>
    <w:embedRegular r:id="rId4" w:fontKey="{1DA4D1FF-4EC4-42A3-91D7-0EE28EA53A49}"/>
  </w:font>
  <w:font w:name="Eras Bold ITC">
    <w:panose1 w:val="020B0907030504020204"/>
    <w:charset w:val="00"/>
    <w:family w:val="swiss"/>
    <w:pitch w:val="variable"/>
    <w:sig w:usb0="00000003" w:usb1="00000000" w:usb2="00000000" w:usb3="00000000" w:csb0="00000001" w:csb1="00000000"/>
    <w:embedRegular r:id="rId5" w:subsetted="1" w:fontKey="{51673F1E-F597-4800-B5AF-5C87AC08A31A}"/>
  </w:font>
  <w:font w:name="Eras Demi ITC">
    <w:panose1 w:val="020B0805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88E20F50-3FE8-4414-801A-FBEB05F25799}"/>
    <w:embedBold r:id="rId7" w:fontKey="{35FB11CF-34DE-446C-AFD2-7C30E01ADB3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BoldItalic r:id="rId8" w:subsetted="1" w:fontKey="{73FD30B0-00D2-42F0-8BBE-0D6BAF2FCE84}"/>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7A97F" w14:textId="77777777" w:rsidR="00651F2C" w:rsidRDefault="00651F2C">
      <w:r>
        <w:separator/>
      </w:r>
    </w:p>
  </w:footnote>
  <w:footnote w:type="continuationSeparator" w:id="0">
    <w:p w14:paraId="1C10E51C" w14:textId="77777777" w:rsidR="00651F2C" w:rsidRDefault="00651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D57F6" w14:textId="77777777" w:rsidR="00000000" w:rsidRDefault="00651F2C">
    <w:pPr>
      <w:pStyle w:val="Header"/>
      <w:tabs>
        <w:tab w:val="clear" w:pos="4320"/>
        <w:tab w:val="clear" w:pos="8640"/>
        <w:tab w:val="right" w:pos="10080"/>
      </w:tabs>
      <w:rPr>
        <w:rStyle w:val="PageNumber"/>
        <w:b/>
        <w:smallCaps/>
      </w:rPr>
    </w:pPr>
    <w:r>
      <w:rPr>
        <w:b/>
        <w:smallCaps/>
      </w:rPr>
      <w:t>Snapnumbers / SnapTOC</w:t>
    </w:r>
    <w:r>
      <w:rPr>
        <w:b/>
        <w:smallCaps/>
      </w:rPr>
      <w:tab/>
      <w:t xml:space="preserve">Page </w:t>
    </w:r>
    <w:r>
      <w:rPr>
        <w:rStyle w:val="PageNumber"/>
        <w:b/>
        <w:smallCaps/>
      </w:rPr>
      <w:fldChar w:fldCharType="begin"/>
    </w:r>
    <w:r>
      <w:rPr>
        <w:rStyle w:val="PageNumber"/>
        <w:b/>
        <w:smallCaps/>
      </w:rPr>
      <w:instrText xml:space="preserve"> PAGE </w:instrText>
    </w:r>
    <w:r>
      <w:rPr>
        <w:rStyle w:val="PageNumber"/>
        <w:b/>
        <w:smallCaps/>
      </w:rPr>
      <w:fldChar w:fldCharType="separate"/>
    </w:r>
    <w:r>
      <w:rPr>
        <w:rStyle w:val="PageNumber"/>
        <w:b/>
        <w:smallCaps/>
        <w:noProof/>
      </w:rPr>
      <w:t>8</w:t>
    </w:r>
    <w:r>
      <w:rPr>
        <w:rStyle w:val="PageNumber"/>
        <w:b/>
        <w:smallCaps/>
      </w:rPr>
      <w:fldChar w:fldCharType="end"/>
    </w:r>
  </w:p>
  <w:p w14:paraId="3E3484B5" w14:textId="77777777" w:rsidR="00000000" w:rsidRDefault="00651F2C">
    <w:pPr>
      <w:pStyle w:val="Header"/>
      <w:jc w:val="right"/>
      <w:rPr>
        <w:b/>
        <w:smallCa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53217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848F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AB029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FAFE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7B07C3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80EF6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DCB2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CE52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8881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1C52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93D12"/>
    <w:multiLevelType w:val="multilevel"/>
    <w:tmpl w:val="4552DF88"/>
    <w:name w:val="SnapNum"/>
    <w:lvl w:ilvl="0">
      <w:start w:val="1"/>
      <w:numFmt w:val="upperRoman"/>
      <w:suff w:val="space"/>
      <w:lvlText w:val="%1."/>
      <w:lvlJc w:val="left"/>
      <w:pPr>
        <w:ind w:left="0" w:firstLine="0"/>
      </w:pPr>
    </w:lvl>
    <w:lvl w:ilvl="1">
      <w:start w:val="1"/>
      <w:numFmt w:val="upperLetter"/>
      <w:lvlText w:val="%2."/>
      <w:lvlJc w:val="left"/>
      <w:pPr>
        <w:tabs>
          <w:tab w:val="num" w:pos="360"/>
        </w:tabs>
        <w:ind w:left="0" w:firstLine="0"/>
      </w:pPr>
    </w:lvl>
    <w:lvl w:ilvl="2">
      <w:start w:val="1"/>
      <w:numFmt w:val="decimal"/>
      <w:lvlText w:val="%3."/>
      <w:lvlJc w:val="left"/>
      <w:pPr>
        <w:tabs>
          <w:tab w:val="num" w:pos="360"/>
        </w:tabs>
        <w:ind w:left="0" w:firstLine="0"/>
      </w:pPr>
    </w:lvl>
    <w:lvl w:ilvl="3">
      <w:start w:val="1"/>
      <w:numFmt w:val="lowerLetter"/>
      <w:lvlText w:val="%4."/>
      <w:lvlJc w:val="left"/>
      <w:pPr>
        <w:tabs>
          <w:tab w:val="num" w:pos="360"/>
        </w:tabs>
        <w:ind w:left="0" w:firstLine="0"/>
      </w:pPr>
    </w:lvl>
    <w:lvl w:ilvl="4">
      <w:start w:val="1"/>
      <w:numFmt w:val="decimal"/>
      <w:lvlText w:val="(%5)"/>
      <w:lvlJc w:val="left"/>
      <w:pPr>
        <w:tabs>
          <w:tab w:val="num" w:pos="360"/>
        </w:tabs>
        <w:ind w:left="0" w:firstLine="0"/>
      </w:pPr>
    </w:lvl>
    <w:lvl w:ilvl="5">
      <w:start w:val="1"/>
      <w:numFmt w:val="lowerLetter"/>
      <w:lvlText w:val="(%6)"/>
      <w:lvlJc w:val="left"/>
      <w:pPr>
        <w:tabs>
          <w:tab w:val="num" w:pos="360"/>
        </w:tabs>
        <w:ind w:left="0" w:firstLine="0"/>
      </w:pPr>
    </w:lvl>
    <w:lvl w:ilvl="6">
      <w:start w:val="1"/>
      <w:numFmt w:val="lowerRoman"/>
      <w:lvlText w:val="(%7)"/>
      <w:lvlJc w:val="left"/>
      <w:pPr>
        <w:tabs>
          <w:tab w:val="num" w:pos="720"/>
        </w:tabs>
        <w:ind w:left="0" w:firstLine="0"/>
      </w:pPr>
    </w:lvl>
    <w:lvl w:ilvl="7">
      <w:start w:val="1"/>
      <w:numFmt w:val="upperLetter"/>
      <w:lvlText w:val="(%8)"/>
      <w:lvlJc w:val="left"/>
      <w:pPr>
        <w:tabs>
          <w:tab w:val="num" w:pos="360"/>
        </w:tabs>
        <w:ind w:left="0" w:firstLine="0"/>
      </w:pPr>
    </w:lvl>
    <w:lvl w:ilvl="8">
      <w:start w:val="1"/>
      <w:numFmt w:val="upperRoman"/>
      <w:lvlText w:val="(%9)"/>
      <w:lvlJc w:val="left"/>
      <w:pPr>
        <w:tabs>
          <w:tab w:val="num" w:pos="720"/>
        </w:tabs>
        <w:ind w:left="0" w:firstLine="0"/>
      </w:pPr>
    </w:lvl>
  </w:abstractNum>
  <w:abstractNum w:abstractNumId="11" w15:restartNumberingAfterBreak="0">
    <w:nsid w:val="325C3751"/>
    <w:multiLevelType w:val="multilevel"/>
    <w:tmpl w:val="C4DCCB38"/>
    <w:lvl w:ilvl="0">
      <w:start w:val="1"/>
      <w:numFmt w:val="upperRoman"/>
      <w:lvlText w:val="%1."/>
      <w:lvlJc w:val="left"/>
      <w:pPr>
        <w:tabs>
          <w:tab w:val="num" w:pos="72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5040"/>
        </w:tabs>
        <w:ind w:left="4320" w:firstLine="0"/>
      </w:pPr>
    </w:lvl>
    <w:lvl w:ilvl="7">
      <w:start w:val="1"/>
      <w:numFmt w:val="upperLetter"/>
      <w:lvlText w:val="(%8)"/>
      <w:lvlJc w:val="left"/>
      <w:pPr>
        <w:tabs>
          <w:tab w:val="num" w:pos="5400"/>
        </w:tabs>
        <w:ind w:left="5040" w:firstLine="0"/>
      </w:pPr>
    </w:lvl>
    <w:lvl w:ilvl="8">
      <w:start w:val="1"/>
      <w:numFmt w:val="upperRoman"/>
      <w:lvlText w:val="(%9)"/>
      <w:lvlJc w:val="left"/>
      <w:pPr>
        <w:tabs>
          <w:tab w:val="num" w:pos="6480"/>
        </w:tabs>
        <w:ind w:left="5760" w:firstLine="0"/>
      </w:pPr>
    </w:lvl>
  </w:abstractNum>
  <w:abstractNum w:abstractNumId="12" w15:restartNumberingAfterBreak="0">
    <w:nsid w:val="337F47FB"/>
    <w:multiLevelType w:val="multilevel"/>
    <w:tmpl w:val="3C3E8BF2"/>
    <w:lvl w:ilvl="0">
      <w:start w:val="1"/>
      <w:numFmt w:val="upperRoman"/>
      <w:suff w:val="nothing"/>
      <w:lvlText w:val="%1."/>
      <w:lvlJc w:val="left"/>
      <w:pPr>
        <w:ind w:left="0" w:firstLine="0"/>
      </w:pPr>
    </w:lvl>
    <w:lvl w:ilvl="1">
      <w:start w:val="1"/>
      <w:numFmt w:val="upperLetter"/>
      <w:suff w:val="nothing"/>
      <w:lvlText w:val="%2."/>
      <w:lvlJc w:val="left"/>
      <w:pPr>
        <w:ind w:left="720" w:firstLine="0"/>
      </w:pPr>
    </w:lvl>
    <w:lvl w:ilvl="2">
      <w:start w:val="1"/>
      <w:numFmt w:val="decimal"/>
      <w:suff w:val="nothing"/>
      <w:lvlText w:val="%3."/>
      <w:lvlJc w:val="left"/>
      <w:pPr>
        <w:ind w:left="1440" w:firstLine="0"/>
      </w:pPr>
    </w:lvl>
    <w:lvl w:ilvl="3">
      <w:start w:val="1"/>
      <w:numFmt w:val="lowerLetter"/>
      <w:suff w:val="nothing"/>
      <w:lvlText w:val="%4)"/>
      <w:lvlJc w:val="left"/>
      <w:pPr>
        <w:ind w:left="2160" w:firstLine="0"/>
      </w:pPr>
    </w:lvl>
    <w:lvl w:ilvl="4">
      <w:start w:val="1"/>
      <w:numFmt w:val="decimal"/>
      <w:suff w:val="nothing"/>
      <w:lvlText w:val="(%5)"/>
      <w:lvlJc w:val="left"/>
      <w:pPr>
        <w:ind w:left="2880" w:firstLine="0"/>
      </w:pPr>
    </w:lvl>
    <w:lvl w:ilvl="5">
      <w:start w:val="1"/>
      <w:numFmt w:val="lowerLetter"/>
      <w:suff w:val="nothing"/>
      <w:lvlText w:val="(%6)"/>
      <w:lvlJc w:val="left"/>
      <w:pPr>
        <w:ind w:left="3600" w:firstLine="0"/>
      </w:pPr>
    </w:lvl>
    <w:lvl w:ilvl="6">
      <w:start w:val="1"/>
      <w:numFmt w:val="lowerRoman"/>
      <w:suff w:val="nothing"/>
      <w:lvlText w:val="(%7)"/>
      <w:lvlJc w:val="left"/>
      <w:pPr>
        <w:ind w:left="4320" w:firstLine="0"/>
      </w:pPr>
    </w:lvl>
    <w:lvl w:ilvl="7">
      <w:start w:val="1"/>
      <w:numFmt w:val="lowerLetter"/>
      <w:suff w:val="nothing"/>
      <w:lvlText w:val="(%8)"/>
      <w:lvlJc w:val="left"/>
      <w:pPr>
        <w:ind w:left="5040" w:firstLine="0"/>
      </w:pPr>
    </w:lvl>
    <w:lvl w:ilvl="8">
      <w:start w:val="1"/>
      <w:numFmt w:val="lowerRoman"/>
      <w:suff w:val="nothing"/>
      <w:lvlText w:val="(%9)"/>
      <w:lvlJc w:val="left"/>
      <w:pPr>
        <w:ind w:left="5760" w:firstLine="0"/>
      </w:pPr>
    </w:lvl>
  </w:abstractNum>
  <w:abstractNum w:abstractNumId="13" w15:restartNumberingAfterBreak="0">
    <w:nsid w:val="3DAB0525"/>
    <w:multiLevelType w:val="multilevel"/>
    <w:tmpl w:val="3B3CFD7A"/>
    <w:name w:val="Snapoutline"/>
    <w:lvl w:ilvl="0">
      <w:start w:val="1"/>
      <w:numFmt w:val="upperRoman"/>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pStyle w:val="Heading4"/>
      <w:lvlText w:val="%4."/>
      <w:lvlJc w:val="left"/>
      <w:pPr>
        <w:tabs>
          <w:tab w:val="num" w:pos="1440"/>
        </w:tabs>
        <w:ind w:left="1440" w:hanging="360"/>
      </w:pPr>
    </w:lvl>
    <w:lvl w:ilvl="4">
      <w:start w:val="1"/>
      <w:numFmt w:val="decimal"/>
      <w:pStyle w:val="Heading5"/>
      <w:lvlText w:val="(%5)"/>
      <w:lvlJc w:val="left"/>
      <w:pPr>
        <w:tabs>
          <w:tab w:val="num" w:pos="1800"/>
        </w:tabs>
        <w:ind w:left="1800" w:hanging="360"/>
      </w:pPr>
    </w:lvl>
    <w:lvl w:ilvl="5">
      <w:start w:val="1"/>
      <w:numFmt w:val="lowerLetter"/>
      <w:pStyle w:val="Heading6"/>
      <w:lvlText w:val="(%6)"/>
      <w:lvlJc w:val="left"/>
      <w:pPr>
        <w:tabs>
          <w:tab w:val="num" w:pos="2160"/>
        </w:tabs>
        <w:ind w:left="2160" w:hanging="360"/>
      </w:pPr>
    </w:lvl>
    <w:lvl w:ilvl="6">
      <w:start w:val="1"/>
      <w:numFmt w:val="lowerRoman"/>
      <w:pStyle w:val="Heading7"/>
      <w:lvlText w:val="(%7)"/>
      <w:lvlJc w:val="left"/>
      <w:pPr>
        <w:tabs>
          <w:tab w:val="num" w:pos="2520"/>
        </w:tabs>
        <w:ind w:left="2520" w:hanging="360"/>
      </w:pPr>
    </w:lvl>
    <w:lvl w:ilvl="7">
      <w:start w:val="1"/>
      <w:numFmt w:val="upperLetter"/>
      <w:pStyle w:val="Heading8"/>
      <w:lvlText w:val="(%8)"/>
      <w:lvlJc w:val="left"/>
      <w:pPr>
        <w:tabs>
          <w:tab w:val="num" w:pos="2880"/>
        </w:tabs>
        <w:ind w:left="2880" w:hanging="360"/>
      </w:pPr>
    </w:lvl>
    <w:lvl w:ilvl="8">
      <w:start w:val="1"/>
      <w:numFmt w:val="upperRoman"/>
      <w:pStyle w:val="Heading9"/>
      <w:lvlText w:val="(%9)"/>
      <w:lvlJc w:val="left"/>
      <w:pPr>
        <w:tabs>
          <w:tab w:val="num" w:pos="3240"/>
        </w:tabs>
        <w:ind w:left="3240" w:hanging="360"/>
      </w:pPr>
    </w:lvl>
  </w:abstractNum>
  <w:abstractNum w:abstractNumId="14" w15:restartNumberingAfterBreak="0">
    <w:nsid w:val="563D39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5A4E34DE"/>
    <w:multiLevelType w:val="multilevel"/>
    <w:tmpl w:val="4FA01C6A"/>
    <w:lvl w:ilvl="0">
      <w:start w:val="1"/>
      <w:numFmt w:val="upperRoman"/>
      <w:lvlText w:val="%1."/>
      <w:lvlJc w:val="left"/>
      <w:pPr>
        <w:tabs>
          <w:tab w:val="num" w:pos="72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5040"/>
        </w:tabs>
        <w:ind w:left="4320" w:firstLine="0"/>
      </w:pPr>
    </w:lvl>
    <w:lvl w:ilvl="7">
      <w:start w:val="1"/>
      <w:numFmt w:val="upperLetter"/>
      <w:lvlText w:val="(%8)"/>
      <w:lvlJc w:val="left"/>
      <w:pPr>
        <w:tabs>
          <w:tab w:val="num" w:pos="5400"/>
        </w:tabs>
        <w:ind w:left="5040" w:firstLine="0"/>
      </w:pPr>
    </w:lvl>
    <w:lvl w:ilvl="8">
      <w:start w:val="1"/>
      <w:numFmt w:val="upperRoman"/>
      <w:lvlText w:val="(%9)"/>
      <w:lvlJc w:val="left"/>
      <w:pPr>
        <w:tabs>
          <w:tab w:val="num" w:pos="6480"/>
        </w:tabs>
        <w:ind w:left="5760" w:firstLine="0"/>
      </w:pPr>
    </w:lvl>
  </w:abstractNum>
  <w:abstractNum w:abstractNumId="16" w15:restartNumberingAfterBreak="0">
    <w:nsid w:val="63090DB8"/>
    <w:multiLevelType w:val="multilevel"/>
    <w:tmpl w:val="8D1AC790"/>
    <w:lvl w:ilvl="0">
      <w:start w:val="1"/>
      <w:numFmt w:val="upperRoman"/>
      <w:suff w:val="space"/>
      <w:lvlText w:val="%1."/>
      <w:lvlJc w:val="left"/>
      <w:pPr>
        <w:ind w:left="0" w:firstLine="0"/>
      </w:pPr>
    </w:lvl>
    <w:lvl w:ilvl="1">
      <w:start w:val="1"/>
      <w:numFmt w:val="upperLetter"/>
      <w:lvlText w:val="%2."/>
      <w:lvlJc w:val="left"/>
      <w:pPr>
        <w:tabs>
          <w:tab w:val="num" w:pos="360"/>
        </w:tabs>
        <w:ind w:left="0" w:firstLine="0"/>
      </w:pPr>
    </w:lvl>
    <w:lvl w:ilvl="2">
      <w:start w:val="1"/>
      <w:numFmt w:val="decimal"/>
      <w:lvlText w:val="%3."/>
      <w:lvlJc w:val="left"/>
      <w:pPr>
        <w:tabs>
          <w:tab w:val="num" w:pos="360"/>
        </w:tabs>
        <w:ind w:left="0" w:firstLine="0"/>
      </w:pPr>
    </w:lvl>
    <w:lvl w:ilvl="3">
      <w:start w:val="1"/>
      <w:numFmt w:val="lowerLetter"/>
      <w:lvlText w:val="%4."/>
      <w:lvlJc w:val="left"/>
      <w:pPr>
        <w:tabs>
          <w:tab w:val="num" w:pos="360"/>
        </w:tabs>
        <w:ind w:left="0" w:firstLine="0"/>
      </w:pPr>
    </w:lvl>
    <w:lvl w:ilvl="4">
      <w:start w:val="1"/>
      <w:numFmt w:val="decimal"/>
      <w:lvlText w:val="(%5)"/>
      <w:lvlJc w:val="left"/>
      <w:pPr>
        <w:tabs>
          <w:tab w:val="num" w:pos="360"/>
        </w:tabs>
        <w:ind w:left="0" w:firstLine="0"/>
      </w:pPr>
    </w:lvl>
    <w:lvl w:ilvl="5">
      <w:start w:val="1"/>
      <w:numFmt w:val="lowerLetter"/>
      <w:lvlText w:val="(%6)"/>
      <w:lvlJc w:val="left"/>
      <w:pPr>
        <w:tabs>
          <w:tab w:val="num" w:pos="360"/>
        </w:tabs>
        <w:ind w:left="0" w:firstLine="0"/>
      </w:pPr>
    </w:lvl>
    <w:lvl w:ilvl="6">
      <w:start w:val="1"/>
      <w:numFmt w:val="lowerRoman"/>
      <w:lvlText w:val="(%7)"/>
      <w:lvlJc w:val="left"/>
      <w:pPr>
        <w:tabs>
          <w:tab w:val="num" w:pos="720"/>
        </w:tabs>
        <w:ind w:left="0" w:firstLine="0"/>
      </w:pPr>
    </w:lvl>
    <w:lvl w:ilvl="7">
      <w:start w:val="1"/>
      <w:numFmt w:val="upperLetter"/>
      <w:lvlText w:val="(%8)"/>
      <w:lvlJc w:val="left"/>
      <w:pPr>
        <w:tabs>
          <w:tab w:val="num" w:pos="360"/>
        </w:tabs>
        <w:ind w:left="0" w:firstLine="0"/>
      </w:pPr>
    </w:lvl>
    <w:lvl w:ilvl="8">
      <w:start w:val="1"/>
      <w:numFmt w:val="upperRoman"/>
      <w:lvlText w:val="(%9)"/>
      <w:lvlJc w:val="left"/>
      <w:pPr>
        <w:tabs>
          <w:tab w:val="num" w:pos="720"/>
        </w:tabs>
        <w:ind w:left="0" w:firstLine="0"/>
      </w:pPr>
    </w:lvl>
  </w:abstractNum>
  <w:abstractNum w:abstractNumId="17" w15:restartNumberingAfterBreak="0">
    <w:nsid w:val="6C8D1CA9"/>
    <w:multiLevelType w:val="multilevel"/>
    <w:tmpl w:val="DBCCCE06"/>
    <w:lvl w:ilvl="0">
      <w:start w:val="1"/>
      <w:numFmt w:val="upperRoman"/>
      <w:suff w:val="space"/>
      <w:lvlText w:val="%1."/>
      <w:lvlJc w:val="left"/>
      <w:pPr>
        <w:ind w:left="0" w:firstLine="0"/>
      </w:pPr>
    </w:lvl>
    <w:lvl w:ilvl="1">
      <w:start w:val="1"/>
      <w:numFmt w:val="upperLetter"/>
      <w:lvlText w:val="%2."/>
      <w:lvlJc w:val="left"/>
      <w:pPr>
        <w:tabs>
          <w:tab w:val="num" w:pos="360"/>
        </w:tabs>
        <w:ind w:left="0" w:firstLine="0"/>
      </w:pPr>
    </w:lvl>
    <w:lvl w:ilvl="2">
      <w:start w:val="1"/>
      <w:numFmt w:val="decimal"/>
      <w:lvlText w:val="%3."/>
      <w:lvlJc w:val="left"/>
      <w:pPr>
        <w:tabs>
          <w:tab w:val="num" w:pos="360"/>
        </w:tabs>
        <w:ind w:left="0" w:firstLine="0"/>
      </w:pPr>
    </w:lvl>
    <w:lvl w:ilvl="3">
      <w:start w:val="1"/>
      <w:numFmt w:val="lowerLetter"/>
      <w:lvlText w:val="%4."/>
      <w:lvlJc w:val="left"/>
      <w:pPr>
        <w:tabs>
          <w:tab w:val="num" w:pos="360"/>
        </w:tabs>
        <w:ind w:left="0" w:firstLine="0"/>
      </w:pPr>
    </w:lvl>
    <w:lvl w:ilvl="4">
      <w:start w:val="1"/>
      <w:numFmt w:val="decimal"/>
      <w:lvlText w:val="(%5)"/>
      <w:lvlJc w:val="left"/>
      <w:pPr>
        <w:tabs>
          <w:tab w:val="num" w:pos="360"/>
        </w:tabs>
        <w:ind w:left="0" w:firstLine="0"/>
      </w:pPr>
    </w:lvl>
    <w:lvl w:ilvl="5">
      <w:start w:val="1"/>
      <w:numFmt w:val="lowerLetter"/>
      <w:lvlText w:val="(%6)"/>
      <w:lvlJc w:val="left"/>
      <w:pPr>
        <w:tabs>
          <w:tab w:val="num" w:pos="360"/>
        </w:tabs>
        <w:ind w:left="0" w:firstLine="0"/>
      </w:pPr>
    </w:lvl>
    <w:lvl w:ilvl="6">
      <w:start w:val="1"/>
      <w:numFmt w:val="lowerRoman"/>
      <w:lvlText w:val="(%7)"/>
      <w:lvlJc w:val="left"/>
      <w:pPr>
        <w:tabs>
          <w:tab w:val="num" w:pos="720"/>
        </w:tabs>
        <w:ind w:left="0" w:firstLine="0"/>
      </w:pPr>
    </w:lvl>
    <w:lvl w:ilvl="7">
      <w:start w:val="1"/>
      <w:numFmt w:val="upperLetter"/>
      <w:lvlText w:val="(%8)"/>
      <w:lvlJc w:val="left"/>
      <w:pPr>
        <w:tabs>
          <w:tab w:val="num" w:pos="360"/>
        </w:tabs>
        <w:ind w:left="0" w:firstLine="0"/>
      </w:pPr>
    </w:lvl>
    <w:lvl w:ilvl="8">
      <w:start w:val="1"/>
      <w:numFmt w:val="upperRoman"/>
      <w:lvlText w:val="(%9)"/>
      <w:lvlJc w:val="left"/>
      <w:pPr>
        <w:tabs>
          <w:tab w:val="num" w:pos="720"/>
        </w:tabs>
        <w:ind w:left="0" w:firstLine="0"/>
      </w:pPr>
    </w:lvl>
  </w:abstractNum>
  <w:abstractNum w:abstractNumId="18" w15:restartNumberingAfterBreak="0">
    <w:nsid w:val="76F6117B"/>
    <w:multiLevelType w:val="multilevel"/>
    <w:tmpl w:val="7C14A52E"/>
    <w:lvl w:ilvl="0">
      <w:start w:val="1"/>
      <w:numFmt w:val="upperRoman"/>
      <w:lvlText w:val="%1."/>
      <w:lvlJc w:val="left"/>
      <w:pPr>
        <w:tabs>
          <w:tab w:val="num" w:pos="72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5040"/>
        </w:tabs>
        <w:ind w:left="4320" w:firstLine="0"/>
      </w:pPr>
    </w:lvl>
    <w:lvl w:ilvl="7">
      <w:start w:val="1"/>
      <w:numFmt w:val="upperLetter"/>
      <w:lvlText w:val="(%8)"/>
      <w:lvlJc w:val="left"/>
      <w:pPr>
        <w:tabs>
          <w:tab w:val="num" w:pos="5400"/>
        </w:tabs>
        <w:ind w:left="5040" w:firstLine="0"/>
      </w:pPr>
    </w:lvl>
    <w:lvl w:ilvl="8">
      <w:start w:val="1"/>
      <w:numFmt w:val="upperRoman"/>
      <w:lvlText w:val="(%9)"/>
      <w:lvlJc w:val="left"/>
      <w:pPr>
        <w:tabs>
          <w:tab w:val="num" w:pos="6480"/>
        </w:tabs>
        <w:ind w:left="5760" w:firstLine="0"/>
      </w:pPr>
    </w:lvl>
  </w:abstractNum>
  <w:num w:numId="1">
    <w:abstractNumId w:val="16"/>
  </w:num>
  <w:num w:numId="2">
    <w:abstractNumId w:val="18"/>
  </w:num>
  <w:num w:numId="3">
    <w:abstractNumId w:val="12"/>
  </w:num>
  <w:num w:numId="4">
    <w:abstractNumId w:val="11"/>
  </w:num>
  <w:num w:numId="5">
    <w:abstractNumId w:val="15"/>
  </w:num>
  <w:num w:numId="6">
    <w:abstractNumId w:val="14"/>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grammar="clean"/>
  <w:linkStyl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napTOC1" w:val="NONE"/>
    <w:docVar w:name="SnapTOC2" w:val="NONE"/>
    <w:docVar w:name="SnapTOC3" w:val="NONE"/>
    <w:docVar w:name="SnapTOC4" w:val="NONE"/>
    <w:docVar w:name="SnapTOC5" w:val="NONE"/>
    <w:docVar w:name="SnapTOC6" w:val="NONE"/>
    <w:docVar w:name="SnapTOC7" w:val="NONE"/>
    <w:docVar w:name="SnapTOC8" w:val="NONE"/>
    <w:docVar w:name="SnapTOC9" w:val="NONE"/>
  </w:docVars>
  <w:rsids>
    <w:rsidRoot w:val="001F7F81"/>
    <w:rsid w:val="001F7F81"/>
    <w:rsid w:val="00651F2C"/>
    <w:rsid w:val="0067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D2B309"/>
  <w15:chartTrackingRefBased/>
  <w15:docId w15:val="{9E763E6E-46DB-4FEC-871B-88B40166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hAnsi="Garamond"/>
      <w:sz w:val="24"/>
    </w:rPr>
  </w:style>
  <w:style w:type="paragraph" w:styleId="Heading1">
    <w:name w:val="heading 1"/>
    <w:basedOn w:val="Normal"/>
    <w:next w:val="Normal"/>
    <w:qFormat/>
    <w:pPr>
      <w:keepNext/>
      <w:keepLines/>
      <w:spacing w:before="274"/>
      <w:jc w:val="center"/>
      <w:outlineLvl w:val="0"/>
    </w:pPr>
    <w:rPr>
      <w:rFonts w:ascii="Eras Ultra ITC" w:hAnsi="Eras Ultra ITC"/>
      <w:smallCaps/>
      <w:sz w:val="52"/>
    </w:rPr>
  </w:style>
  <w:style w:type="paragraph" w:styleId="Heading2">
    <w:name w:val="heading 2"/>
    <w:basedOn w:val="Normal"/>
    <w:next w:val="Normal"/>
    <w:qFormat/>
    <w:pPr>
      <w:keepNext/>
      <w:keepLines/>
      <w:spacing w:before="274"/>
      <w:outlineLvl w:val="1"/>
    </w:pPr>
    <w:rPr>
      <w:rFonts w:ascii="Eras Ultra ITC" w:hAnsi="Eras Ultra ITC"/>
      <w:sz w:val="36"/>
    </w:rPr>
  </w:style>
  <w:style w:type="paragraph" w:styleId="Heading3">
    <w:name w:val="heading 3"/>
    <w:basedOn w:val="Normal"/>
    <w:next w:val="Normal"/>
    <w:qFormat/>
    <w:pPr>
      <w:keepNext/>
      <w:keepLines/>
      <w:spacing w:before="274"/>
      <w:ind w:left="720"/>
      <w:outlineLvl w:val="2"/>
    </w:pPr>
    <w:rPr>
      <w:rFonts w:ascii="Eras Bold ITC" w:hAnsi="Eras Bold ITC"/>
      <w:sz w:val="32"/>
    </w:rPr>
  </w:style>
  <w:style w:type="paragraph" w:styleId="Heading4">
    <w:name w:val="heading 4"/>
    <w:basedOn w:val="Normal"/>
    <w:next w:val="Normal"/>
    <w:qFormat/>
    <w:pPr>
      <w:keepNext/>
      <w:keepLines/>
      <w:numPr>
        <w:ilvl w:val="3"/>
        <w:numId w:val="19"/>
      </w:numPr>
      <w:spacing w:before="274"/>
      <w:outlineLvl w:val="3"/>
    </w:pPr>
    <w:rPr>
      <w:rFonts w:ascii="Eras Demi ITC" w:hAnsi="Eras Demi ITC"/>
      <w:sz w:val="28"/>
    </w:rPr>
  </w:style>
  <w:style w:type="paragraph" w:styleId="Heading5">
    <w:name w:val="heading 5"/>
    <w:basedOn w:val="Normal"/>
    <w:next w:val="Normal"/>
    <w:qFormat/>
    <w:pPr>
      <w:keepNext/>
      <w:keepLines/>
      <w:numPr>
        <w:ilvl w:val="4"/>
        <w:numId w:val="19"/>
      </w:numPr>
      <w:spacing w:before="274"/>
      <w:outlineLvl w:val="4"/>
    </w:pPr>
    <w:rPr>
      <w:rFonts w:ascii="Eras Demi ITC" w:hAnsi="Eras Demi ITC"/>
    </w:rPr>
  </w:style>
  <w:style w:type="paragraph" w:styleId="Heading6">
    <w:name w:val="heading 6"/>
    <w:basedOn w:val="Normal"/>
    <w:next w:val="Normal"/>
    <w:qFormat/>
    <w:pPr>
      <w:keepNext/>
      <w:keepLines/>
      <w:numPr>
        <w:ilvl w:val="5"/>
        <w:numId w:val="19"/>
      </w:numPr>
      <w:spacing w:before="274"/>
      <w:outlineLvl w:val="5"/>
    </w:pPr>
    <w:rPr>
      <w:b/>
    </w:rPr>
  </w:style>
  <w:style w:type="paragraph" w:styleId="Heading7">
    <w:name w:val="heading 7"/>
    <w:basedOn w:val="Normal"/>
    <w:next w:val="Normal"/>
    <w:qFormat/>
    <w:pPr>
      <w:keepNext/>
      <w:keepLines/>
      <w:numPr>
        <w:ilvl w:val="6"/>
        <w:numId w:val="19"/>
      </w:numPr>
      <w:spacing w:before="274"/>
      <w:outlineLvl w:val="6"/>
    </w:pPr>
    <w:rPr>
      <w:b/>
    </w:rPr>
  </w:style>
  <w:style w:type="paragraph" w:styleId="Heading8">
    <w:name w:val="heading 8"/>
    <w:basedOn w:val="Normal"/>
    <w:next w:val="Normal"/>
    <w:qFormat/>
    <w:pPr>
      <w:keepNext/>
      <w:keepLines/>
      <w:numPr>
        <w:ilvl w:val="7"/>
        <w:numId w:val="19"/>
      </w:numPr>
      <w:spacing w:before="274"/>
      <w:outlineLvl w:val="7"/>
    </w:pPr>
    <w:rPr>
      <w:b/>
    </w:rPr>
  </w:style>
  <w:style w:type="paragraph" w:styleId="Heading9">
    <w:name w:val="heading 9"/>
    <w:basedOn w:val="Normal"/>
    <w:next w:val="Normal"/>
    <w:qFormat/>
    <w:pPr>
      <w:keepNext/>
      <w:keepLines/>
      <w:numPr>
        <w:ilvl w:val="8"/>
        <w:numId w:val="19"/>
      </w:numPr>
      <w:spacing w:before="274"/>
      <w:outlineLvl w:val="8"/>
    </w:pPr>
    <w:rPr>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tton">
    <w:name w:val="Button"/>
    <w:basedOn w:val="DefaultParagraphFont"/>
    <w:rPr>
      <w:rFonts w:ascii="Tahoma" w:hAnsi="Tahoma"/>
      <w:b/>
      <w:color w:val="FF0000"/>
      <w:sz w:val="18"/>
    </w:rPr>
  </w:style>
  <w:style w:type="character" w:customStyle="1" w:styleId="Menutext">
    <w:name w:val="Menu text"/>
    <w:basedOn w:val="DefaultParagraphFont"/>
    <w:rPr>
      <w:rFonts w:ascii="Tahoma" w:hAnsi="Tahoma"/>
      <w:sz w:val="18"/>
    </w:rPr>
  </w:style>
  <w:style w:type="character" w:customStyle="1" w:styleId="Menutextunderlined">
    <w:name w:val="Menu text underlined"/>
    <w:basedOn w:val="Menutext"/>
    <w:rPr>
      <w:rFonts w:ascii="Tahoma" w:hAnsi="Tahoma"/>
      <w:sz w:val="18"/>
      <w:u w:val="single"/>
    </w:rPr>
  </w:style>
  <w:style w:type="paragraph" w:customStyle="1" w:styleId="SnapBody">
    <w:name w:val="SnapBody"/>
    <w:basedOn w:val="Normal"/>
    <w:pPr>
      <w:spacing w:before="120"/>
    </w:pPr>
  </w:style>
  <w:style w:type="character" w:customStyle="1" w:styleId="Numberedheading">
    <w:name w:val="Numbered heading"/>
    <w:basedOn w:val="DefaultParagraphFont"/>
    <w:rPr>
      <w:b/>
    </w:rPr>
  </w:style>
  <w:style w:type="paragraph" w:styleId="MacroText">
    <w:name w:val="macro"/>
    <w:semiHidden/>
    <w:pPr>
      <w:tabs>
        <w:tab w:val="left" w:pos="288"/>
        <w:tab w:val="left" w:pos="576"/>
        <w:tab w:val="left" w:pos="864"/>
        <w:tab w:val="left" w:pos="1152"/>
        <w:tab w:val="left" w:pos="1440"/>
        <w:tab w:val="left" w:pos="1728"/>
        <w:tab w:val="left" w:pos="2016"/>
        <w:tab w:val="left" w:pos="2304"/>
        <w:tab w:val="left" w:pos="2592"/>
        <w:tab w:val="left" w:pos="2880"/>
      </w:tabs>
    </w:pPr>
    <w:rPr>
      <w:rFonts w:ascii="Arial" w:hAnsi="Arial"/>
      <w:sz w:val="16"/>
    </w:rPr>
  </w:style>
  <w:style w:type="paragraph" w:styleId="BodyText">
    <w:name w:val="Body Text"/>
    <w:basedOn w:val="Normal"/>
    <w:semiHidden/>
    <w:pPr>
      <w:spacing w:before="120"/>
    </w:pPr>
  </w:style>
  <w:style w:type="paragraph" w:styleId="Signature">
    <w:name w:val="Signature"/>
    <w:basedOn w:val="Normal"/>
    <w:semiHidden/>
    <w:pPr>
      <w:ind w:left="4320"/>
    </w:pPr>
  </w:style>
  <w:style w:type="paragraph" w:styleId="Header">
    <w:name w:val="header"/>
    <w:basedOn w:val="Normal"/>
    <w:semiHidden/>
    <w:pPr>
      <w:tabs>
        <w:tab w:val="center" w:pos="4320"/>
        <w:tab w:val="right" w:pos="8640"/>
      </w:tabs>
    </w:pPr>
  </w:style>
  <w:style w:type="paragraph" w:styleId="Quote">
    <w:name w:val="Quote"/>
    <w:basedOn w:val="Normal"/>
    <w:next w:val="Normal"/>
    <w:qFormat/>
    <w:pPr>
      <w:spacing w:before="274"/>
      <w:ind w:left="720" w:right="720"/>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Spacing">
    <w:name w:val="No Spacing"/>
    <w:basedOn w:val="Normal"/>
    <w:qFormat/>
  </w:style>
  <w:style w:type="paragraph" w:styleId="FootnoteText">
    <w:name w:val="footnote text"/>
    <w:basedOn w:val="Normal"/>
    <w:semiHidden/>
    <w:pPr>
      <w:spacing w:before="120" w:after="120" w:line="240" w:lineRule="exact"/>
    </w:pPr>
    <w:rPr>
      <w:sz w:val="22"/>
    </w:rPr>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paragraph" w:customStyle="1" w:styleId="Note">
    <w:name w:val="Note"/>
    <w:basedOn w:val="Normal"/>
    <w:next w:val="Normal"/>
    <w:pPr>
      <w:pBdr>
        <w:top w:val="single" w:sz="4" w:space="2" w:color="auto"/>
        <w:left w:val="single" w:sz="4" w:space="4" w:color="auto"/>
        <w:bottom w:val="single" w:sz="4" w:space="4" w:color="auto"/>
        <w:right w:val="single" w:sz="4" w:space="4" w:color="auto"/>
      </w:pBdr>
      <w:ind w:left="4320"/>
    </w:pPr>
  </w:style>
  <w:style w:type="paragraph" w:customStyle="1" w:styleId="nu">
    <w:name w:val="nu"/>
    <w:basedOn w:val="Normal"/>
    <w:pPr>
      <w:spacing w:before="120"/>
      <w:ind w:left="720" w:hanging="720"/>
    </w:pPr>
  </w:style>
  <w:style w:type="character" w:customStyle="1" w:styleId="Numberedheadingunderlined">
    <w:name w:val="Numbered heading underlined"/>
    <w:basedOn w:val="Numberedheading"/>
    <w:rPr>
      <w:b/>
      <w:u w:val="single"/>
    </w:rPr>
  </w:style>
  <w:style w:type="paragraph" w:customStyle="1" w:styleId="Pointer">
    <w:name w:val="Pointer"/>
    <w:basedOn w:val="Normal"/>
    <w:pPr>
      <w:jc w:val="center"/>
    </w:pPr>
    <w:rPr>
      <w:rFonts w:ascii="Tahoma" w:hAnsi="Tahoma"/>
      <w:b/>
      <w:sz w:val="28"/>
    </w:rPr>
  </w:style>
  <w:style w:type="paragraph" w:customStyle="1" w:styleId="Snap1">
    <w:name w:val="Snap1"/>
    <w:basedOn w:val="Normal"/>
    <w:next w:val="SnapBody"/>
    <w:pPr>
      <w:spacing w:before="274"/>
    </w:pPr>
  </w:style>
  <w:style w:type="paragraph" w:customStyle="1" w:styleId="Snap2">
    <w:name w:val="Snap2"/>
    <w:basedOn w:val="Normal"/>
    <w:next w:val="SnapBody"/>
    <w:pPr>
      <w:spacing w:before="274"/>
      <w:ind w:left="720" w:hanging="720"/>
    </w:pPr>
  </w:style>
  <w:style w:type="paragraph" w:customStyle="1" w:styleId="Snap3">
    <w:name w:val="Snap3"/>
    <w:basedOn w:val="Normal"/>
    <w:next w:val="SnapBody"/>
    <w:pPr>
      <w:spacing w:before="274"/>
      <w:ind w:firstLine="720"/>
    </w:pPr>
  </w:style>
  <w:style w:type="paragraph" w:customStyle="1" w:styleId="Snap4">
    <w:name w:val="Snap4"/>
    <w:basedOn w:val="Normal"/>
    <w:next w:val="SnapBody"/>
    <w:pPr>
      <w:spacing w:before="274"/>
      <w:ind w:firstLine="1440"/>
    </w:pPr>
  </w:style>
  <w:style w:type="paragraph" w:customStyle="1" w:styleId="Snap5">
    <w:name w:val="Snap5"/>
    <w:basedOn w:val="Normal"/>
    <w:next w:val="SnapBody"/>
    <w:pPr>
      <w:spacing w:before="274"/>
      <w:ind w:firstLine="2160"/>
    </w:pPr>
  </w:style>
  <w:style w:type="paragraph" w:customStyle="1" w:styleId="Snap6">
    <w:name w:val="Snap6"/>
    <w:basedOn w:val="Normal"/>
    <w:next w:val="SnapBody"/>
    <w:pPr>
      <w:spacing w:before="274"/>
      <w:ind w:firstLine="2880"/>
    </w:pPr>
  </w:style>
  <w:style w:type="paragraph" w:customStyle="1" w:styleId="Snap7">
    <w:name w:val="Snap7"/>
    <w:basedOn w:val="Normal"/>
    <w:next w:val="SnapBody"/>
    <w:pPr>
      <w:spacing w:before="274"/>
      <w:ind w:firstLine="3600"/>
    </w:pPr>
  </w:style>
  <w:style w:type="paragraph" w:customStyle="1" w:styleId="Snap8">
    <w:name w:val="Snap8"/>
    <w:basedOn w:val="Normal"/>
    <w:next w:val="SnapBody"/>
    <w:pPr>
      <w:spacing w:before="274"/>
      <w:ind w:firstLine="4320"/>
    </w:pPr>
  </w:style>
  <w:style w:type="paragraph" w:customStyle="1" w:styleId="Snap9">
    <w:name w:val="Snap9"/>
    <w:basedOn w:val="Normal"/>
    <w:next w:val="SnapBody"/>
    <w:pPr>
      <w:spacing w:before="274"/>
      <w:ind w:firstLine="5040"/>
    </w:pPr>
  </w:style>
  <w:style w:type="paragraph" w:customStyle="1" w:styleId="SnapNoSpace">
    <w:name w:val="SnapNoSpace"/>
    <w:basedOn w:val="Normal"/>
  </w:style>
  <w:style w:type="paragraph" w:styleId="TOC1">
    <w:name w:val="toc 1"/>
    <w:basedOn w:val="Normal"/>
    <w:next w:val="Normal"/>
    <w:autoRedefine/>
    <w:semiHidden/>
    <w:pPr>
      <w:tabs>
        <w:tab w:val="right" w:leader="dot" w:pos="10080"/>
      </w:tabs>
      <w:spacing w:before="120"/>
      <w:ind w:left="720" w:right="720" w:hanging="720"/>
    </w:pPr>
    <w:rPr>
      <w:rFonts w:ascii="Times New Roman" w:hAnsi="Times New Roman"/>
      <w:caps/>
      <w:noProof/>
      <w:sz w:val="20"/>
    </w:rPr>
  </w:style>
  <w:style w:type="paragraph" w:styleId="TOC2">
    <w:name w:val="toc 2"/>
    <w:basedOn w:val="Normal"/>
    <w:next w:val="Normal"/>
    <w:autoRedefine/>
    <w:semiHidden/>
    <w:pPr>
      <w:tabs>
        <w:tab w:val="right" w:leader="dot" w:pos="10070"/>
      </w:tabs>
      <w:ind w:left="1152" w:right="720" w:hanging="720"/>
    </w:pPr>
    <w:rPr>
      <w:rFonts w:ascii="Times New Roman" w:hAnsi="Times New Roman"/>
      <w:smallCaps/>
      <w:noProof/>
      <w:sz w:val="20"/>
    </w:rPr>
  </w:style>
  <w:style w:type="paragraph" w:styleId="TOC3">
    <w:name w:val="toc 3"/>
    <w:basedOn w:val="Normal"/>
    <w:next w:val="Normal"/>
    <w:autoRedefine/>
    <w:semiHidden/>
    <w:pPr>
      <w:tabs>
        <w:tab w:val="right" w:leader="dot" w:pos="10070"/>
      </w:tabs>
      <w:ind w:left="1584" w:right="720" w:hanging="720"/>
    </w:pPr>
    <w:rPr>
      <w:rFonts w:ascii="Times New Roman" w:hAnsi="Times New Roman"/>
      <w:noProof/>
      <w:sz w:val="20"/>
    </w:rPr>
  </w:style>
  <w:style w:type="paragraph" w:styleId="TOC4">
    <w:name w:val="toc 4"/>
    <w:basedOn w:val="Normal"/>
    <w:next w:val="Normal"/>
    <w:autoRedefine/>
    <w:semiHidden/>
    <w:pPr>
      <w:ind w:left="2880" w:right="720" w:hanging="720"/>
    </w:pPr>
    <w:rPr>
      <w:rFonts w:ascii="Times New Roman" w:hAnsi="Times New Roman"/>
      <w:sz w:val="18"/>
    </w:rPr>
  </w:style>
  <w:style w:type="paragraph" w:styleId="TOC5">
    <w:name w:val="toc 5"/>
    <w:basedOn w:val="Normal"/>
    <w:next w:val="Normal"/>
    <w:autoRedefine/>
    <w:semiHidden/>
    <w:pPr>
      <w:ind w:left="3600" w:right="720" w:hanging="720"/>
    </w:pPr>
    <w:rPr>
      <w:rFonts w:ascii="Times New Roman" w:hAnsi="Times New Roman"/>
      <w:sz w:val="18"/>
    </w:rPr>
  </w:style>
  <w:style w:type="paragraph" w:styleId="TOC6">
    <w:name w:val="toc 6"/>
    <w:basedOn w:val="Normal"/>
    <w:next w:val="Normal"/>
    <w:autoRedefine/>
    <w:semiHidden/>
    <w:pPr>
      <w:ind w:left="4320" w:right="720" w:hanging="720"/>
    </w:pPr>
    <w:rPr>
      <w:rFonts w:ascii="Times New Roman" w:hAnsi="Times New Roman"/>
      <w:sz w:val="18"/>
    </w:rPr>
  </w:style>
  <w:style w:type="paragraph" w:styleId="TOC7">
    <w:name w:val="toc 7"/>
    <w:basedOn w:val="Normal"/>
    <w:next w:val="Normal"/>
    <w:autoRedefine/>
    <w:semiHidden/>
    <w:pPr>
      <w:ind w:left="5040" w:right="720" w:hanging="720"/>
    </w:pPr>
    <w:rPr>
      <w:rFonts w:ascii="Times New Roman" w:hAnsi="Times New Roman"/>
      <w:sz w:val="18"/>
    </w:rPr>
  </w:style>
  <w:style w:type="paragraph" w:styleId="TOC8">
    <w:name w:val="toc 8"/>
    <w:basedOn w:val="Normal"/>
    <w:next w:val="Normal"/>
    <w:autoRedefine/>
    <w:semiHidden/>
    <w:pPr>
      <w:ind w:left="5760" w:right="720" w:hanging="720"/>
    </w:pPr>
    <w:rPr>
      <w:rFonts w:ascii="Times New Roman" w:hAnsi="Times New Roman"/>
      <w:sz w:val="18"/>
    </w:rPr>
  </w:style>
  <w:style w:type="paragraph" w:styleId="TOC9">
    <w:name w:val="toc 9"/>
    <w:basedOn w:val="Normal"/>
    <w:next w:val="Normal"/>
    <w:autoRedefine/>
    <w:semiHidden/>
    <w:pPr>
      <w:ind w:left="6480" w:right="720" w:hanging="720"/>
    </w:pPr>
    <w:rPr>
      <w:rFonts w:ascii="Times New Roman" w:hAnsi="Times New Roman"/>
      <w:sz w:val="18"/>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customStyle="1" w:styleId="Hanging1">
    <w:name w:val="Hanging1"/>
    <w:basedOn w:val="BodyText"/>
    <w:pPr>
      <w:ind w:left="720" w:hanging="720"/>
    </w:pPr>
  </w:style>
  <w:style w:type="paragraph" w:customStyle="1" w:styleId="Hanging2">
    <w:name w:val="Hanging2"/>
    <w:basedOn w:val="BodyText"/>
    <w:pPr>
      <w:ind w:left="1440" w:hanging="720"/>
    </w:pPr>
  </w:style>
  <w:style w:type="paragraph" w:styleId="BodyTextFirstIndent">
    <w:name w:val="Body Text First Indent"/>
    <w:basedOn w:val="BodyText"/>
    <w:semiHidden/>
    <w:pPr>
      <w:spacing w:before="0" w:after="120"/>
      <w:ind w:firstLine="210"/>
    </w:pPr>
  </w:style>
  <w:style w:type="paragraph" w:styleId="BodyTextIndent">
    <w:name w:val="Body Text Indent"/>
    <w:basedOn w:val="BodyText"/>
    <w:semiHidden/>
    <w:pPr>
      <w:ind w:left="720"/>
    </w:pPr>
  </w:style>
  <w:style w:type="paragraph" w:styleId="BodyTextIndent2">
    <w:name w:val="Body Text Indent 2"/>
    <w:basedOn w:val="BodyText"/>
    <w:semiHidden/>
    <w:pPr>
      <w:ind w:left="1440"/>
    </w:pPr>
  </w:style>
  <w:style w:type="paragraph" w:customStyle="1" w:styleId="Hanging3">
    <w:name w:val="Hanging3"/>
    <w:basedOn w:val="BodyText"/>
    <w:pPr>
      <w:ind w:left="2160" w:hanging="720"/>
    </w:pPr>
  </w:style>
  <w:style w:type="paragraph" w:customStyle="1" w:styleId="Hanging4">
    <w:name w:val="Hanging4"/>
    <w:basedOn w:val="BodyText"/>
    <w:pPr>
      <w:ind w:left="2880" w:hanging="720"/>
    </w:pPr>
  </w:style>
  <w:style w:type="paragraph" w:styleId="PlainText">
    <w:name w:val="Plain Text"/>
    <w:basedOn w:val="Normal"/>
    <w:semiHidden/>
    <w:rPr>
      <w:rFonts w:ascii="Courier New" w:hAnsi="Courier New"/>
      <w:sz w:val="20"/>
    </w:rPr>
  </w:style>
  <w:style w:type="character" w:styleId="Strong">
    <w:name w:val="Strong"/>
    <w:basedOn w:val="DefaultParagraphFont"/>
    <w:qFormat/>
    <w:rPr>
      <w:b/>
    </w:rPr>
  </w:style>
  <w:style w:type="paragraph" w:styleId="BodyTextIndent3">
    <w:name w:val="Body Text Indent 3"/>
    <w:basedOn w:val="BodyText"/>
    <w:semiHidden/>
    <w:pPr>
      <w:ind w:left="2160"/>
    </w:pPr>
  </w:style>
  <w:style w:type="paragraph" w:customStyle="1" w:styleId="BodyTextIndent4">
    <w:name w:val="Body Text Indent 4"/>
    <w:basedOn w:val="BodyText"/>
    <w:pPr>
      <w:ind w:left="2880"/>
    </w:pPr>
  </w:style>
  <w:style w:type="character" w:customStyle="1" w:styleId="Screentitle">
    <w:name w:val="Screen title"/>
    <w:basedOn w:val="DefaultParagraphFont"/>
  </w:style>
  <w:style w:type="paragraph" w:styleId="Index1">
    <w:name w:val="index 1"/>
    <w:basedOn w:val="Normal"/>
    <w:next w:val="Normal"/>
    <w:autoRedefine/>
    <w:semiHidden/>
    <w:pPr>
      <w:tabs>
        <w:tab w:val="right" w:leader="dot" w:pos="9350"/>
      </w:tabs>
      <w:ind w:left="240" w:hanging="240"/>
    </w:pPr>
    <w:rPr>
      <w:noProof/>
    </w:rPr>
  </w:style>
  <w:style w:type="paragraph" w:styleId="Index2">
    <w:name w:val="index 2"/>
    <w:basedOn w:val="Normal"/>
    <w:next w:val="Normal"/>
    <w:autoRedefine/>
    <w:semiHidden/>
    <w:pPr>
      <w:tabs>
        <w:tab w:val="right" w:leader="dot" w:pos="9350"/>
      </w:tabs>
      <w:ind w:left="480" w:hanging="240"/>
    </w:pPr>
    <w:rPr>
      <w:noProof/>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customStyle="1" w:styleId="Square">
    <w:name w:val="Square"/>
    <w:basedOn w:val="Normal"/>
    <w:pPr>
      <w:jc w:val="center"/>
    </w:pPr>
    <w:rPr>
      <w:rFonts w:ascii="Tahoma" w:hAnsi="Tahoma"/>
      <w:sz w:val="20"/>
    </w:rPr>
  </w:style>
  <w:style w:type="paragraph" w:customStyle="1" w:styleId="Bubble">
    <w:name w:val="Bubble"/>
    <w:basedOn w:val="Normal"/>
    <w:pPr>
      <w:spacing w:before="60"/>
      <w:jc w:val="center"/>
    </w:pPr>
    <w:rPr>
      <w:rFonts w:ascii="Tahoma" w:hAnsi="Tahoma"/>
      <w:b/>
      <w:sz w:val="18"/>
    </w:rPr>
  </w:style>
  <w:style w:type="paragraph" w:styleId="Caption">
    <w:name w:val="caption"/>
    <w:basedOn w:val="Normal"/>
    <w:next w:val="Normal"/>
    <w:qFormat/>
    <w:pPr>
      <w:spacing w:before="120" w:after="120"/>
    </w:pPr>
    <w:rPr>
      <w:b/>
    </w:rPr>
  </w:style>
  <w:style w:type="paragraph" w:customStyle="1" w:styleId="Heading">
    <w:name w:val="Heading"/>
    <w:basedOn w:val="Normal"/>
    <w:next w:val="SnapBody"/>
    <w:pPr>
      <w:keepNext/>
      <w:keepLines/>
      <w:spacing w:before="400"/>
    </w:pPr>
    <w:rPr>
      <w:rFonts w:ascii="Tahoma" w:hAnsi="Tahoma"/>
      <w:b/>
      <w:sz w:val="52"/>
    </w:rPr>
  </w:style>
  <w:style w:type="paragraph" w:customStyle="1" w:styleId="SnapSingle">
    <w:name w:val="SnapSingle"/>
    <w:basedOn w:val="Normal"/>
    <w:pPr>
      <w:ind w:left="720"/>
    </w:pPr>
  </w:style>
  <w:style w:type="paragraph" w:customStyle="1" w:styleId="Subheading">
    <w:name w:val="Subheading"/>
    <w:basedOn w:val="SnapBody"/>
    <w:pPr>
      <w:keepNext/>
      <w:keepLines/>
      <w:tabs>
        <w:tab w:val="right" w:leader="dot" w:pos="10800"/>
      </w:tabs>
      <w:spacing w:before="240" w:after="120"/>
      <w:ind w:left="576"/>
    </w:pPr>
    <w:rPr>
      <w:rFonts w:ascii="Tahoma" w:hAnsi="Tahoma"/>
      <w:b/>
      <w:sz w:val="36"/>
    </w:rPr>
  </w:style>
  <w:style w:type="paragraph" w:customStyle="1" w:styleId="Subsubheading">
    <w:name w:val="Subsubheading"/>
    <w:basedOn w:val="SnapBody"/>
    <w:next w:val="SnapBody"/>
    <w:pPr>
      <w:keepNext/>
      <w:keepLines/>
      <w:tabs>
        <w:tab w:val="right" w:leader="dot" w:pos="10800"/>
      </w:tabs>
      <w:spacing w:before="240" w:after="120"/>
      <w:ind w:left="1152"/>
    </w:pPr>
    <w:rPr>
      <w:rFonts w:ascii="Tahoma" w:hAnsi="Tahoma"/>
      <w:b/>
      <w:sz w:val="28"/>
    </w:rPr>
  </w:style>
  <w:style w:type="paragraph" w:styleId="TableofFigures">
    <w:name w:val="table of figures"/>
    <w:basedOn w:val="Normal"/>
    <w:next w:val="Normal"/>
    <w:semiHidden/>
    <w:pPr>
      <w:ind w:left="480" w:hanging="480"/>
    </w:pPr>
  </w:style>
  <w:style w:type="paragraph" w:styleId="Title">
    <w:name w:val="Title"/>
    <w:basedOn w:val="Normal"/>
    <w:qFormat/>
    <w:pPr>
      <w:jc w:val="center"/>
    </w:pPr>
    <w:rPr>
      <w:smallCaps/>
      <w:spacing w:val="30"/>
      <w:sz w:val="36"/>
    </w:rPr>
  </w:style>
  <w:style w:type="paragraph" w:customStyle="1" w:styleId="Typing">
    <w:name w:val="Typing"/>
    <w:basedOn w:val="SnapBody"/>
    <w:pPr>
      <w:tabs>
        <w:tab w:val="right" w:leader="dot" w:pos="10800"/>
      </w:tabs>
      <w:spacing w:before="0"/>
      <w:ind w:left="1728"/>
    </w:pPr>
    <w:rPr>
      <w:rFonts w:ascii="Tahoma" w:hAnsi="Tahoma"/>
      <w:b/>
    </w:rPr>
  </w:style>
  <w:style w:type="character" w:customStyle="1" w:styleId="BubbleText">
    <w:name w:val="Bubble Text"/>
    <w:basedOn w:val="DefaultParagraphFont"/>
    <w:rPr>
      <w:rFonts w:ascii="Tahoma" w:hAnsi="Tahoma"/>
      <w:sz w:val="18"/>
      <w:bdr w:val="single" w:sz="4" w:space="0" w:color="auto"/>
      <w:shd w:val="clear" w:color="auto" w:fill="FFFF00"/>
    </w:rPr>
  </w:style>
  <w:style w:type="paragraph" w:customStyle="1" w:styleId="AfterFigure">
    <w:name w:val="After Figure"/>
    <w:basedOn w:val="BodyText"/>
    <w:pPr>
      <w:spacing w:after="120"/>
    </w:pPr>
  </w:style>
  <w:style w:type="paragraph" w:customStyle="1" w:styleId="BubblePara">
    <w:name w:val="Bubble Para"/>
    <w:basedOn w:val="Normal"/>
    <w:pPr>
      <w:spacing w:before="60"/>
      <w:jc w:val="center"/>
    </w:pPr>
    <w:rPr>
      <w:rFonts w:ascii="Tahoma" w:hAnsi="Tahoma"/>
      <w:b/>
      <w:sz w:val="18"/>
    </w:rPr>
  </w:style>
  <w:style w:type="character" w:customStyle="1" w:styleId="SubBubbleText">
    <w:name w:val="SubBubble Text"/>
    <w:basedOn w:val="BubbleText"/>
    <w:rPr>
      <w:rFonts w:ascii="Tahoma" w:hAnsi="Tahoma"/>
      <w:sz w:val="18"/>
      <w:bdr w:val="dashed" w:sz="4" w:space="0" w:color="auto"/>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2141</Words>
  <Characters>12207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Snapnumbers</vt:lpstr>
    </vt:vector>
  </TitlesOfParts>
  <Company>Inspired Computing</Company>
  <LinksUpToDate>false</LinksUpToDate>
  <CharactersWithSpaces>14320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Snapnumbers</dc:title>
  <dc:subject/>
  <dc:creator>daniel@snapdone.org</dc:creator>
  <cp:keywords/>
  <cp:lastModifiedBy>a Hoffmaster</cp:lastModifiedBy>
  <cp:revision>3</cp:revision>
  <cp:lastPrinted>1999-01-03T14:43:00Z</cp:lastPrinted>
  <dcterms:created xsi:type="dcterms:W3CDTF">2020-07-04T19:42:00Z</dcterms:created>
  <dcterms:modified xsi:type="dcterms:W3CDTF">2020-07-04T19:43:00Z</dcterms:modified>
</cp:coreProperties>
</file>