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E216" w14:textId="3AEEA182" w:rsidR="00977D9D" w:rsidRDefault="004A314A" w:rsidP="00977D9D">
      <w:pPr>
        <w:pStyle w:val="NoSpacing"/>
        <w:rPr>
          <w:b/>
          <w:bCs/>
        </w:rPr>
      </w:pPr>
      <w:bookmarkStart w:id="0" w:name="_GoBack"/>
      <w:bookmarkEnd w:id="0"/>
      <w:r w:rsidRPr="0087774A">
        <w:rPr>
          <w:b/>
          <w:bCs/>
        </w:rPr>
        <w:t>CADILLAC NORTH SHORE CONDOMINIUM ASSOCIATION</w:t>
      </w:r>
    </w:p>
    <w:p w14:paraId="6FB6C8B2" w14:textId="475826E0" w:rsidR="00C25599" w:rsidRDefault="00C25599" w:rsidP="00977D9D">
      <w:pPr>
        <w:pStyle w:val="NoSpacing"/>
        <w:rPr>
          <w:b/>
          <w:bCs/>
        </w:rPr>
      </w:pPr>
      <w:r>
        <w:rPr>
          <w:b/>
          <w:bCs/>
        </w:rPr>
        <w:t>COMPLETE LISTING OF LEGAL DOCUMENTS:</w:t>
      </w:r>
    </w:p>
    <w:p w14:paraId="2BD979E7" w14:textId="51D05BEC" w:rsidR="00F20570" w:rsidRDefault="00F20570" w:rsidP="00977D9D">
      <w:pPr>
        <w:pStyle w:val="NoSpacing"/>
        <w:rPr>
          <w:b/>
          <w:bCs/>
        </w:rPr>
      </w:pPr>
      <w:r>
        <w:rPr>
          <w:b/>
          <w:bCs/>
        </w:rPr>
        <w:t>ARTICLES OF INCORPORATION, MASTER DEED, BYLAWS, AND RULES AND REGULATIONS</w:t>
      </w:r>
    </w:p>
    <w:p w14:paraId="11807246" w14:textId="1E4D529C" w:rsidR="0087774A" w:rsidRDefault="0087774A" w:rsidP="00977D9D">
      <w:pPr>
        <w:pStyle w:val="NoSpacing"/>
        <w:rPr>
          <w:b/>
          <w:bCs/>
        </w:rPr>
      </w:pPr>
    </w:p>
    <w:p w14:paraId="2DDC80E1" w14:textId="77777777" w:rsidR="004D032B" w:rsidRDefault="004D032B" w:rsidP="004D032B">
      <w:pPr>
        <w:pStyle w:val="NoSpacing"/>
        <w:pBdr>
          <w:top w:val="single" w:sz="4" w:space="1" w:color="auto"/>
          <w:left w:val="single" w:sz="4" w:space="4" w:color="auto"/>
          <w:bottom w:val="single" w:sz="4" w:space="1" w:color="auto"/>
          <w:right w:val="single" w:sz="4" w:space="4" w:color="auto"/>
        </w:pBdr>
      </w:pPr>
      <w:r w:rsidRPr="00547163">
        <w:rPr>
          <w:b/>
          <w:bCs/>
        </w:rPr>
        <w:t>ARTICLES OF INCORPORATIO</w:t>
      </w:r>
      <w:r>
        <w:rPr>
          <w:b/>
          <w:bCs/>
        </w:rPr>
        <w:t>N</w:t>
      </w:r>
    </w:p>
    <w:p w14:paraId="7F48F926" w14:textId="12311FD1" w:rsidR="004D032B" w:rsidRDefault="00C97DA9" w:rsidP="004D032B">
      <w:pPr>
        <w:pStyle w:val="NoSpacing"/>
        <w:numPr>
          <w:ilvl w:val="0"/>
          <w:numId w:val="8"/>
        </w:numPr>
      </w:pPr>
      <w:r>
        <w:t>Si</w:t>
      </w:r>
      <w:r w:rsidR="004D032B">
        <w:t>gned by</w:t>
      </w:r>
      <w:r>
        <w:t xml:space="preserve"> the</w:t>
      </w:r>
      <w:r w:rsidR="004D032B">
        <w:t xml:space="preserve"> Incorporators</w:t>
      </w:r>
      <w:r>
        <w:t>,</w:t>
      </w:r>
      <w:r w:rsidR="004D032B">
        <w:t xml:space="preserve"> 7/18/1984</w:t>
      </w:r>
      <w:r w:rsidR="005E357C">
        <w:t>.</w:t>
      </w:r>
    </w:p>
    <w:p w14:paraId="2D8B2D9A" w14:textId="019E4422" w:rsidR="004D032B" w:rsidRDefault="004D032B" w:rsidP="004D032B">
      <w:pPr>
        <w:pStyle w:val="NoSpacing"/>
        <w:numPr>
          <w:ilvl w:val="0"/>
          <w:numId w:val="8"/>
        </w:numPr>
      </w:pPr>
      <w:r>
        <w:t>Filed with the Michigan Department of Commerce</w:t>
      </w:r>
      <w:r w:rsidR="00C97DA9">
        <w:t>, Corporation &amp; Securities Bureau</w:t>
      </w:r>
      <w:r>
        <w:t>, 3/18/1985</w:t>
      </w:r>
      <w:r w:rsidR="005E357C">
        <w:t>.</w:t>
      </w:r>
    </w:p>
    <w:p w14:paraId="4F613E18" w14:textId="2FA89076" w:rsidR="004D032B" w:rsidRDefault="004D032B" w:rsidP="004D032B">
      <w:pPr>
        <w:pStyle w:val="NoSpacing"/>
        <w:numPr>
          <w:ilvl w:val="0"/>
          <w:numId w:val="8"/>
        </w:numPr>
      </w:pPr>
      <w:r>
        <w:t xml:space="preserve">Name of corporation: </w:t>
      </w:r>
      <w:r w:rsidRPr="00C97DA9">
        <w:t>Cadillac</w:t>
      </w:r>
      <w:r>
        <w:t xml:space="preserve"> North Shores Estates Condominium Association</w:t>
      </w:r>
      <w:r w:rsidR="005E357C">
        <w:t>.</w:t>
      </w:r>
    </w:p>
    <w:p w14:paraId="6097EDB1" w14:textId="77777777" w:rsidR="004D032B" w:rsidRDefault="004D032B" w:rsidP="004D032B">
      <w:pPr>
        <w:pStyle w:val="NoSpacing"/>
      </w:pPr>
    </w:p>
    <w:p w14:paraId="3F868A60" w14:textId="77777777" w:rsidR="004D032B" w:rsidRPr="00547163" w:rsidRDefault="004D032B" w:rsidP="004D032B">
      <w:pPr>
        <w:pStyle w:val="NoSpacing"/>
        <w:pBdr>
          <w:top w:val="single" w:sz="4" w:space="1" w:color="auto"/>
          <w:left w:val="single" w:sz="4" w:space="4" w:color="auto"/>
          <w:bottom w:val="single" w:sz="4" w:space="1" w:color="auto"/>
          <w:right w:val="single" w:sz="4" w:space="4" w:color="auto"/>
        </w:pBdr>
        <w:rPr>
          <w:b/>
          <w:bCs/>
        </w:rPr>
      </w:pPr>
      <w:r w:rsidRPr="00547163">
        <w:rPr>
          <w:b/>
          <w:bCs/>
        </w:rPr>
        <w:t>RESTATED ARTICLES OF INCORPORATION</w:t>
      </w:r>
    </w:p>
    <w:p w14:paraId="27774E02" w14:textId="72EDF365" w:rsidR="004D032B" w:rsidRDefault="007E102B" w:rsidP="004D032B">
      <w:pPr>
        <w:pStyle w:val="NoSpacing"/>
        <w:numPr>
          <w:ilvl w:val="0"/>
          <w:numId w:val="9"/>
        </w:numPr>
      </w:pPr>
      <w:r>
        <w:t>Adop</w:t>
      </w:r>
      <w:r w:rsidR="009F4965">
        <w:t>t</w:t>
      </w:r>
      <w:r>
        <w:t>ed 8/12/1995; s</w:t>
      </w:r>
      <w:r w:rsidR="004D032B">
        <w:t xml:space="preserve">igned by the </w:t>
      </w:r>
      <w:r w:rsidR="00C97DA9">
        <w:t>C</w:t>
      </w:r>
      <w:r w:rsidR="004D032B">
        <w:t>orporation, 10/15/1995</w:t>
      </w:r>
      <w:r w:rsidR="005E357C">
        <w:t>.</w:t>
      </w:r>
    </w:p>
    <w:p w14:paraId="26F860FE" w14:textId="4BBC4D8E" w:rsidR="004D032B" w:rsidRDefault="004D032B" w:rsidP="004D032B">
      <w:pPr>
        <w:pStyle w:val="NoSpacing"/>
        <w:numPr>
          <w:ilvl w:val="0"/>
          <w:numId w:val="9"/>
        </w:numPr>
      </w:pPr>
      <w:r>
        <w:t>Filed with the Michigan Department of Commerce, Corporation &amp; Securities Bureau, 10/23/1995</w:t>
      </w:r>
      <w:r w:rsidR="005E357C">
        <w:t>.</w:t>
      </w:r>
    </w:p>
    <w:p w14:paraId="21ADC7F1" w14:textId="11F82405" w:rsidR="004D032B" w:rsidRDefault="004D032B" w:rsidP="004D032B">
      <w:pPr>
        <w:pStyle w:val="NoSpacing"/>
        <w:numPr>
          <w:ilvl w:val="0"/>
          <w:numId w:val="9"/>
        </w:numPr>
      </w:pPr>
      <w:r>
        <w:t>Name of corporation: Cadillac North Shore Condominium Association</w:t>
      </w:r>
      <w:r w:rsidR="005E357C">
        <w:t>.</w:t>
      </w:r>
    </w:p>
    <w:p w14:paraId="22DC2FF6" w14:textId="778A88B6" w:rsidR="004D032B" w:rsidRDefault="004D032B" w:rsidP="004D032B">
      <w:pPr>
        <w:pStyle w:val="NoSpacing"/>
        <w:numPr>
          <w:ilvl w:val="0"/>
          <w:numId w:val="9"/>
        </w:numPr>
      </w:pPr>
      <w:r>
        <w:t>Identification number assigned by the Corporation &amp; Securities Bureau: 712-219</w:t>
      </w:r>
      <w:r w:rsidR="005E357C">
        <w:t>.</w:t>
      </w:r>
    </w:p>
    <w:p w14:paraId="1766DD67" w14:textId="60486AC5" w:rsidR="007A7F9D" w:rsidRDefault="007A7F9D" w:rsidP="00977D9D">
      <w:pPr>
        <w:pStyle w:val="NoSpacing"/>
        <w:rPr>
          <w:b/>
          <w:bCs/>
        </w:rPr>
      </w:pPr>
    </w:p>
    <w:p w14:paraId="78E91430" w14:textId="2FFB7A18" w:rsidR="00713DD6" w:rsidRPr="00713DD6" w:rsidRDefault="007500C8" w:rsidP="00713DD6">
      <w:pPr>
        <w:pStyle w:val="NoSpacing"/>
        <w:pBdr>
          <w:top w:val="single" w:sz="4" w:space="1" w:color="auto"/>
          <w:left w:val="single" w:sz="4" w:space="4" w:color="auto"/>
          <w:bottom w:val="single" w:sz="4" w:space="1" w:color="auto"/>
          <w:right w:val="single" w:sz="4" w:space="4" w:color="auto"/>
        </w:pBdr>
        <w:rPr>
          <w:b/>
          <w:bCs/>
        </w:rPr>
      </w:pPr>
      <w:r>
        <w:rPr>
          <w:b/>
          <w:bCs/>
        </w:rPr>
        <w:t>MASTER DEED</w:t>
      </w:r>
      <w:r w:rsidR="004D032B" w:rsidRPr="001B7113">
        <w:rPr>
          <w:b/>
          <w:bCs/>
        </w:rPr>
        <w:t>, Cadillac North Shores Estates Condominiums</w:t>
      </w:r>
    </w:p>
    <w:p w14:paraId="0FB92AEB" w14:textId="5B9B1F95" w:rsidR="001407AC" w:rsidRDefault="00C3276E" w:rsidP="004D032B">
      <w:pPr>
        <w:pStyle w:val="NoSpacing"/>
      </w:pPr>
      <w:r w:rsidRPr="00A93179">
        <w:rPr>
          <w:b/>
          <w:bCs/>
        </w:rPr>
        <w:t xml:space="preserve">Executed </w:t>
      </w:r>
      <w:r w:rsidR="006B7FDE" w:rsidRPr="00A93179">
        <w:rPr>
          <w:b/>
          <w:bCs/>
        </w:rPr>
        <w:t>12/9/1983</w:t>
      </w:r>
      <w:r w:rsidR="008C62E5" w:rsidRPr="00A93179">
        <w:rPr>
          <w:b/>
          <w:bCs/>
        </w:rPr>
        <w:t>,</w:t>
      </w:r>
      <w:r w:rsidR="008C62E5">
        <w:t xml:space="preserve"> r</w:t>
      </w:r>
      <w:r w:rsidR="004D032B">
        <w:t>ecorded 2/2/1984:  Liber 292, pages 420-</w:t>
      </w:r>
      <w:r w:rsidR="000F380A">
        <w:t>451</w:t>
      </w:r>
      <w:r w:rsidR="00AE022F">
        <w:t>.</w:t>
      </w:r>
    </w:p>
    <w:p w14:paraId="41A4547A" w14:textId="66333225" w:rsidR="00713DD6" w:rsidRDefault="00713DD6" w:rsidP="004D032B">
      <w:pPr>
        <w:pStyle w:val="NoSpacing"/>
      </w:pPr>
      <w:r>
        <w:t xml:space="preserve">Comprised of </w:t>
      </w:r>
      <w:r w:rsidR="009F7B26">
        <w:t>three parts</w:t>
      </w:r>
      <w:r w:rsidR="000F380A">
        <w:t>:</w:t>
      </w:r>
    </w:p>
    <w:p w14:paraId="4457BD6B" w14:textId="26742FE8" w:rsidR="00713DD6" w:rsidRDefault="00713DD6" w:rsidP="00713DD6">
      <w:pPr>
        <w:pStyle w:val="NoSpacing"/>
        <w:numPr>
          <w:ilvl w:val="0"/>
          <w:numId w:val="43"/>
        </w:numPr>
      </w:pPr>
      <w:r>
        <w:t>Master Deed, Liber 292, page</w:t>
      </w:r>
      <w:r w:rsidR="000F380A">
        <w:t>s</w:t>
      </w:r>
      <w:r>
        <w:t xml:space="preserve"> 420-427.</w:t>
      </w:r>
    </w:p>
    <w:p w14:paraId="4E2365BA" w14:textId="53D8B091" w:rsidR="00713DD6" w:rsidRDefault="00713DD6" w:rsidP="00713DD6">
      <w:pPr>
        <w:pStyle w:val="NoSpacing"/>
        <w:numPr>
          <w:ilvl w:val="0"/>
          <w:numId w:val="43"/>
        </w:numPr>
      </w:pPr>
      <w:r>
        <w:t>Addendum A</w:t>
      </w:r>
      <w:r w:rsidR="000F380A">
        <w:t xml:space="preserve">, </w:t>
      </w:r>
      <w:r w:rsidR="00F0595F">
        <w:t>Condominium Subdivision Plan</w:t>
      </w:r>
      <w:r w:rsidR="000F380A">
        <w:t>,</w:t>
      </w:r>
      <w:r>
        <w:t xml:space="preserve"> Liber 292, pages 428-</w:t>
      </w:r>
      <w:r w:rsidR="000F380A">
        <w:t>439.</w:t>
      </w:r>
    </w:p>
    <w:p w14:paraId="683B285C" w14:textId="7A829296" w:rsidR="000F380A" w:rsidRDefault="000F380A" w:rsidP="00713DD6">
      <w:pPr>
        <w:pStyle w:val="NoSpacing"/>
        <w:numPr>
          <w:ilvl w:val="0"/>
          <w:numId w:val="43"/>
        </w:numPr>
      </w:pPr>
      <w:r>
        <w:t>Addendum B, Condominium Bylaws, Liber 292, pages 440-451.</w:t>
      </w:r>
    </w:p>
    <w:p w14:paraId="4EB08412" w14:textId="0A23DB21" w:rsidR="00F6201E" w:rsidRDefault="00F6201E" w:rsidP="004D032B">
      <w:pPr>
        <w:pStyle w:val="NoSpacing"/>
      </w:pPr>
    </w:p>
    <w:p w14:paraId="1C9A49BF" w14:textId="3B49ACE9" w:rsidR="00F6201E" w:rsidRDefault="00BD6CDF" w:rsidP="004D032B">
      <w:pPr>
        <w:pStyle w:val="NoSpacing"/>
        <w:rPr>
          <w:b/>
          <w:bCs/>
        </w:rPr>
      </w:pPr>
      <w:r>
        <w:rPr>
          <w:b/>
          <w:bCs/>
          <w:u w:val="single"/>
        </w:rPr>
        <w:t>AMENDMENTS</w:t>
      </w:r>
      <w:r w:rsidR="00F6201E" w:rsidRPr="00AE022F">
        <w:rPr>
          <w:b/>
          <w:bCs/>
          <w:u w:val="single"/>
        </w:rPr>
        <w:t xml:space="preserve"> to the Master Deed</w:t>
      </w:r>
      <w:r w:rsidR="00F6201E" w:rsidRPr="00FC7BC7">
        <w:rPr>
          <w:b/>
          <w:bCs/>
        </w:rPr>
        <w:t>:</w:t>
      </w:r>
    </w:p>
    <w:p w14:paraId="4CC55F49" w14:textId="77777777" w:rsidR="00063A4A" w:rsidRPr="00FC7BC7" w:rsidRDefault="00063A4A" w:rsidP="004D032B">
      <w:pPr>
        <w:pStyle w:val="NoSpacing"/>
        <w:rPr>
          <w:b/>
          <w:bCs/>
        </w:rPr>
      </w:pPr>
    </w:p>
    <w:p w14:paraId="4565C74B" w14:textId="77777777" w:rsidR="00AA6B2C" w:rsidRPr="00AA6B2C" w:rsidRDefault="00950D6E" w:rsidP="00950D6E">
      <w:pPr>
        <w:pStyle w:val="NoSpacing"/>
        <w:numPr>
          <w:ilvl w:val="0"/>
          <w:numId w:val="19"/>
        </w:numPr>
      </w:pPr>
      <w:r w:rsidRPr="00685A77">
        <w:rPr>
          <w:b/>
          <w:bCs/>
        </w:rPr>
        <w:t>Amendment</w:t>
      </w:r>
      <w:r w:rsidR="00C85D34">
        <w:rPr>
          <w:b/>
          <w:bCs/>
        </w:rPr>
        <w:t>s</w:t>
      </w:r>
      <w:r w:rsidRPr="00685A77">
        <w:rPr>
          <w:b/>
          <w:bCs/>
        </w:rPr>
        <w:t xml:space="preserve"> to Article I, Article IV-C, Article V-B, and Addendum “B” (Bylaws) of the Master Deed.</w:t>
      </w:r>
    </w:p>
    <w:p w14:paraId="1CE581B5" w14:textId="41C65A2F" w:rsidR="00626173" w:rsidRPr="00AA6B2C" w:rsidRDefault="00AA6B2C" w:rsidP="00AA6B2C">
      <w:pPr>
        <w:pStyle w:val="NoSpacing"/>
        <w:ind w:left="720"/>
        <w:rPr>
          <w:i/>
          <w:iCs/>
        </w:rPr>
      </w:pPr>
      <w:r w:rsidRPr="00AA6B2C">
        <w:rPr>
          <w:i/>
          <w:iCs/>
        </w:rPr>
        <w:t>(</w:t>
      </w:r>
      <w:r>
        <w:rPr>
          <w:i/>
          <w:iCs/>
        </w:rPr>
        <w:t>Note</w:t>
      </w:r>
      <w:r w:rsidRPr="00AA6B2C">
        <w:rPr>
          <w:i/>
          <w:iCs/>
        </w:rPr>
        <w:t>: Not numbered as such, but this was the 9</w:t>
      </w:r>
      <w:r w:rsidRPr="00AA6B2C">
        <w:rPr>
          <w:i/>
          <w:iCs/>
          <w:vertAlign w:val="superscript"/>
        </w:rPr>
        <w:t>th</w:t>
      </w:r>
      <w:r w:rsidRPr="00AA6B2C">
        <w:rPr>
          <w:i/>
          <w:iCs/>
        </w:rPr>
        <w:t xml:space="preserve"> Amendment to the Master Deed.)</w:t>
      </w:r>
      <w:r w:rsidR="00950D6E" w:rsidRPr="00AA6B2C">
        <w:rPr>
          <w:i/>
          <w:iCs/>
        </w:rPr>
        <w:t xml:space="preserve"> </w:t>
      </w:r>
    </w:p>
    <w:p w14:paraId="4425D863" w14:textId="6CD6F780" w:rsidR="00626173" w:rsidRDefault="00C3276E" w:rsidP="00626173">
      <w:pPr>
        <w:pStyle w:val="NoSpacing"/>
        <w:ind w:left="720"/>
      </w:pPr>
      <w:r w:rsidRPr="00515F4D">
        <w:rPr>
          <w:b/>
          <w:bCs/>
        </w:rPr>
        <w:t>Executed</w:t>
      </w:r>
      <w:r w:rsidR="00950D6E" w:rsidRPr="00515F4D">
        <w:rPr>
          <w:b/>
          <w:bCs/>
        </w:rPr>
        <w:t xml:space="preserve"> 12/8/1995,</w:t>
      </w:r>
      <w:r w:rsidR="00950D6E">
        <w:t xml:space="preserve"> recorded 12/12/1995</w:t>
      </w:r>
      <w:r w:rsidR="005E357C">
        <w:t xml:space="preserve">, </w:t>
      </w:r>
      <w:r w:rsidR="00950D6E">
        <w:t xml:space="preserve">Document #199500006556, Liber 347, pages 212-253. </w:t>
      </w:r>
    </w:p>
    <w:p w14:paraId="71B7B130" w14:textId="2F156CE2" w:rsidR="00AA6B2C" w:rsidRDefault="00950D6E" w:rsidP="00AA6B2C">
      <w:pPr>
        <w:pStyle w:val="NoSpacing"/>
        <w:ind w:left="720"/>
      </w:pPr>
      <w:r>
        <w:t xml:space="preserve">This one amendment </w:t>
      </w:r>
      <w:r w:rsidR="00853BE2">
        <w:t>included</w:t>
      </w:r>
      <w:r>
        <w:t xml:space="preserve"> </w:t>
      </w:r>
      <w:r w:rsidR="006A6543">
        <w:t>four changes</w:t>
      </w:r>
      <w:r w:rsidR="002F729A">
        <w:t xml:space="preserve"> to the Master Deed</w:t>
      </w:r>
      <w:r>
        <w:t>:</w:t>
      </w:r>
    </w:p>
    <w:p w14:paraId="46FF6E54" w14:textId="77777777" w:rsidR="00960386" w:rsidRDefault="00960386" w:rsidP="00960386">
      <w:pPr>
        <w:pStyle w:val="NoSpacing"/>
        <w:ind w:left="720"/>
      </w:pPr>
    </w:p>
    <w:p w14:paraId="5BC72177" w14:textId="60AAF8A8" w:rsidR="00F6201E" w:rsidRDefault="00F6201E" w:rsidP="00950D6E">
      <w:pPr>
        <w:pStyle w:val="NoSpacing"/>
        <w:numPr>
          <w:ilvl w:val="0"/>
          <w:numId w:val="18"/>
        </w:numPr>
      </w:pPr>
      <w:r w:rsidRPr="001675FC">
        <w:rPr>
          <w:b/>
          <w:bCs/>
        </w:rPr>
        <w:t>Amendment to Article I</w:t>
      </w:r>
      <w:r w:rsidR="006E68BD" w:rsidRPr="001675FC">
        <w:rPr>
          <w:b/>
          <w:bCs/>
        </w:rPr>
        <w:t>:</w:t>
      </w:r>
      <w:r w:rsidR="006E68BD">
        <w:t xml:space="preserve"> </w:t>
      </w:r>
      <w:r w:rsidR="006E68BD" w:rsidRPr="0094454E">
        <w:rPr>
          <w:u w:val="single"/>
        </w:rPr>
        <w:t>change</w:t>
      </w:r>
      <w:r w:rsidR="004C664B">
        <w:rPr>
          <w:u w:val="single"/>
        </w:rPr>
        <w:t>d</w:t>
      </w:r>
      <w:r w:rsidR="006E68BD" w:rsidRPr="0094454E">
        <w:rPr>
          <w:u w:val="single"/>
        </w:rPr>
        <w:t xml:space="preserve"> the name of the Condominium to Cadillac North Shore Condominium</w:t>
      </w:r>
      <w:r w:rsidR="006E68BD">
        <w:t xml:space="preserve">. </w:t>
      </w:r>
      <w:r w:rsidR="00FC7BC7" w:rsidRPr="00040CEE">
        <w:rPr>
          <w:i/>
          <w:iCs/>
        </w:rPr>
        <w:t>(</w:t>
      </w:r>
      <w:r w:rsidR="00960386">
        <w:rPr>
          <w:i/>
          <w:iCs/>
        </w:rPr>
        <w:t xml:space="preserve">Liber </w:t>
      </w:r>
      <w:r w:rsidR="00FC7BC7" w:rsidRPr="00040CEE">
        <w:rPr>
          <w:i/>
          <w:iCs/>
        </w:rPr>
        <w:t>347, page 212)</w:t>
      </w:r>
    </w:p>
    <w:p w14:paraId="1F5EB849" w14:textId="07194034" w:rsidR="00950D6E" w:rsidRDefault="006E68BD" w:rsidP="00950D6E">
      <w:pPr>
        <w:pStyle w:val="NoSpacing"/>
        <w:numPr>
          <w:ilvl w:val="0"/>
          <w:numId w:val="18"/>
        </w:numPr>
      </w:pPr>
      <w:r w:rsidRPr="001675FC">
        <w:rPr>
          <w:b/>
          <w:bCs/>
        </w:rPr>
        <w:t>Amendment to Article IV, Common Elements &amp; Assessments; Section C, Assessments of Common Elements</w:t>
      </w:r>
      <w:r w:rsidR="00950D6E" w:rsidRPr="001675FC">
        <w:rPr>
          <w:b/>
          <w:bCs/>
        </w:rPr>
        <w:t>:</w:t>
      </w:r>
      <w:r w:rsidR="00950D6E">
        <w:t xml:space="preserve"> </w:t>
      </w:r>
      <w:r w:rsidR="00303A9D" w:rsidRPr="00303A9D">
        <w:rPr>
          <w:u w:val="single"/>
        </w:rPr>
        <w:t>amend</w:t>
      </w:r>
      <w:r w:rsidR="004C664B">
        <w:rPr>
          <w:u w:val="single"/>
        </w:rPr>
        <w:t>ed</w:t>
      </w:r>
      <w:r w:rsidR="00950D6E" w:rsidRPr="0094454E">
        <w:rPr>
          <w:u w:val="single"/>
        </w:rPr>
        <w:t xml:space="preserve"> and restate</w:t>
      </w:r>
      <w:r w:rsidR="004C664B">
        <w:rPr>
          <w:u w:val="single"/>
        </w:rPr>
        <w:t>d</w:t>
      </w:r>
      <w:r w:rsidR="00950D6E" w:rsidRPr="0094454E">
        <w:rPr>
          <w:u w:val="single"/>
        </w:rPr>
        <w:t xml:space="preserve"> Article IV-C in its entirety</w:t>
      </w:r>
      <w:r w:rsidR="00950D6E">
        <w:t>.</w:t>
      </w:r>
      <w:r w:rsidR="00FC7BC7">
        <w:t xml:space="preserve"> </w:t>
      </w:r>
      <w:r w:rsidR="00FC7BC7" w:rsidRPr="00040CEE">
        <w:rPr>
          <w:i/>
          <w:iCs/>
        </w:rPr>
        <w:t>(Liber 347, page 212)</w:t>
      </w:r>
    </w:p>
    <w:p w14:paraId="6666DE02" w14:textId="216B4143" w:rsidR="006E68BD" w:rsidRPr="00040CEE" w:rsidRDefault="00950D6E" w:rsidP="00950D6E">
      <w:pPr>
        <w:pStyle w:val="NoSpacing"/>
        <w:numPr>
          <w:ilvl w:val="0"/>
          <w:numId w:val="18"/>
        </w:numPr>
        <w:rPr>
          <w:i/>
          <w:iCs/>
        </w:rPr>
      </w:pPr>
      <w:r w:rsidRPr="001675FC">
        <w:rPr>
          <w:b/>
          <w:bCs/>
        </w:rPr>
        <w:t>Amendment to Article V, Unit Description &amp; Percentage of Value</w:t>
      </w:r>
      <w:r w:rsidR="002F729A" w:rsidRPr="001675FC">
        <w:rPr>
          <w:b/>
          <w:bCs/>
        </w:rPr>
        <w:t>; Section B, Percentage of Value:</w:t>
      </w:r>
      <w:r w:rsidR="002F729A">
        <w:t xml:space="preserve"> </w:t>
      </w:r>
      <w:r w:rsidR="00444FC0">
        <w:rPr>
          <w:u w:val="single"/>
        </w:rPr>
        <w:t>amended and restated Article V-B in its entire</w:t>
      </w:r>
      <w:r w:rsidR="00562415">
        <w:rPr>
          <w:u w:val="single"/>
        </w:rPr>
        <w:t>t</w:t>
      </w:r>
      <w:r w:rsidR="00444FC0">
        <w:rPr>
          <w:u w:val="single"/>
        </w:rPr>
        <w:t>y</w:t>
      </w:r>
      <w:r w:rsidR="00444FC0" w:rsidRPr="00444FC0">
        <w:t xml:space="preserve"> (</w:t>
      </w:r>
      <w:r w:rsidR="00E55C8B" w:rsidRPr="00444FC0">
        <w:t>language</w:t>
      </w:r>
      <w:r w:rsidR="00444FC0" w:rsidRPr="00444FC0">
        <w:t xml:space="preserve"> was amended and restated</w:t>
      </w:r>
      <w:r w:rsidR="00E55C8B" w:rsidRPr="00444FC0">
        <w:t>; percentage</w:t>
      </w:r>
      <w:r w:rsidR="00444FC0" w:rsidRPr="00444FC0">
        <w:t xml:space="preserve"> of value remained unchanged)</w:t>
      </w:r>
      <w:r w:rsidR="002F729A" w:rsidRPr="00444FC0">
        <w:t>.</w:t>
      </w:r>
      <w:r>
        <w:t xml:space="preserve"> </w:t>
      </w:r>
      <w:r w:rsidR="00FC7BC7" w:rsidRPr="00040CEE">
        <w:rPr>
          <w:i/>
          <w:iCs/>
        </w:rPr>
        <w:t>(</w:t>
      </w:r>
      <w:r w:rsidR="0094454E" w:rsidRPr="00040CEE">
        <w:rPr>
          <w:i/>
          <w:iCs/>
        </w:rPr>
        <w:t>Li</w:t>
      </w:r>
      <w:r w:rsidR="00FC7BC7" w:rsidRPr="00040CEE">
        <w:rPr>
          <w:i/>
          <w:iCs/>
        </w:rPr>
        <w:t>ber 347, page 213)</w:t>
      </w:r>
    </w:p>
    <w:p w14:paraId="538DD001" w14:textId="5899D143" w:rsidR="002F729A" w:rsidRDefault="002F729A" w:rsidP="00950D6E">
      <w:pPr>
        <w:pStyle w:val="NoSpacing"/>
        <w:numPr>
          <w:ilvl w:val="0"/>
          <w:numId w:val="18"/>
        </w:numPr>
        <w:rPr>
          <w:i/>
          <w:iCs/>
        </w:rPr>
      </w:pPr>
      <w:r w:rsidRPr="001675FC">
        <w:rPr>
          <w:b/>
          <w:bCs/>
        </w:rPr>
        <w:t>Amen</w:t>
      </w:r>
      <w:r w:rsidR="00CE4C28" w:rsidRPr="001675FC">
        <w:rPr>
          <w:b/>
          <w:bCs/>
        </w:rPr>
        <w:t xml:space="preserve">dment to </w:t>
      </w:r>
      <w:r w:rsidRPr="001675FC">
        <w:rPr>
          <w:b/>
          <w:bCs/>
        </w:rPr>
        <w:t>Addendum “B” (Condominium Bylaws)</w:t>
      </w:r>
      <w:r w:rsidR="001675FC" w:rsidRPr="001675FC">
        <w:t xml:space="preserve">: </w:t>
      </w:r>
      <w:r w:rsidR="001675FC">
        <w:rPr>
          <w:u w:val="single"/>
        </w:rPr>
        <w:t>amended and restated Addendum “</w:t>
      </w:r>
      <w:r w:rsidR="00114354">
        <w:rPr>
          <w:u w:val="single"/>
        </w:rPr>
        <w:t xml:space="preserve">B” </w:t>
      </w:r>
      <w:r w:rsidR="00C85D34">
        <w:rPr>
          <w:u w:val="single"/>
        </w:rPr>
        <w:t>(Condominium Bylaws) i</w:t>
      </w:r>
      <w:r w:rsidRPr="0094454E">
        <w:rPr>
          <w:u w:val="single"/>
        </w:rPr>
        <w:t>n its entirety</w:t>
      </w:r>
      <w:r>
        <w:t>.</w:t>
      </w:r>
      <w:r w:rsidR="00FC7BC7">
        <w:t xml:space="preserve"> </w:t>
      </w:r>
      <w:r w:rsidR="00FC7BC7" w:rsidRPr="00040CEE">
        <w:rPr>
          <w:i/>
          <w:iCs/>
        </w:rPr>
        <w:t>(</w:t>
      </w:r>
      <w:r w:rsidR="006A6543">
        <w:rPr>
          <w:i/>
          <w:iCs/>
        </w:rPr>
        <w:t>Liber 347, page 213 and pages 215-253</w:t>
      </w:r>
      <w:r w:rsidR="00FC7BC7" w:rsidRPr="00040CEE">
        <w:rPr>
          <w:i/>
          <w:iCs/>
        </w:rPr>
        <w:t>)</w:t>
      </w:r>
    </w:p>
    <w:p w14:paraId="294C080E" w14:textId="77777777" w:rsidR="00626173" w:rsidRPr="00040CEE" w:rsidRDefault="00626173" w:rsidP="00417295">
      <w:pPr>
        <w:pStyle w:val="NoSpacing"/>
        <w:ind w:left="1440"/>
        <w:rPr>
          <w:i/>
          <w:iCs/>
        </w:rPr>
      </w:pPr>
    </w:p>
    <w:p w14:paraId="4ADC0CFE" w14:textId="7510135F" w:rsidR="00626173" w:rsidRPr="00AA6B2C" w:rsidRDefault="00417295" w:rsidP="00417295">
      <w:pPr>
        <w:pStyle w:val="NoSpacing"/>
        <w:numPr>
          <w:ilvl w:val="0"/>
          <w:numId w:val="19"/>
        </w:numPr>
        <w:rPr>
          <w:b/>
          <w:bCs/>
        </w:rPr>
      </w:pPr>
      <w:r w:rsidRPr="00685A77">
        <w:rPr>
          <w:b/>
          <w:bCs/>
        </w:rPr>
        <w:t>Amendment to Article IV of the Master Deed.</w:t>
      </w:r>
      <w:r>
        <w:t xml:space="preserve"> </w:t>
      </w:r>
    </w:p>
    <w:p w14:paraId="04C4091E" w14:textId="61FDD2FF" w:rsidR="00AA6B2C" w:rsidRPr="00AA6B2C" w:rsidRDefault="00AA6B2C" w:rsidP="00AA6B2C">
      <w:pPr>
        <w:pStyle w:val="NoSpacing"/>
        <w:ind w:left="720"/>
        <w:rPr>
          <w:i/>
          <w:iCs/>
        </w:rPr>
      </w:pPr>
      <w:r w:rsidRPr="00AA6B2C">
        <w:rPr>
          <w:i/>
          <w:iCs/>
        </w:rPr>
        <w:t>(N</w:t>
      </w:r>
      <w:r>
        <w:rPr>
          <w:i/>
          <w:iCs/>
        </w:rPr>
        <w:t>ote</w:t>
      </w:r>
      <w:r w:rsidRPr="00AA6B2C">
        <w:rPr>
          <w:i/>
          <w:iCs/>
        </w:rPr>
        <w:t>: Not numbered as such, but this was the 10</w:t>
      </w:r>
      <w:r w:rsidRPr="00AA6B2C">
        <w:rPr>
          <w:i/>
          <w:iCs/>
          <w:vertAlign w:val="superscript"/>
        </w:rPr>
        <w:t>th</w:t>
      </w:r>
      <w:r w:rsidRPr="00AA6B2C">
        <w:rPr>
          <w:i/>
          <w:iCs/>
        </w:rPr>
        <w:t xml:space="preserve"> Amendment to the Master Deed.)</w:t>
      </w:r>
    </w:p>
    <w:p w14:paraId="3CF8C0AC" w14:textId="0BCB13CA" w:rsidR="00626173" w:rsidRDefault="00FF47EC" w:rsidP="00626173">
      <w:pPr>
        <w:pStyle w:val="NoSpacing"/>
        <w:ind w:left="720"/>
      </w:pPr>
      <w:r w:rsidRPr="00515F4D">
        <w:rPr>
          <w:b/>
          <w:bCs/>
        </w:rPr>
        <w:t>Executed</w:t>
      </w:r>
      <w:r w:rsidR="00417295" w:rsidRPr="00515F4D">
        <w:rPr>
          <w:b/>
          <w:bCs/>
        </w:rPr>
        <w:t xml:space="preserve"> 10/25/1997,</w:t>
      </w:r>
      <w:r w:rsidR="00417295" w:rsidRPr="00417295">
        <w:t xml:space="preserve"> recorded</w:t>
      </w:r>
      <w:r w:rsidR="00417295">
        <w:t xml:space="preserve"> 12/5/1997</w:t>
      </w:r>
      <w:r w:rsidR="005E357C">
        <w:t xml:space="preserve">, </w:t>
      </w:r>
      <w:r w:rsidR="00417295">
        <w:t xml:space="preserve">Document #199700007094, liber 358, pages 466-469. </w:t>
      </w:r>
    </w:p>
    <w:p w14:paraId="2C3531F1" w14:textId="5B90571C" w:rsidR="00960386" w:rsidRDefault="00417295" w:rsidP="00960386">
      <w:pPr>
        <w:pStyle w:val="NoSpacing"/>
        <w:ind w:left="720"/>
      </w:pPr>
      <w:r w:rsidRPr="00417295">
        <w:rPr>
          <w:u w:val="single"/>
        </w:rPr>
        <w:t>This document amend</w:t>
      </w:r>
      <w:r w:rsidR="004C664B">
        <w:rPr>
          <w:u w:val="single"/>
        </w:rPr>
        <w:t>ed</w:t>
      </w:r>
      <w:r w:rsidRPr="00417295">
        <w:rPr>
          <w:u w:val="single"/>
        </w:rPr>
        <w:t xml:space="preserve"> and restate</w:t>
      </w:r>
      <w:r w:rsidR="004C664B">
        <w:rPr>
          <w:u w:val="single"/>
        </w:rPr>
        <w:t>d</w:t>
      </w:r>
      <w:r w:rsidRPr="00417295">
        <w:rPr>
          <w:u w:val="single"/>
        </w:rPr>
        <w:t xml:space="preserve"> Article IV, Common Elements &amp; Assessment</w:t>
      </w:r>
      <w:r w:rsidR="0091645B">
        <w:rPr>
          <w:u w:val="single"/>
        </w:rPr>
        <w:t>s, in</w:t>
      </w:r>
      <w:r w:rsidR="00964692">
        <w:rPr>
          <w:u w:val="single"/>
        </w:rPr>
        <w:t xml:space="preserve"> its entirety</w:t>
      </w:r>
      <w:r>
        <w:t>:</w:t>
      </w:r>
      <w:r w:rsidR="0091645B">
        <w:t xml:space="preserve"> </w:t>
      </w:r>
    </w:p>
    <w:p w14:paraId="1CA7BAA8" w14:textId="77777777" w:rsidR="00960386" w:rsidRPr="00417295" w:rsidRDefault="00960386" w:rsidP="00960386">
      <w:pPr>
        <w:pStyle w:val="NoSpacing"/>
        <w:ind w:left="720"/>
        <w:rPr>
          <w:b/>
          <w:bCs/>
        </w:rPr>
      </w:pPr>
    </w:p>
    <w:p w14:paraId="2BF7403D" w14:textId="5C9390C0" w:rsidR="00417295" w:rsidRDefault="00964692" w:rsidP="0091645B">
      <w:pPr>
        <w:pStyle w:val="NoSpacing"/>
        <w:numPr>
          <w:ilvl w:val="0"/>
          <w:numId w:val="20"/>
        </w:numPr>
      </w:pPr>
      <w:r>
        <w:t>Section A, General Common Elements</w:t>
      </w:r>
      <w:r w:rsidR="0091645B">
        <w:t>.</w:t>
      </w:r>
    </w:p>
    <w:p w14:paraId="24250864" w14:textId="343EDEAD" w:rsidR="0091645B" w:rsidRPr="00AD442C" w:rsidRDefault="0091645B" w:rsidP="0091645B">
      <w:pPr>
        <w:pStyle w:val="NoSpacing"/>
        <w:numPr>
          <w:ilvl w:val="0"/>
          <w:numId w:val="20"/>
        </w:numPr>
        <w:rPr>
          <w:i/>
          <w:iCs/>
        </w:rPr>
      </w:pPr>
      <w:r>
        <w:t>Section B, Limited Common Elements</w:t>
      </w:r>
      <w:r w:rsidR="00AD442C">
        <w:t xml:space="preserve">: </w:t>
      </w:r>
      <w:r w:rsidR="00AD442C" w:rsidRPr="00AD442C">
        <w:rPr>
          <w:i/>
          <w:iCs/>
        </w:rPr>
        <w:t>designated entrance doors, storm doors, garage doors, windows and fireplaces as Limited Common Elements.</w:t>
      </w:r>
    </w:p>
    <w:p w14:paraId="798C054F" w14:textId="3BDFBE47" w:rsidR="0091645B" w:rsidRPr="0091645B" w:rsidRDefault="0091645B" w:rsidP="0091645B">
      <w:pPr>
        <w:pStyle w:val="NoSpacing"/>
        <w:numPr>
          <w:ilvl w:val="0"/>
          <w:numId w:val="20"/>
        </w:numPr>
      </w:pPr>
      <w:r>
        <w:t>Section C, Assessments of Common Elements.</w:t>
      </w:r>
    </w:p>
    <w:p w14:paraId="40D3A0B4" w14:textId="717E90C4" w:rsidR="00F003FB" w:rsidRDefault="00F003FB" w:rsidP="00F003FB">
      <w:pPr>
        <w:pStyle w:val="NoSpacing"/>
        <w:ind w:left="1440"/>
        <w:rPr>
          <w:b/>
          <w:bCs/>
        </w:rPr>
      </w:pPr>
    </w:p>
    <w:p w14:paraId="1F84AB49" w14:textId="77777777" w:rsidR="00AA6B2C" w:rsidRPr="000F380A" w:rsidRDefault="00AA6B2C" w:rsidP="00F003FB">
      <w:pPr>
        <w:pStyle w:val="NoSpacing"/>
        <w:ind w:left="1440"/>
        <w:rPr>
          <w:b/>
          <w:bCs/>
        </w:rPr>
      </w:pPr>
    </w:p>
    <w:p w14:paraId="75B44711" w14:textId="77777777" w:rsidR="00626173" w:rsidRPr="00626173" w:rsidRDefault="00063A4A" w:rsidP="00685A77">
      <w:pPr>
        <w:pStyle w:val="NoSpacing"/>
        <w:numPr>
          <w:ilvl w:val="0"/>
          <w:numId w:val="21"/>
        </w:numPr>
      </w:pPr>
      <w:r w:rsidRPr="00685A77">
        <w:rPr>
          <w:b/>
          <w:bCs/>
        </w:rPr>
        <w:lastRenderedPageBreak/>
        <w:t>Fifteenth Amendment to the Master Deed</w:t>
      </w:r>
      <w:r w:rsidR="00685A77">
        <w:rPr>
          <w:b/>
          <w:bCs/>
        </w:rPr>
        <w:t xml:space="preserve">. </w:t>
      </w:r>
    </w:p>
    <w:p w14:paraId="3A12BAE6" w14:textId="6A4E1975" w:rsidR="00626173" w:rsidRDefault="0007643A" w:rsidP="00626173">
      <w:pPr>
        <w:pStyle w:val="NoSpacing"/>
        <w:ind w:left="720"/>
      </w:pPr>
      <w:r w:rsidRPr="00515F4D">
        <w:rPr>
          <w:b/>
          <w:bCs/>
        </w:rPr>
        <w:t>Executed</w:t>
      </w:r>
      <w:r w:rsidR="00685A77" w:rsidRPr="00515F4D">
        <w:rPr>
          <w:b/>
          <w:bCs/>
        </w:rPr>
        <w:t xml:space="preserve"> 6/16/2011,</w:t>
      </w:r>
      <w:r w:rsidR="00685A77">
        <w:t xml:space="preserve"> recorded 6/21/2011</w:t>
      </w:r>
      <w:r w:rsidR="005E357C">
        <w:t xml:space="preserve">, </w:t>
      </w:r>
      <w:r w:rsidR="00685A77">
        <w:t xml:space="preserve">Document #201100004219, Liber 640, page 755-759. </w:t>
      </w:r>
    </w:p>
    <w:p w14:paraId="054E2667" w14:textId="0F0F8D19" w:rsidR="00685A77" w:rsidRDefault="00685A77" w:rsidP="00626173">
      <w:pPr>
        <w:pStyle w:val="NoSpacing"/>
        <w:ind w:left="720"/>
      </w:pPr>
      <w:r w:rsidRPr="00200D13">
        <w:rPr>
          <w:u w:val="single"/>
        </w:rPr>
        <w:t xml:space="preserve">This document amended </w:t>
      </w:r>
      <w:r w:rsidR="000F380A">
        <w:rPr>
          <w:u w:val="single"/>
        </w:rPr>
        <w:t xml:space="preserve">the original </w:t>
      </w:r>
      <w:r w:rsidRPr="00200D13">
        <w:rPr>
          <w:u w:val="single"/>
        </w:rPr>
        <w:t>Addendum A</w:t>
      </w:r>
      <w:r w:rsidR="009F7B26">
        <w:rPr>
          <w:u w:val="single"/>
        </w:rPr>
        <w:t xml:space="preserve">, </w:t>
      </w:r>
      <w:r w:rsidR="008366B9">
        <w:rPr>
          <w:u w:val="single"/>
        </w:rPr>
        <w:t>Condominium Subdivision</w:t>
      </w:r>
      <w:r w:rsidR="009F7B26">
        <w:rPr>
          <w:u w:val="single"/>
        </w:rPr>
        <w:t xml:space="preserve"> Plan,</w:t>
      </w:r>
      <w:r w:rsidRPr="00200D13">
        <w:rPr>
          <w:u w:val="single"/>
        </w:rPr>
        <w:t xml:space="preserve"> </w:t>
      </w:r>
      <w:r w:rsidR="009F7B26">
        <w:rPr>
          <w:u w:val="single"/>
        </w:rPr>
        <w:t>of</w:t>
      </w:r>
      <w:r w:rsidRPr="00200D13">
        <w:rPr>
          <w:u w:val="single"/>
        </w:rPr>
        <w:t xml:space="preserve"> the Master Deed</w:t>
      </w:r>
      <w:r w:rsidR="000F380A">
        <w:t xml:space="preserve"> </w:t>
      </w:r>
      <w:r w:rsidR="000F380A" w:rsidRPr="009F7B26">
        <w:rPr>
          <w:i/>
          <w:iCs/>
        </w:rPr>
        <w:t>(Liber 292, pages 428-439)</w:t>
      </w:r>
      <w:r w:rsidRPr="009F7B26">
        <w:rPr>
          <w:i/>
          <w:iCs/>
        </w:rPr>
        <w:t>:</w:t>
      </w:r>
    </w:p>
    <w:p w14:paraId="5A3F30BD" w14:textId="77777777" w:rsidR="00200D13" w:rsidRDefault="00200D13" w:rsidP="00200D13">
      <w:pPr>
        <w:pStyle w:val="NoSpacing"/>
        <w:ind w:left="720"/>
      </w:pPr>
    </w:p>
    <w:p w14:paraId="100DDAC1" w14:textId="77777777" w:rsidR="00DD1491" w:rsidRDefault="00685A77" w:rsidP="004A4A2A">
      <w:pPr>
        <w:pStyle w:val="NoSpacing"/>
        <w:numPr>
          <w:ilvl w:val="0"/>
          <w:numId w:val="22"/>
        </w:numPr>
      </w:pPr>
      <w:r w:rsidRPr="007B63F9">
        <w:rPr>
          <w:u w:val="single"/>
        </w:rPr>
        <w:t>Amended Sheet MD-1, Sheet 2A and Sheet 3A of the Condominium Subdivision Plan</w:t>
      </w:r>
      <w:r>
        <w:t xml:space="preserve"> of Cadillac North Shore Condominium.</w:t>
      </w:r>
      <w:r w:rsidR="00BE230C">
        <w:t xml:space="preserve"> </w:t>
      </w:r>
    </w:p>
    <w:p w14:paraId="0BA5B7C1" w14:textId="507CDD07" w:rsidR="00886628" w:rsidRPr="003D17F7" w:rsidRDefault="00BE230C" w:rsidP="00886628">
      <w:pPr>
        <w:pStyle w:val="NoSpacing"/>
        <w:numPr>
          <w:ilvl w:val="0"/>
          <w:numId w:val="45"/>
        </w:numPr>
        <w:rPr>
          <w:i/>
          <w:iCs/>
        </w:rPr>
      </w:pPr>
      <w:r w:rsidRPr="003D17F7">
        <w:rPr>
          <w:i/>
          <w:iCs/>
        </w:rPr>
        <w:t xml:space="preserve">Discrepancies in the </w:t>
      </w:r>
      <w:r w:rsidR="00562415" w:rsidRPr="003D17F7">
        <w:rPr>
          <w:i/>
          <w:iCs/>
        </w:rPr>
        <w:t>Condominium Subdivision Plan</w:t>
      </w:r>
      <w:r w:rsidRPr="003D17F7">
        <w:rPr>
          <w:i/>
          <w:iCs/>
        </w:rPr>
        <w:t xml:space="preserve"> regarding driveways and sidewalks were discovered in 2010</w:t>
      </w:r>
      <w:r w:rsidR="00501851" w:rsidRPr="003D17F7">
        <w:rPr>
          <w:i/>
          <w:iCs/>
        </w:rPr>
        <w:t xml:space="preserve"> while preparing t</w:t>
      </w:r>
      <w:r w:rsidR="00E70742" w:rsidRPr="003D17F7">
        <w:rPr>
          <w:i/>
          <w:iCs/>
        </w:rPr>
        <w:t>o</w:t>
      </w:r>
      <w:r w:rsidR="00501851" w:rsidRPr="003D17F7">
        <w:rPr>
          <w:i/>
          <w:iCs/>
        </w:rPr>
        <w:t xml:space="preserve"> repave the streets and driveways on the east side</w:t>
      </w:r>
      <w:r w:rsidRPr="003D17F7">
        <w:rPr>
          <w:i/>
          <w:iCs/>
        </w:rPr>
        <w:t>. Some areas were shown as “Limited Common Areas,” while others were shown as “General Common Elements.”</w:t>
      </w:r>
      <w:r w:rsidR="00501851" w:rsidRPr="003D17F7">
        <w:rPr>
          <w:i/>
          <w:iCs/>
        </w:rPr>
        <w:t xml:space="preserve"> The 15</w:t>
      </w:r>
      <w:r w:rsidR="00501851" w:rsidRPr="003D17F7">
        <w:rPr>
          <w:i/>
          <w:iCs/>
          <w:vertAlign w:val="superscript"/>
        </w:rPr>
        <w:t>th</w:t>
      </w:r>
      <w:r w:rsidR="00501851" w:rsidRPr="003D17F7">
        <w:rPr>
          <w:i/>
          <w:iCs/>
        </w:rPr>
        <w:t xml:space="preserve"> Amendment was </w:t>
      </w:r>
      <w:r w:rsidR="00E70742" w:rsidRPr="003D17F7">
        <w:rPr>
          <w:i/>
          <w:iCs/>
        </w:rPr>
        <w:t xml:space="preserve">drafted and </w:t>
      </w:r>
      <w:r w:rsidR="00501851" w:rsidRPr="003D17F7">
        <w:rPr>
          <w:i/>
          <w:iCs/>
        </w:rPr>
        <w:t>filed to show all driveways and sidewalks as “General Common Elements” and make the S</w:t>
      </w:r>
      <w:r w:rsidR="00562415" w:rsidRPr="003D17F7">
        <w:rPr>
          <w:i/>
          <w:iCs/>
        </w:rPr>
        <w:t>ubdivision</w:t>
      </w:r>
      <w:r w:rsidR="00501851" w:rsidRPr="003D17F7">
        <w:rPr>
          <w:i/>
          <w:iCs/>
        </w:rPr>
        <w:t xml:space="preserve"> Plan compatible with the Master Plan.</w:t>
      </w:r>
    </w:p>
    <w:p w14:paraId="47DFAB90" w14:textId="763A9672" w:rsidR="00886628" w:rsidRPr="003D17F7" w:rsidRDefault="00570EE3" w:rsidP="00886628">
      <w:pPr>
        <w:pStyle w:val="NoSpacing"/>
        <w:numPr>
          <w:ilvl w:val="0"/>
          <w:numId w:val="45"/>
        </w:numPr>
        <w:rPr>
          <w:i/>
          <w:iCs/>
        </w:rPr>
      </w:pPr>
      <w:r w:rsidRPr="003D17F7">
        <w:rPr>
          <w:i/>
          <w:iCs/>
        </w:rPr>
        <w:t>Th</w:t>
      </w:r>
      <w:r w:rsidR="008306C5" w:rsidRPr="003D17F7">
        <w:rPr>
          <w:i/>
          <w:iCs/>
        </w:rPr>
        <w:t>e 15</w:t>
      </w:r>
      <w:r w:rsidR="008306C5" w:rsidRPr="003D17F7">
        <w:rPr>
          <w:i/>
          <w:iCs/>
          <w:vertAlign w:val="superscript"/>
        </w:rPr>
        <w:t>th</w:t>
      </w:r>
      <w:r w:rsidR="008306C5" w:rsidRPr="003D17F7">
        <w:rPr>
          <w:i/>
          <w:iCs/>
        </w:rPr>
        <w:t xml:space="preserve"> A</w:t>
      </w:r>
      <w:r w:rsidRPr="003D17F7">
        <w:rPr>
          <w:i/>
          <w:iCs/>
        </w:rPr>
        <w:t xml:space="preserve">mendment also resolved </w:t>
      </w:r>
      <w:r w:rsidR="00B74286" w:rsidRPr="003D17F7">
        <w:rPr>
          <w:i/>
          <w:iCs/>
        </w:rPr>
        <w:t>“</w:t>
      </w:r>
      <w:r w:rsidRPr="003D17F7">
        <w:rPr>
          <w:i/>
          <w:iCs/>
        </w:rPr>
        <w:t>the issue of bringing the small portion of land east of the entrance into the Association. The developer had not taken action on the parcel in the specified amount of time, thus allowing the parcel to be acquired by the Association.</w:t>
      </w:r>
      <w:r w:rsidR="00B74286" w:rsidRPr="003D17F7">
        <w:rPr>
          <w:i/>
          <w:iCs/>
        </w:rPr>
        <w:t>” [reference: Minutes of the July 2, 2011, Annual Meeting]</w:t>
      </w:r>
    </w:p>
    <w:p w14:paraId="6F9BB852" w14:textId="26D8B253" w:rsidR="00886628" w:rsidRPr="003D17F7" w:rsidRDefault="00570EE3" w:rsidP="00570EE3">
      <w:pPr>
        <w:pStyle w:val="NoSpacing"/>
        <w:numPr>
          <w:ilvl w:val="0"/>
          <w:numId w:val="45"/>
        </w:numPr>
        <w:rPr>
          <w:i/>
          <w:iCs/>
        </w:rPr>
      </w:pPr>
      <w:r w:rsidRPr="003D17F7">
        <w:rPr>
          <w:i/>
          <w:iCs/>
        </w:rPr>
        <w:t>Th</w:t>
      </w:r>
      <w:r w:rsidR="008306C5" w:rsidRPr="003D17F7">
        <w:rPr>
          <w:i/>
          <w:iCs/>
        </w:rPr>
        <w:t>e 15</w:t>
      </w:r>
      <w:r w:rsidR="008306C5" w:rsidRPr="003D17F7">
        <w:rPr>
          <w:i/>
          <w:iCs/>
          <w:vertAlign w:val="superscript"/>
        </w:rPr>
        <w:t>th</w:t>
      </w:r>
      <w:r w:rsidR="008306C5" w:rsidRPr="003D17F7">
        <w:rPr>
          <w:i/>
          <w:iCs/>
        </w:rPr>
        <w:t xml:space="preserve"> A</w:t>
      </w:r>
      <w:r w:rsidRPr="003D17F7">
        <w:rPr>
          <w:i/>
          <w:iCs/>
        </w:rPr>
        <w:t xml:space="preserve">mendment goes hand-in-hand with the </w:t>
      </w:r>
      <w:r w:rsidR="003D17F7" w:rsidRPr="003D17F7">
        <w:rPr>
          <w:i/>
          <w:iCs/>
        </w:rPr>
        <w:t xml:space="preserve">CNSCA legal </w:t>
      </w:r>
      <w:r w:rsidRPr="003D17F7">
        <w:rPr>
          <w:i/>
          <w:iCs/>
        </w:rPr>
        <w:t>document “Notice Pursuant to Section 67 of the Michigan Condominium Act,” which was filed and recorded in 2009. Refer to that document below for more details</w:t>
      </w:r>
      <w:r w:rsidR="008306C5" w:rsidRPr="003D17F7">
        <w:rPr>
          <w:i/>
          <w:iCs/>
        </w:rPr>
        <w:t xml:space="preserve"> in this regard.</w:t>
      </w:r>
    </w:p>
    <w:p w14:paraId="4A04CE2B" w14:textId="0CAB86B9" w:rsidR="00063A4A" w:rsidRDefault="00063A4A" w:rsidP="004D032B">
      <w:pPr>
        <w:pStyle w:val="NoSpacing"/>
        <w:rPr>
          <w:b/>
          <w:bCs/>
        </w:rPr>
      </w:pPr>
    </w:p>
    <w:p w14:paraId="11E21BEA" w14:textId="200755BB" w:rsidR="00515F4D" w:rsidRDefault="00515F4D" w:rsidP="00515F4D">
      <w:pPr>
        <w:pStyle w:val="NoSpacing"/>
        <w:numPr>
          <w:ilvl w:val="0"/>
          <w:numId w:val="17"/>
        </w:numPr>
      </w:pPr>
      <w:r>
        <w:t>There have been</w:t>
      </w:r>
      <w:r w:rsidR="00A93179">
        <w:t xml:space="preserve"> twelve </w:t>
      </w:r>
      <w:r>
        <w:t>other amendments to the Master Deed that expanded the Association after each building was completed and added into the Association: via the 1</w:t>
      </w:r>
      <w:r w:rsidRPr="00F6201E">
        <w:rPr>
          <w:vertAlign w:val="superscript"/>
        </w:rPr>
        <w:t>st</w:t>
      </w:r>
      <w:r>
        <w:t>, 2</w:t>
      </w:r>
      <w:r w:rsidRPr="00F6201E">
        <w:rPr>
          <w:vertAlign w:val="superscript"/>
        </w:rPr>
        <w:t>nd</w:t>
      </w:r>
      <w:r>
        <w:t>, 3</w:t>
      </w:r>
      <w:r w:rsidRPr="00F6201E">
        <w:rPr>
          <w:vertAlign w:val="superscript"/>
        </w:rPr>
        <w:t>rd</w:t>
      </w:r>
      <w:r>
        <w:t>, 4</w:t>
      </w:r>
      <w:r w:rsidRPr="00F6201E">
        <w:rPr>
          <w:vertAlign w:val="superscript"/>
        </w:rPr>
        <w:t>th</w:t>
      </w:r>
      <w:r>
        <w:t>, 5</w:t>
      </w:r>
      <w:r w:rsidRPr="00F6201E">
        <w:rPr>
          <w:vertAlign w:val="superscript"/>
        </w:rPr>
        <w:t>th</w:t>
      </w:r>
      <w:r>
        <w:t>, 6</w:t>
      </w:r>
      <w:r w:rsidRPr="00F6201E">
        <w:rPr>
          <w:vertAlign w:val="superscript"/>
        </w:rPr>
        <w:t>th</w:t>
      </w:r>
      <w:r>
        <w:t>, 7</w:t>
      </w:r>
      <w:r w:rsidRPr="00F6201E">
        <w:rPr>
          <w:vertAlign w:val="superscript"/>
        </w:rPr>
        <w:t>th</w:t>
      </w:r>
      <w:r>
        <w:t>, 8</w:t>
      </w:r>
      <w:r w:rsidRPr="00F6201E">
        <w:rPr>
          <w:vertAlign w:val="superscript"/>
        </w:rPr>
        <w:t>th</w:t>
      </w:r>
      <w:r>
        <w:t>, 11</w:t>
      </w:r>
      <w:r w:rsidRPr="00F6201E">
        <w:rPr>
          <w:vertAlign w:val="superscript"/>
        </w:rPr>
        <w:t>th</w:t>
      </w:r>
      <w:r>
        <w:t>, 12</w:t>
      </w:r>
      <w:r w:rsidRPr="00F6201E">
        <w:rPr>
          <w:vertAlign w:val="superscript"/>
        </w:rPr>
        <w:t>th</w:t>
      </w:r>
      <w:r>
        <w:t>, 13</w:t>
      </w:r>
      <w:r w:rsidRPr="00F6201E">
        <w:rPr>
          <w:vertAlign w:val="superscript"/>
        </w:rPr>
        <w:t>th</w:t>
      </w:r>
      <w:r>
        <w:t xml:space="preserve"> and 14</w:t>
      </w:r>
      <w:r w:rsidRPr="00F6201E">
        <w:rPr>
          <w:vertAlign w:val="superscript"/>
        </w:rPr>
        <w:t>th</w:t>
      </w:r>
      <w:r>
        <w:t xml:space="preserve"> Amendments. </w:t>
      </w:r>
      <w:r w:rsidRPr="00AB7E5A">
        <w:rPr>
          <w:i/>
          <w:iCs/>
        </w:rPr>
        <w:t>(</w:t>
      </w:r>
      <w:r>
        <w:rPr>
          <w:i/>
          <w:iCs/>
        </w:rPr>
        <w:t>Refer to</w:t>
      </w:r>
      <w:r w:rsidRPr="00AB7E5A">
        <w:rPr>
          <w:i/>
          <w:iCs/>
        </w:rPr>
        <w:t xml:space="preserve"> </w:t>
      </w:r>
      <w:r>
        <w:rPr>
          <w:i/>
          <w:iCs/>
        </w:rPr>
        <w:t>“Detailed A</w:t>
      </w:r>
      <w:r w:rsidRPr="00AB7E5A">
        <w:rPr>
          <w:i/>
          <w:iCs/>
        </w:rPr>
        <w:t xml:space="preserve">mendment </w:t>
      </w:r>
      <w:r>
        <w:rPr>
          <w:i/>
          <w:iCs/>
        </w:rPr>
        <w:t>History”</w:t>
      </w:r>
      <w:r w:rsidRPr="00AB7E5A">
        <w:rPr>
          <w:i/>
          <w:iCs/>
        </w:rPr>
        <w:t xml:space="preserve"> at the end of this document</w:t>
      </w:r>
      <w:r>
        <w:rPr>
          <w:i/>
          <w:iCs/>
        </w:rPr>
        <w:t xml:space="preserve"> for amendment details.</w:t>
      </w:r>
      <w:r w:rsidRPr="00AB7E5A">
        <w:rPr>
          <w:i/>
          <w:iCs/>
        </w:rPr>
        <w:t>)</w:t>
      </w:r>
    </w:p>
    <w:p w14:paraId="537385D5" w14:textId="77777777" w:rsidR="00515F4D" w:rsidRDefault="00515F4D" w:rsidP="004D032B">
      <w:pPr>
        <w:pStyle w:val="NoSpacing"/>
        <w:rPr>
          <w:b/>
          <w:bCs/>
        </w:rPr>
      </w:pPr>
    </w:p>
    <w:p w14:paraId="242D9649" w14:textId="77777777" w:rsidR="003B17E9" w:rsidRDefault="00D32672" w:rsidP="00D32672">
      <w:pPr>
        <w:pStyle w:val="NoSpacing"/>
        <w:pBdr>
          <w:top w:val="single" w:sz="4" w:space="1" w:color="auto"/>
          <w:left w:val="single" w:sz="4" w:space="4" w:color="auto"/>
          <w:bottom w:val="single" w:sz="4" w:space="1" w:color="auto"/>
          <w:right w:val="single" w:sz="4" w:space="4" w:color="auto"/>
        </w:pBdr>
        <w:rPr>
          <w:b/>
          <w:bCs/>
        </w:rPr>
      </w:pPr>
      <w:r>
        <w:rPr>
          <w:b/>
          <w:bCs/>
        </w:rPr>
        <w:t>CONDOMINIUM BYLAWS</w:t>
      </w:r>
    </w:p>
    <w:p w14:paraId="5F9D2E59" w14:textId="4A884387" w:rsidR="00123F8E" w:rsidRDefault="003B17E9" w:rsidP="00D32672">
      <w:pPr>
        <w:pStyle w:val="NoSpacing"/>
        <w:pBdr>
          <w:top w:val="single" w:sz="4" w:space="1" w:color="auto"/>
          <w:left w:val="single" w:sz="4" w:space="4" w:color="auto"/>
          <w:bottom w:val="single" w:sz="4" w:space="1" w:color="auto"/>
          <w:right w:val="single" w:sz="4" w:space="4" w:color="auto"/>
        </w:pBdr>
      </w:pPr>
      <w:r w:rsidRPr="003B17E9">
        <w:t>T</w:t>
      </w:r>
      <w:r w:rsidR="00D32672">
        <w:t xml:space="preserve">he </w:t>
      </w:r>
      <w:r w:rsidR="00853BE2">
        <w:t>B</w:t>
      </w:r>
      <w:r w:rsidR="00D32672">
        <w:t xml:space="preserve">ylaws were originally filed </w:t>
      </w:r>
      <w:r w:rsidR="00077F2A">
        <w:t>as</w:t>
      </w:r>
      <w:r w:rsidR="00D32672">
        <w:t xml:space="preserve"> </w:t>
      </w:r>
      <w:r w:rsidR="00D32672" w:rsidRPr="00077F2A">
        <w:rPr>
          <w:b/>
          <w:bCs/>
        </w:rPr>
        <w:t xml:space="preserve">Addendum </w:t>
      </w:r>
      <w:r w:rsidR="00077F2A">
        <w:rPr>
          <w:b/>
          <w:bCs/>
        </w:rPr>
        <w:t>“</w:t>
      </w:r>
      <w:r w:rsidR="00D32672" w:rsidRPr="00077F2A">
        <w:rPr>
          <w:b/>
          <w:bCs/>
        </w:rPr>
        <w:t>B</w:t>
      </w:r>
      <w:r w:rsidR="00077F2A">
        <w:rPr>
          <w:b/>
          <w:bCs/>
        </w:rPr>
        <w:t>”</w:t>
      </w:r>
      <w:r w:rsidR="00D32672" w:rsidRPr="00077F2A">
        <w:rPr>
          <w:b/>
          <w:bCs/>
        </w:rPr>
        <w:t xml:space="preserve"> </w:t>
      </w:r>
      <w:r>
        <w:rPr>
          <w:b/>
          <w:bCs/>
        </w:rPr>
        <w:t>to th</w:t>
      </w:r>
      <w:r w:rsidR="00D32672" w:rsidRPr="00077F2A">
        <w:rPr>
          <w:b/>
          <w:bCs/>
        </w:rPr>
        <w:t>e Master Deed</w:t>
      </w:r>
      <w:r w:rsidR="00D32672">
        <w:t xml:space="preserve"> (recorded 2/2/1984, Liber 292, pages 440-451). </w:t>
      </w:r>
    </w:p>
    <w:p w14:paraId="25B3F4B5" w14:textId="03BF8864" w:rsidR="002F729A" w:rsidRDefault="002F729A" w:rsidP="004D032B">
      <w:pPr>
        <w:pStyle w:val="NoSpacing"/>
      </w:pPr>
    </w:p>
    <w:p w14:paraId="65E0267D" w14:textId="75BAB9FC" w:rsidR="002F729A" w:rsidRDefault="00BD6CDF" w:rsidP="004D032B">
      <w:pPr>
        <w:pStyle w:val="NoSpacing"/>
        <w:rPr>
          <w:b/>
          <w:bCs/>
        </w:rPr>
      </w:pPr>
      <w:r>
        <w:rPr>
          <w:b/>
          <w:bCs/>
          <w:u w:val="single"/>
        </w:rPr>
        <w:t>AMENDMENTS</w:t>
      </w:r>
      <w:r w:rsidR="002F729A" w:rsidRPr="00063A4A">
        <w:rPr>
          <w:b/>
          <w:bCs/>
          <w:u w:val="single"/>
        </w:rPr>
        <w:t xml:space="preserve"> to Addendum B, Condominium Bylaws</w:t>
      </w:r>
      <w:r w:rsidR="002F729A" w:rsidRPr="00FC7BC7">
        <w:rPr>
          <w:b/>
          <w:bCs/>
        </w:rPr>
        <w:t>:</w:t>
      </w:r>
    </w:p>
    <w:p w14:paraId="16339885" w14:textId="77777777" w:rsidR="00063A4A" w:rsidRPr="00FC7BC7" w:rsidRDefault="00063A4A" w:rsidP="004D032B">
      <w:pPr>
        <w:pStyle w:val="NoSpacing"/>
        <w:rPr>
          <w:b/>
          <w:bCs/>
        </w:rPr>
      </w:pPr>
    </w:p>
    <w:p w14:paraId="5E345560" w14:textId="4C23131D" w:rsidR="002F729A" w:rsidRPr="007B63F9" w:rsidRDefault="00FC7BC7" w:rsidP="002F729A">
      <w:pPr>
        <w:pStyle w:val="NoSpacing"/>
        <w:numPr>
          <w:ilvl w:val="0"/>
          <w:numId w:val="19"/>
        </w:numPr>
      </w:pPr>
      <w:r w:rsidRPr="00417295">
        <w:rPr>
          <w:u w:val="single"/>
        </w:rPr>
        <w:t>The bylaws were amended and restated in their entirety</w:t>
      </w:r>
      <w:r w:rsidR="00E70742">
        <w:t xml:space="preserve"> as part of</w:t>
      </w:r>
      <w:r>
        <w:t xml:space="preserve"> the amendment</w:t>
      </w:r>
      <w:r w:rsidR="00BD6CDF">
        <w:t xml:space="preserve"> </w:t>
      </w:r>
      <w:r>
        <w:t xml:space="preserve">titled </w:t>
      </w:r>
      <w:r w:rsidRPr="005E2865">
        <w:rPr>
          <w:b/>
          <w:bCs/>
        </w:rPr>
        <w:t>“Amendment to Article I, Article IV-C, Article V-B, and Addendum “B” (Bylaws) of the Master Deed.”</w:t>
      </w:r>
      <w:r>
        <w:t xml:space="preserve"> </w:t>
      </w:r>
      <w:r w:rsidR="0007643A" w:rsidRPr="00515F4D">
        <w:rPr>
          <w:b/>
          <w:bCs/>
        </w:rPr>
        <w:t>Executed</w:t>
      </w:r>
      <w:r w:rsidRPr="00515F4D">
        <w:rPr>
          <w:b/>
          <w:bCs/>
        </w:rPr>
        <w:t xml:space="preserve"> 12/8/1995,</w:t>
      </w:r>
      <w:r>
        <w:t xml:space="preserve"> recorded 12/12/1995</w:t>
      </w:r>
      <w:r w:rsidR="006F281A">
        <w:t xml:space="preserve">, </w:t>
      </w:r>
      <w:r>
        <w:t>Document #199500006556, Liber 347, pages 212</w:t>
      </w:r>
      <w:r w:rsidR="00512597">
        <w:t>-253</w:t>
      </w:r>
      <w:r>
        <w:t>.</w:t>
      </w:r>
    </w:p>
    <w:p w14:paraId="15EE0641" w14:textId="34A47C9B" w:rsidR="007B63F9" w:rsidRDefault="007B63F9" w:rsidP="007B63F9">
      <w:pPr>
        <w:pStyle w:val="NoSpacing"/>
      </w:pPr>
    </w:p>
    <w:p w14:paraId="5E831B56" w14:textId="352B23D4" w:rsidR="005E2865" w:rsidRDefault="007B63F9" w:rsidP="007B63F9">
      <w:pPr>
        <w:pStyle w:val="NoSpacing"/>
        <w:numPr>
          <w:ilvl w:val="0"/>
          <w:numId w:val="19"/>
        </w:numPr>
      </w:pPr>
      <w:r w:rsidRPr="005E2865">
        <w:rPr>
          <w:b/>
          <w:bCs/>
        </w:rPr>
        <w:t>First Amendment to Amended and Restated Bylaws.</w:t>
      </w:r>
      <w:r>
        <w:t xml:space="preserve"> </w:t>
      </w:r>
      <w:r w:rsidR="0007643A" w:rsidRPr="00515F4D">
        <w:rPr>
          <w:b/>
          <w:bCs/>
        </w:rPr>
        <w:t>Executed</w:t>
      </w:r>
      <w:r w:rsidRPr="00515F4D">
        <w:rPr>
          <w:b/>
          <w:bCs/>
        </w:rPr>
        <w:t xml:space="preserve"> </w:t>
      </w:r>
      <w:r w:rsidR="00C96BAE" w:rsidRPr="00515F4D">
        <w:rPr>
          <w:b/>
          <w:bCs/>
        </w:rPr>
        <w:t>1/12/2012</w:t>
      </w:r>
      <w:r w:rsidRPr="00515F4D">
        <w:rPr>
          <w:b/>
          <w:bCs/>
        </w:rPr>
        <w:t>,</w:t>
      </w:r>
      <w:r>
        <w:t xml:space="preserve"> recorded </w:t>
      </w:r>
      <w:r w:rsidR="00C96BAE">
        <w:t>1/18/2012</w:t>
      </w:r>
      <w:r w:rsidR="006F281A">
        <w:t xml:space="preserve">, </w:t>
      </w:r>
      <w:r>
        <w:t>Document #2</w:t>
      </w:r>
      <w:r w:rsidR="00C96BAE">
        <w:t>01200000263</w:t>
      </w:r>
      <w:r>
        <w:t>, Liber 64</w:t>
      </w:r>
      <w:r w:rsidR="00C96BAE">
        <w:t>4</w:t>
      </w:r>
      <w:r>
        <w:t>, page</w:t>
      </w:r>
      <w:r w:rsidR="00C96BAE">
        <w:t>s</w:t>
      </w:r>
      <w:r>
        <w:t xml:space="preserve"> </w:t>
      </w:r>
      <w:r w:rsidR="00C96BAE">
        <w:t>2999-3002</w:t>
      </w:r>
      <w:r>
        <w:t>.</w:t>
      </w:r>
      <w:r w:rsidR="005E2865">
        <w:t xml:space="preserve"> </w:t>
      </w:r>
    </w:p>
    <w:p w14:paraId="24EE07C0" w14:textId="35352458" w:rsidR="007B63F9" w:rsidRPr="00AB7E5A" w:rsidRDefault="005E2865" w:rsidP="005E2865">
      <w:pPr>
        <w:pStyle w:val="NoSpacing"/>
        <w:numPr>
          <w:ilvl w:val="0"/>
          <w:numId w:val="22"/>
        </w:numPr>
        <w:rPr>
          <w:i/>
          <w:iCs/>
        </w:rPr>
      </w:pPr>
      <w:r>
        <w:t>Amended Article VI, Restrictions; Section 8, Vehicles.</w:t>
      </w:r>
    </w:p>
    <w:p w14:paraId="0072BCCE" w14:textId="0F3FF5D3" w:rsidR="005E2865" w:rsidRDefault="005E2865" w:rsidP="005E2865">
      <w:pPr>
        <w:pStyle w:val="NoSpacing"/>
        <w:numPr>
          <w:ilvl w:val="0"/>
          <w:numId w:val="22"/>
        </w:numPr>
      </w:pPr>
      <w:r>
        <w:t>Amended Article X, Board of Directors; Section 5, Management Agent.</w:t>
      </w:r>
    </w:p>
    <w:p w14:paraId="20F935ED" w14:textId="139696FF" w:rsidR="009C6E40" w:rsidRDefault="009C6E40" w:rsidP="009C6E40">
      <w:pPr>
        <w:pStyle w:val="NoSpacing"/>
      </w:pPr>
    </w:p>
    <w:p w14:paraId="206B7224" w14:textId="62A4A689" w:rsidR="00303A9D" w:rsidRPr="008366B9" w:rsidRDefault="009C6E40" w:rsidP="008366B9">
      <w:pPr>
        <w:pStyle w:val="NoSpacing"/>
        <w:pBdr>
          <w:top w:val="single" w:sz="4" w:space="1" w:color="auto"/>
          <w:left w:val="single" w:sz="4" w:space="4" w:color="auto"/>
          <w:bottom w:val="single" w:sz="4" w:space="1" w:color="auto"/>
          <w:right w:val="single" w:sz="4" w:space="4" w:color="auto"/>
        </w:pBdr>
        <w:rPr>
          <w:b/>
          <w:bCs/>
        </w:rPr>
      </w:pPr>
      <w:r w:rsidRPr="009C6E40">
        <w:rPr>
          <w:b/>
          <w:bCs/>
        </w:rPr>
        <w:t>RULES AND REGULATIONS</w:t>
      </w:r>
    </w:p>
    <w:p w14:paraId="044AADF0" w14:textId="32AC154F" w:rsidR="001609DA" w:rsidRDefault="006B4918" w:rsidP="009C6E40">
      <w:pPr>
        <w:pStyle w:val="NoSpacing"/>
      </w:pPr>
      <w:r w:rsidRPr="008A0317">
        <w:t xml:space="preserve">The </w:t>
      </w:r>
      <w:r w:rsidRPr="008A0317">
        <w:rPr>
          <w:b/>
          <w:bCs/>
          <w:u w:val="single"/>
        </w:rPr>
        <w:t>original</w:t>
      </w:r>
      <w:r w:rsidRPr="008A0317">
        <w:t xml:space="preserve"> Rules and Regulations</w:t>
      </w:r>
      <w:r>
        <w:t xml:space="preserve"> were adopted July 30, 1995</w:t>
      </w:r>
      <w:r w:rsidR="001609DA">
        <w:t>. They were revised in 2004, 2007 and 2008, as detailed below:</w:t>
      </w:r>
    </w:p>
    <w:p w14:paraId="0EBA586F" w14:textId="77777777" w:rsidR="00AA6B2C" w:rsidRPr="00AA6B2C" w:rsidRDefault="00AA6B2C" w:rsidP="009C6E40">
      <w:pPr>
        <w:pStyle w:val="NoSpacing"/>
      </w:pPr>
    </w:p>
    <w:p w14:paraId="03D61A77" w14:textId="62D6F2D4" w:rsidR="0089005C" w:rsidRPr="0089005C" w:rsidRDefault="0089005C" w:rsidP="00556E15">
      <w:pPr>
        <w:pStyle w:val="NoSpacing"/>
        <w:numPr>
          <w:ilvl w:val="0"/>
          <w:numId w:val="36"/>
        </w:numPr>
        <w:rPr>
          <w:b/>
          <w:bCs/>
        </w:rPr>
      </w:pPr>
      <w:r w:rsidRPr="0089005C">
        <w:rPr>
          <w:b/>
          <w:bCs/>
        </w:rPr>
        <w:t xml:space="preserve">First Revision, </w:t>
      </w:r>
      <w:r w:rsidR="005B324D">
        <w:rPr>
          <w:b/>
          <w:bCs/>
        </w:rPr>
        <w:t xml:space="preserve">Adopted </w:t>
      </w:r>
      <w:r w:rsidRPr="0089005C">
        <w:rPr>
          <w:b/>
          <w:bCs/>
        </w:rPr>
        <w:t>July 3, 2004.</w:t>
      </w:r>
    </w:p>
    <w:p w14:paraId="0EFB0A8C" w14:textId="3FF94D8B" w:rsidR="0089005C" w:rsidRDefault="0089005C" w:rsidP="008638E9">
      <w:pPr>
        <w:pStyle w:val="NoSpacing"/>
        <w:numPr>
          <w:ilvl w:val="0"/>
          <w:numId w:val="46"/>
        </w:numPr>
      </w:pPr>
      <w:r>
        <w:t>Contained seven Articles: I, Authority; II, Pets; III, Dock Usage; IV, Annual Meetings; V, Resolution o</w:t>
      </w:r>
      <w:r w:rsidR="000F33A1">
        <w:t>f</w:t>
      </w:r>
      <w:r>
        <w:t xml:space="preserve"> Problems; VI, Satellite Dishes; and VII, Deck Awnings.</w:t>
      </w:r>
    </w:p>
    <w:p w14:paraId="044534D3" w14:textId="41E58D40" w:rsidR="0089005C" w:rsidRPr="005B324D" w:rsidRDefault="0089005C" w:rsidP="00556E15">
      <w:pPr>
        <w:pStyle w:val="NoSpacing"/>
        <w:numPr>
          <w:ilvl w:val="0"/>
          <w:numId w:val="37"/>
        </w:numPr>
        <w:rPr>
          <w:b/>
          <w:bCs/>
        </w:rPr>
      </w:pPr>
      <w:r w:rsidRPr="005B324D">
        <w:rPr>
          <w:b/>
          <w:bCs/>
        </w:rPr>
        <w:t xml:space="preserve">Second Revision, </w:t>
      </w:r>
      <w:r w:rsidR="005B324D" w:rsidRPr="005B324D">
        <w:rPr>
          <w:b/>
          <w:bCs/>
        </w:rPr>
        <w:t xml:space="preserve">Adopted </w:t>
      </w:r>
      <w:r w:rsidRPr="005B324D">
        <w:rPr>
          <w:b/>
          <w:bCs/>
        </w:rPr>
        <w:t>July 7, 2007.</w:t>
      </w:r>
    </w:p>
    <w:p w14:paraId="06798510" w14:textId="5A20AD7A" w:rsidR="0089005C" w:rsidRDefault="0089005C" w:rsidP="008638E9">
      <w:pPr>
        <w:pStyle w:val="NoSpacing"/>
        <w:numPr>
          <w:ilvl w:val="0"/>
          <w:numId w:val="47"/>
        </w:numPr>
      </w:pPr>
      <w:r>
        <w:t>Added an eighth Article: VIII, Maintenance and Loss Responsibility for Common Elements</w:t>
      </w:r>
      <w:r w:rsidR="000F33A1">
        <w:t xml:space="preserve"> (“Quick List”).</w:t>
      </w:r>
    </w:p>
    <w:p w14:paraId="329CE4CF" w14:textId="2C2014C2" w:rsidR="0089005C" w:rsidRPr="005B324D" w:rsidRDefault="0089005C" w:rsidP="00556E15">
      <w:pPr>
        <w:pStyle w:val="NoSpacing"/>
        <w:numPr>
          <w:ilvl w:val="0"/>
          <w:numId w:val="38"/>
        </w:numPr>
        <w:rPr>
          <w:b/>
          <w:bCs/>
        </w:rPr>
      </w:pPr>
      <w:r w:rsidRPr="005B324D">
        <w:rPr>
          <w:b/>
          <w:bCs/>
        </w:rPr>
        <w:t xml:space="preserve">Third Revision, </w:t>
      </w:r>
      <w:r w:rsidR="005B324D" w:rsidRPr="005B324D">
        <w:rPr>
          <w:b/>
          <w:bCs/>
        </w:rPr>
        <w:t xml:space="preserve">Adopted </w:t>
      </w:r>
      <w:r w:rsidRPr="005B324D">
        <w:rPr>
          <w:b/>
          <w:bCs/>
        </w:rPr>
        <w:t>July 5, 2008.</w:t>
      </w:r>
    </w:p>
    <w:p w14:paraId="02804932" w14:textId="5290E869" w:rsidR="0089005C" w:rsidRDefault="000F33A1" w:rsidP="000F33A1">
      <w:pPr>
        <w:pStyle w:val="NoSpacing"/>
        <w:numPr>
          <w:ilvl w:val="0"/>
          <w:numId w:val="44"/>
        </w:numPr>
      </w:pPr>
      <w:r>
        <w:t xml:space="preserve">Renamed </w:t>
      </w:r>
      <w:r w:rsidR="0089005C">
        <w:t>Article VI</w:t>
      </w:r>
      <w:r>
        <w:t xml:space="preserve">: </w:t>
      </w:r>
      <w:r w:rsidR="0089005C">
        <w:t>Over-The-Air Reception Device Installation</w:t>
      </w:r>
      <w:r w:rsidR="005B324D">
        <w:t xml:space="preserve"> (previously Satellite Dishes).</w:t>
      </w:r>
    </w:p>
    <w:p w14:paraId="1C30DD29" w14:textId="13B1DBC8" w:rsidR="000F33A1" w:rsidRDefault="000F33A1" w:rsidP="000F33A1">
      <w:pPr>
        <w:pStyle w:val="NoSpacing"/>
        <w:numPr>
          <w:ilvl w:val="0"/>
          <w:numId w:val="44"/>
        </w:numPr>
      </w:pPr>
      <w:r>
        <w:t>Restated Article VI in its entirety.</w:t>
      </w:r>
    </w:p>
    <w:p w14:paraId="6666584F" w14:textId="0609BFA3" w:rsidR="005B324D" w:rsidRDefault="005B324D" w:rsidP="005B324D">
      <w:pPr>
        <w:pStyle w:val="NoSpacing"/>
      </w:pPr>
    </w:p>
    <w:p w14:paraId="74E42B72" w14:textId="77777777" w:rsidR="00B74286" w:rsidRDefault="00B74286" w:rsidP="005B324D">
      <w:pPr>
        <w:pStyle w:val="NoSpacing"/>
      </w:pPr>
    </w:p>
    <w:p w14:paraId="3F0970F5" w14:textId="4DB35C2E" w:rsidR="001609DA" w:rsidRPr="008A0317" w:rsidRDefault="001609DA" w:rsidP="005B324D">
      <w:pPr>
        <w:pStyle w:val="NoSpacing"/>
      </w:pPr>
      <w:r w:rsidRPr="00515F4D">
        <w:rPr>
          <w:u w:val="single"/>
        </w:rPr>
        <w:t xml:space="preserve">The </w:t>
      </w:r>
      <w:r w:rsidRPr="00515F4D">
        <w:rPr>
          <w:b/>
          <w:bCs/>
          <w:u w:val="single"/>
        </w:rPr>
        <w:t>current</w:t>
      </w:r>
      <w:r w:rsidRPr="00515F4D">
        <w:rPr>
          <w:u w:val="single"/>
        </w:rPr>
        <w:t xml:space="preserve"> Rules and Regulations are comprised of two </w:t>
      </w:r>
      <w:r w:rsidR="004A2C80" w:rsidRPr="00515F4D">
        <w:rPr>
          <w:u w:val="single"/>
        </w:rPr>
        <w:t>separate</w:t>
      </w:r>
      <w:r w:rsidRPr="00515F4D">
        <w:rPr>
          <w:u w:val="single"/>
        </w:rPr>
        <w:t>, but connected, documents</w:t>
      </w:r>
      <w:r w:rsidRPr="008A0317">
        <w:t>:</w:t>
      </w:r>
    </w:p>
    <w:p w14:paraId="719F97D1" w14:textId="77777777" w:rsidR="001609DA" w:rsidRDefault="001609DA" w:rsidP="005B324D">
      <w:pPr>
        <w:pStyle w:val="NoSpacing"/>
        <w:rPr>
          <w:b/>
          <w:bCs/>
        </w:rPr>
      </w:pPr>
    </w:p>
    <w:p w14:paraId="4001E870" w14:textId="1563F474" w:rsidR="00A0516A" w:rsidRPr="00A0516A" w:rsidRDefault="001609DA" w:rsidP="00A0516A">
      <w:pPr>
        <w:pStyle w:val="NoSpacing"/>
        <w:numPr>
          <w:ilvl w:val="0"/>
          <w:numId w:val="39"/>
        </w:numPr>
        <w:rPr>
          <w:b/>
          <w:bCs/>
        </w:rPr>
      </w:pPr>
      <w:r>
        <w:rPr>
          <w:b/>
          <w:bCs/>
        </w:rPr>
        <w:t>Rules and Regulations</w:t>
      </w:r>
      <w:r w:rsidR="009C6E40" w:rsidRPr="003679CF">
        <w:rPr>
          <w:b/>
          <w:bCs/>
        </w:rPr>
        <w:t>, Adopted 9/13/2011</w:t>
      </w:r>
      <w:r>
        <w:rPr>
          <w:b/>
          <w:bCs/>
        </w:rPr>
        <w:t>.</w:t>
      </w:r>
      <w:r w:rsidR="00A0516A">
        <w:rPr>
          <w:b/>
          <w:bCs/>
        </w:rPr>
        <w:t xml:space="preserve"> </w:t>
      </w:r>
    </w:p>
    <w:p w14:paraId="12D6B3DF" w14:textId="00B3B8C7" w:rsidR="005B324D" w:rsidRPr="005B324D" w:rsidRDefault="00A0516A" w:rsidP="001609DA">
      <w:pPr>
        <w:pStyle w:val="NoSpacing"/>
        <w:ind w:left="720"/>
      </w:pPr>
      <w:r>
        <w:t>This document a</w:t>
      </w:r>
      <w:r w:rsidR="005B324D" w:rsidRPr="005B324D">
        <w:t>dded:</w:t>
      </w:r>
    </w:p>
    <w:p w14:paraId="4680A0CB" w14:textId="166DC125" w:rsidR="009C6E40" w:rsidRDefault="00F96AF6" w:rsidP="00556E15">
      <w:pPr>
        <w:pStyle w:val="NoSpacing"/>
        <w:numPr>
          <w:ilvl w:val="0"/>
          <w:numId w:val="40"/>
        </w:numPr>
      </w:pPr>
      <w:r>
        <w:t>Bylaw and Rules Enforcement Procedure, comprised of A. Complaint Process; B. Violation Procedure; and C. Legal Procedure.</w:t>
      </w:r>
      <w:r w:rsidR="008B6862">
        <w:t xml:space="preserve"> </w:t>
      </w:r>
      <w:r w:rsidR="008B6862" w:rsidRPr="008B6862">
        <w:rPr>
          <w:i/>
          <w:iCs/>
        </w:rPr>
        <w:t xml:space="preserve">(This </w:t>
      </w:r>
      <w:r w:rsidR="008B6862">
        <w:rPr>
          <w:i/>
          <w:iCs/>
        </w:rPr>
        <w:t>procedure</w:t>
      </w:r>
      <w:r w:rsidR="008B6862" w:rsidRPr="008B6862">
        <w:rPr>
          <w:i/>
          <w:iCs/>
        </w:rPr>
        <w:t xml:space="preserve"> </w:t>
      </w:r>
      <w:r w:rsidR="008B6862">
        <w:rPr>
          <w:i/>
          <w:iCs/>
        </w:rPr>
        <w:t xml:space="preserve">was subsequently </w:t>
      </w:r>
      <w:r w:rsidR="008B6862" w:rsidRPr="008B6862">
        <w:rPr>
          <w:i/>
          <w:iCs/>
        </w:rPr>
        <w:t>incorporated in its entirety as Article IX in the Amended and Restated Rules and Regulations, Adopted 7/5/2014</w:t>
      </w:r>
      <w:r w:rsidR="008B6862">
        <w:rPr>
          <w:i/>
          <w:iCs/>
        </w:rPr>
        <w:t>.)</w:t>
      </w:r>
    </w:p>
    <w:p w14:paraId="06FFF06C" w14:textId="3327CB17" w:rsidR="00F96AF6" w:rsidRDefault="00F96AF6" w:rsidP="00556E15">
      <w:pPr>
        <w:pStyle w:val="NoSpacing"/>
        <w:numPr>
          <w:ilvl w:val="0"/>
          <w:numId w:val="40"/>
        </w:numPr>
      </w:pPr>
      <w:r>
        <w:t>Fine Pr</w:t>
      </w:r>
      <w:r w:rsidR="005B324D">
        <w:t>o</w:t>
      </w:r>
      <w:r>
        <w:t>cedure, comprised of A</w:t>
      </w:r>
      <w:r w:rsidR="00562415">
        <w:t xml:space="preserve">, </w:t>
      </w:r>
      <w:r>
        <w:t>Notice of Violation; B</w:t>
      </w:r>
      <w:r w:rsidR="00562415">
        <w:t xml:space="preserve">, </w:t>
      </w:r>
      <w:r>
        <w:t>Hearing; and C</w:t>
      </w:r>
      <w:r w:rsidR="00562415">
        <w:t xml:space="preserve">, </w:t>
      </w:r>
      <w:r>
        <w:t>Levying and Assessment of Fines.</w:t>
      </w:r>
    </w:p>
    <w:p w14:paraId="74F9F091" w14:textId="4D5D5A1D" w:rsidR="00F96AF6" w:rsidRDefault="001609DA" w:rsidP="00556E15">
      <w:pPr>
        <w:pStyle w:val="NoSpacing"/>
        <w:numPr>
          <w:ilvl w:val="0"/>
          <w:numId w:val="40"/>
        </w:numPr>
      </w:pPr>
      <w:r>
        <w:t>S</w:t>
      </w:r>
      <w:r w:rsidR="00F96AF6">
        <w:t>everability.</w:t>
      </w:r>
    </w:p>
    <w:p w14:paraId="6EE5911B" w14:textId="2448E478" w:rsidR="00F96AF6" w:rsidRDefault="00F96AF6" w:rsidP="00556E15">
      <w:pPr>
        <w:pStyle w:val="NoSpacing"/>
        <w:numPr>
          <w:ilvl w:val="0"/>
          <w:numId w:val="40"/>
        </w:numPr>
      </w:pPr>
      <w:r>
        <w:t>References to Gender or Number.</w:t>
      </w:r>
    </w:p>
    <w:p w14:paraId="1B718D30" w14:textId="6E4229C0" w:rsidR="001609DA" w:rsidRDefault="001609DA" w:rsidP="001609DA">
      <w:pPr>
        <w:pStyle w:val="NoSpacing"/>
      </w:pPr>
    </w:p>
    <w:p w14:paraId="6D74F97D" w14:textId="2BF400E1" w:rsidR="00CC05D3" w:rsidRPr="001609DA" w:rsidRDefault="003679CF" w:rsidP="00556E15">
      <w:pPr>
        <w:pStyle w:val="NoSpacing"/>
        <w:numPr>
          <w:ilvl w:val="0"/>
          <w:numId w:val="41"/>
        </w:numPr>
      </w:pPr>
      <w:r w:rsidRPr="005B324D">
        <w:rPr>
          <w:b/>
          <w:bCs/>
        </w:rPr>
        <w:t>Amended and Restated Rules and Regulations, Adopted 7/5/20</w:t>
      </w:r>
      <w:r w:rsidR="005B324D">
        <w:rPr>
          <w:b/>
          <w:bCs/>
        </w:rPr>
        <w:t>14.</w:t>
      </w:r>
    </w:p>
    <w:p w14:paraId="6E245DAD" w14:textId="0C0E2536" w:rsidR="005B324D" w:rsidRDefault="008B6862" w:rsidP="008A0317">
      <w:pPr>
        <w:pStyle w:val="NoSpacing"/>
        <w:ind w:left="720"/>
      </w:pPr>
      <w:r>
        <w:t>This amend</w:t>
      </w:r>
      <w:r w:rsidR="001864FD">
        <w:t>ed</w:t>
      </w:r>
      <w:r w:rsidR="008638E9">
        <w:t xml:space="preserve"> and restated </w:t>
      </w:r>
      <w:r w:rsidR="001864FD">
        <w:t>document</w:t>
      </w:r>
      <w:r>
        <w:t xml:space="preserve"> a</w:t>
      </w:r>
      <w:r w:rsidR="005B324D">
        <w:t>dded:</w:t>
      </w:r>
    </w:p>
    <w:p w14:paraId="046B49E8" w14:textId="39E6884D" w:rsidR="005B324D" w:rsidRDefault="005B324D" w:rsidP="00556E15">
      <w:pPr>
        <w:pStyle w:val="NoSpacing"/>
        <w:numPr>
          <w:ilvl w:val="0"/>
          <w:numId w:val="42"/>
        </w:numPr>
      </w:pPr>
      <w:r>
        <w:t>Article IX,</w:t>
      </w:r>
      <w:r w:rsidR="006B4918">
        <w:t xml:space="preserve"> Bylaws and Rules Enforcement Procedure. “This Article IX incorporates the Rules and Regulations pertaining to “Bylaw and Rules Enforcement Procedure” adopted 09/13/2011 by the Association, in its entirety, as an addendum to these Amended and Restated Rules and Regulations.”</w:t>
      </w:r>
    </w:p>
    <w:p w14:paraId="5C07BD93" w14:textId="2AAB3F14" w:rsidR="006B4918" w:rsidRPr="005B324D" w:rsidRDefault="006B4918" w:rsidP="00556E15">
      <w:pPr>
        <w:pStyle w:val="NoSpacing"/>
        <w:numPr>
          <w:ilvl w:val="0"/>
          <w:numId w:val="42"/>
        </w:numPr>
      </w:pPr>
      <w:r>
        <w:t xml:space="preserve">Article X, Monthly Assessment Collection Procedure, which formally adopts the Association’s current </w:t>
      </w:r>
      <w:r w:rsidRPr="002764C9">
        <w:t>methodology for collection of monthly assessments using Co-owner’s bank account debit authorizations</w:t>
      </w:r>
      <w:r>
        <w:t xml:space="preserve"> and imposes a monthly processing fee payable for any Co-owner who refuses to sign the debit authorization form to offset the added costs of processing other forms of payment.</w:t>
      </w:r>
    </w:p>
    <w:p w14:paraId="5FEDD653" w14:textId="29494C71" w:rsidR="00F46F08" w:rsidRDefault="00F46F08" w:rsidP="009C6E40">
      <w:pPr>
        <w:pStyle w:val="NoSpacing"/>
      </w:pPr>
    </w:p>
    <w:p w14:paraId="221A505E" w14:textId="1CDB1468" w:rsidR="00570EE3" w:rsidRPr="008306C5" w:rsidRDefault="00570EE3" w:rsidP="008306C5">
      <w:pPr>
        <w:pStyle w:val="NoSpacing"/>
        <w:pBdr>
          <w:top w:val="single" w:sz="4" w:space="1" w:color="auto"/>
          <w:left w:val="single" w:sz="4" w:space="4" w:color="auto"/>
          <w:bottom w:val="single" w:sz="4" w:space="1" w:color="auto"/>
          <w:right w:val="single" w:sz="4" w:space="4" w:color="auto"/>
        </w:pBdr>
        <w:rPr>
          <w:b/>
        </w:rPr>
      </w:pPr>
      <w:r w:rsidRPr="00D21B25">
        <w:rPr>
          <w:b/>
        </w:rPr>
        <w:t>Notice Pursuant to Section 67 of the Michigan Condominium Act</w:t>
      </w:r>
    </w:p>
    <w:p w14:paraId="7C0AAB57" w14:textId="77777777" w:rsidR="008306C5" w:rsidRDefault="008306C5" w:rsidP="00570EE3">
      <w:pPr>
        <w:pStyle w:val="NoSpacing"/>
        <w:rPr>
          <w:i/>
          <w:iCs/>
          <w:u w:val="single"/>
        </w:rPr>
      </w:pPr>
    </w:p>
    <w:p w14:paraId="6689E1DD" w14:textId="23F35305" w:rsidR="00570EE3" w:rsidRPr="00BA6449" w:rsidRDefault="00570EE3" w:rsidP="00570EE3">
      <w:pPr>
        <w:pStyle w:val="NoSpacing"/>
        <w:rPr>
          <w:i/>
          <w:iCs/>
        </w:rPr>
      </w:pPr>
      <w:r w:rsidRPr="003D17F7">
        <w:rPr>
          <w:i/>
          <w:iCs/>
          <w:u w:val="single"/>
        </w:rPr>
        <w:t>Purpose of this notice</w:t>
      </w:r>
      <w:r w:rsidRPr="003D17F7">
        <w:rPr>
          <w:i/>
          <w:iCs/>
        </w:rPr>
        <w:t>: Section 67 of the Act primarily addresses the rights of associations and developers in regard to unfinished condominium projects. Specifically, the statute sets a time limit for developers to complete construction of any items not marked as “must be built” (“MBB”) on the condominium subdivision plans. In sum, the developer’s right to construct “need not be built” (“NNBB”) items “times out” if the developer does not complete construction of such items within the statutory time limits. Once these rights expire, there are two main consequences: 1) the developer loses the right to build the NNBB items, and 2) the developer loses the right to withdraw the land from the project on which those items were to be constructed and the land remains in the project as part of the common elements.</w:t>
      </w:r>
      <w:r w:rsidR="00B74286" w:rsidRPr="003D17F7">
        <w:rPr>
          <w:i/>
          <w:iCs/>
        </w:rPr>
        <w:t xml:space="preserve"> [Per CNSCA Board</w:t>
      </w:r>
      <w:r w:rsidR="008306C5" w:rsidRPr="003D17F7">
        <w:rPr>
          <w:i/>
          <w:iCs/>
        </w:rPr>
        <w:t xml:space="preserve"> of Directors</w:t>
      </w:r>
      <w:r w:rsidR="00B74286" w:rsidRPr="003D17F7">
        <w:rPr>
          <w:i/>
          <w:iCs/>
        </w:rPr>
        <w:t xml:space="preserve"> consultation with Mike Figliomeni (McCurdy, Wotila &amp; Porteous), th</w:t>
      </w:r>
      <w:r w:rsidR="004A50B5" w:rsidRPr="003D17F7">
        <w:rPr>
          <w:i/>
          <w:iCs/>
        </w:rPr>
        <w:t>e drafting and filing of this Notice</w:t>
      </w:r>
      <w:r w:rsidR="00B74286" w:rsidRPr="003D17F7">
        <w:rPr>
          <w:i/>
          <w:iCs/>
        </w:rPr>
        <w:t xml:space="preserve"> was</w:t>
      </w:r>
      <w:r w:rsidR="008C0038" w:rsidRPr="003D17F7">
        <w:rPr>
          <w:i/>
          <w:iCs/>
        </w:rPr>
        <w:t xml:space="preserve"> necessary </w:t>
      </w:r>
      <w:r w:rsidR="00213499" w:rsidRPr="003D17F7">
        <w:rPr>
          <w:i/>
          <w:iCs/>
        </w:rPr>
        <w:t xml:space="preserve">for the Association to acquire </w:t>
      </w:r>
      <w:r w:rsidR="00B74286" w:rsidRPr="003D17F7">
        <w:rPr>
          <w:i/>
          <w:iCs/>
        </w:rPr>
        <w:t>the property referenced in the 15</w:t>
      </w:r>
      <w:r w:rsidR="00B74286" w:rsidRPr="003D17F7">
        <w:rPr>
          <w:i/>
          <w:iCs/>
          <w:vertAlign w:val="superscript"/>
        </w:rPr>
        <w:t>th</w:t>
      </w:r>
      <w:r w:rsidR="00B74286" w:rsidRPr="003D17F7">
        <w:rPr>
          <w:i/>
          <w:iCs/>
        </w:rPr>
        <w:t xml:space="preserve"> Amendment</w:t>
      </w:r>
      <w:r w:rsidR="008F1996" w:rsidRPr="003D17F7">
        <w:rPr>
          <w:i/>
          <w:iCs/>
        </w:rPr>
        <w:t xml:space="preserve"> to the Master Deed</w:t>
      </w:r>
      <w:r w:rsidR="00B74286" w:rsidRPr="003D17F7">
        <w:rPr>
          <w:i/>
          <w:iCs/>
        </w:rPr>
        <w:t>.]</w:t>
      </w:r>
    </w:p>
    <w:p w14:paraId="52AAD292" w14:textId="77777777" w:rsidR="00570EE3" w:rsidRDefault="00570EE3" w:rsidP="00570EE3">
      <w:pPr>
        <w:pStyle w:val="NoSpacing"/>
      </w:pPr>
    </w:p>
    <w:p w14:paraId="7E5D0B78" w14:textId="77777777" w:rsidR="00570EE3" w:rsidRDefault="00570EE3" w:rsidP="00570EE3">
      <w:pPr>
        <w:pStyle w:val="NoSpacing"/>
      </w:pPr>
      <w:r w:rsidRPr="00A93179">
        <w:rPr>
          <w:b/>
          <w:bCs/>
        </w:rPr>
        <w:t>Executed 10/30/2009,</w:t>
      </w:r>
      <w:r>
        <w:t xml:space="preserve"> recorded 11/23/2009, Document #200900007482, liber 626, pages 226-228.</w:t>
      </w:r>
    </w:p>
    <w:p w14:paraId="528DF207" w14:textId="77777777" w:rsidR="00570EE3" w:rsidRDefault="00570EE3" w:rsidP="00570EE3">
      <w:pPr>
        <w:pStyle w:val="NoSpacing"/>
      </w:pPr>
      <w:r>
        <w:t>This notice lists the 14 amendments to the Master Deed over the years 1984 – 2003.</w:t>
      </w:r>
    </w:p>
    <w:p w14:paraId="2A8AE510" w14:textId="77777777" w:rsidR="00570EE3" w:rsidRDefault="00570EE3" w:rsidP="00570EE3">
      <w:pPr>
        <w:pStyle w:val="NoSpacing"/>
        <w:numPr>
          <w:ilvl w:val="0"/>
          <w:numId w:val="1"/>
        </w:numPr>
      </w:pPr>
      <w:r>
        <w:t xml:space="preserve">Dated 12/28/1984 &amp; recorded 12/28/1984, liber 296, page 21 – </w:t>
      </w:r>
      <w:r w:rsidRPr="001508C3">
        <w:rPr>
          <w:i/>
          <w:iCs/>
        </w:rPr>
        <w:t>this is the First Amendment to the Master Deed</w:t>
      </w:r>
    </w:p>
    <w:p w14:paraId="2D826D95" w14:textId="77777777" w:rsidR="00570EE3" w:rsidRPr="001508C3" w:rsidRDefault="00570EE3" w:rsidP="00570EE3">
      <w:pPr>
        <w:pStyle w:val="NoSpacing"/>
        <w:numPr>
          <w:ilvl w:val="0"/>
          <w:numId w:val="1"/>
        </w:numPr>
        <w:rPr>
          <w:i/>
          <w:iCs/>
        </w:rPr>
      </w:pPr>
      <w:r>
        <w:t xml:space="preserve">Dated 12/27/1985 &amp; recorded 12/30/1985, liber 299, page 983 – </w:t>
      </w:r>
      <w:r w:rsidRPr="001508C3">
        <w:rPr>
          <w:i/>
          <w:iCs/>
        </w:rPr>
        <w:t>this is the Second Amendment to the Master Deed</w:t>
      </w:r>
    </w:p>
    <w:p w14:paraId="7FB2ADA3" w14:textId="77777777" w:rsidR="00570EE3" w:rsidRDefault="00570EE3" w:rsidP="00570EE3">
      <w:pPr>
        <w:pStyle w:val="NoSpacing"/>
        <w:numPr>
          <w:ilvl w:val="0"/>
          <w:numId w:val="1"/>
        </w:numPr>
      </w:pPr>
      <w:r>
        <w:t xml:space="preserve">Dated 3/7/1986 &amp; recorded 3/7/1986, liber 300, page 579 – </w:t>
      </w:r>
      <w:r w:rsidRPr="001508C3">
        <w:rPr>
          <w:i/>
          <w:iCs/>
        </w:rPr>
        <w:t>this is the Third Amendment to the Master Deed</w:t>
      </w:r>
    </w:p>
    <w:p w14:paraId="04BC557B" w14:textId="77777777" w:rsidR="00570EE3" w:rsidRDefault="00570EE3" w:rsidP="00570EE3">
      <w:pPr>
        <w:pStyle w:val="NoSpacing"/>
        <w:numPr>
          <w:ilvl w:val="0"/>
          <w:numId w:val="1"/>
        </w:numPr>
      </w:pPr>
      <w:r>
        <w:t xml:space="preserve">Dated 7/21/1989 &amp; recorded 7/24/1989, liber 316, page 506 – </w:t>
      </w:r>
      <w:r w:rsidRPr="001508C3">
        <w:rPr>
          <w:i/>
          <w:iCs/>
        </w:rPr>
        <w:t>this is the Fourth Amendment to the Master</w:t>
      </w:r>
      <w:r>
        <w:t xml:space="preserve"> </w:t>
      </w:r>
      <w:r w:rsidRPr="001508C3">
        <w:rPr>
          <w:i/>
          <w:iCs/>
        </w:rPr>
        <w:t>Deed</w:t>
      </w:r>
    </w:p>
    <w:p w14:paraId="48280E8C" w14:textId="77777777" w:rsidR="00570EE3" w:rsidRDefault="00570EE3" w:rsidP="00570EE3">
      <w:pPr>
        <w:pStyle w:val="NoSpacing"/>
        <w:numPr>
          <w:ilvl w:val="0"/>
          <w:numId w:val="1"/>
        </w:numPr>
      </w:pPr>
      <w:r>
        <w:t xml:space="preserve">Dated 5/7/1990 &amp; recorded 5/10/1990, liber 320, page 285 – </w:t>
      </w:r>
      <w:r>
        <w:rPr>
          <w:i/>
          <w:iCs/>
        </w:rPr>
        <w:t>this is the Fifth Amendment to the Master Deed</w:t>
      </w:r>
    </w:p>
    <w:p w14:paraId="43C2F9E9" w14:textId="77777777" w:rsidR="00570EE3" w:rsidRDefault="00570EE3" w:rsidP="00570EE3">
      <w:pPr>
        <w:pStyle w:val="NoSpacing"/>
        <w:numPr>
          <w:ilvl w:val="0"/>
          <w:numId w:val="1"/>
        </w:numPr>
      </w:pPr>
      <w:r>
        <w:t xml:space="preserve">Dated 1/15/1991 &amp; recorded 1/18/1991, liber 323, page 632 – </w:t>
      </w:r>
      <w:r>
        <w:rPr>
          <w:i/>
          <w:iCs/>
        </w:rPr>
        <w:t>this is the Sixth Amendment to the Master Deed</w:t>
      </w:r>
    </w:p>
    <w:p w14:paraId="29FA2C73" w14:textId="77777777" w:rsidR="00570EE3" w:rsidRDefault="00570EE3" w:rsidP="00570EE3">
      <w:pPr>
        <w:pStyle w:val="NoSpacing"/>
        <w:numPr>
          <w:ilvl w:val="0"/>
          <w:numId w:val="1"/>
        </w:numPr>
      </w:pPr>
      <w:r>
        <w:t xml:space="preserve">Dated 11/2/1992 &amp; recorded 11/9/1992, liber 332, page 86 – </w:t>
      </w:r>
      <w:r w:rsidRPr="001508C3">
        <w:rPr>
          <w:i/>
          <w:iCs/>
        </w:rPr>
        <w:t>this is the Seventh Amendment to the Master Deed</w:t>
      </w:r>
    </w:p>
    <w:p w14:paraId="7D87F238" w14:textId="77777777" w:rsidR="00570EE3" w:rsidRPr="001508C3" w:rsidRDefault="00570EE3" w:rsidP="00570EE3">
      <w:pPr>
        <w:pStyle w:val="NoSpacing"/>
        <w:numPr>
          <w:ilvl w:val="0"/>
          <w:numId w:val="1"/>
        </w:numPr>
        <w:rPr>
          <w:i/>
          <w:iCs/>
        </w:rPr>
      </w:pPr>
      <w:r>
        <w:t xml:space="preserve">Dated 11/3/1993 &amp; recorded 11/9/1993, liber 336, page 842 – </w:t>
      </w:r>
      <w:r w:rsidRPr="001508C3">
        <w:rPr>
          <w:i/>
          <w:iCs/>
        </w:rPr>
        <w:t>this is the Eighth Amendment to the Master Deed</w:t>
      </w:r>
    </w:p>
    <w:p w14:paraId="63644242" w14:textId="77777777" w:rsidR="00570EE3" w:rsidRPr="00B365A9" w:rsidRDefault="00570EE3" w:rsidP="00570EE3">
      <w:pPr>
        <w:pStyle w:val="NoSpacing"/>
        <w:numPr>
          <w:ilvl w:val="0"/>
          <w:numId w:val="1"/>
        </w:numPr>
      </w:pPr>
      <w:r>
        <w:t xml:space="preserve">Dated 12/8/1995 &amp; recorded 12/12/1995, liber 347, page 212 – </w:t>
      </w:r>
      <w:r w:rsidRPr="004A314A">
        <w:rPr>
          <w:i/>
          <w:iCs/>
        </w:rPr>
        <w:t>this the Amendments to Article I, Article IV-C, Article V-B, and Amended &amp; Restated Bylaws (Addendum B to the Master Deed)</w:t>
      </w:r>
    </w:p>
    <w:p w14:paraId="184EB7D1" w14:textId="77777777" w:rsidR="00570EE3" w:rsidRPr="004A314A" w:rsidRDefault="00570EE3" w:rsidP="00570EE3">
      <w:pPr>
        <w:pStyle w:val="NoSpacing"/>
        <w:numPr>
          <w:ilvl w:val="0"/>
          <w:numId w:val="1"/>
        </w:numPr>
        <w:rPr>
          <w:i/>
          <w:iCs/>
        </w:rPr>
      </w:pPr>
      <w:r w:rsidRPr="00B365A9">
        <w:t>Dated 10/25/1997 &amp; recorded 12/5/1997, liber 358, page 466</w:t>
      </w:r>
      <w:r>
        <w:t xml:space="preserve"> – </w:t>
      </w:r>
      <w:r w:rsidRPr="004A314A">
        <w:rPr>
          <w:i/>
          <w:iCs/>
        </w:rPr>
        <w:t>this is Amendment to Article IV of the Master Deed</w:t>
      </w:r>
    </w:p>
    <w:p w14:paraId="1EEE9E9A" w14:textId="77777777" w:rsidR="00570EE3" w:rsidRPr="004A314A" w:rsidRDefault="00570EE3" w:rsidP="00570EE3">
      <w:pPr>
        <w:pStyle w:val="NoSpacing"/>
        <w:numPr>
          <w:ilvl w:val="0"/>
          <w:numId w:val="1"/>
        </w:numPr>
        <w:rPr>
          <w:i/>
          <w:iCs/>
        </w:rPr>
      </w:pPr>
      <w:r>
        <w:t xml:space="preserve">Dated 11/26/1997 &amp; recorded 12/15/1997, liber 358, page 629 – </w:t>
      </w:r>
      <w:r w:rsidRPr="004A314A">
        <w:rPr>
          <w:i/>
          <w:iCs/>
        </w:rPr>
        <w:t>this is the Eleventh Amendment to the Master Deed</w:t>
      </w:r>
    </w:p>
    <w:p w14:paraId="43472CF9" w14:textId="77777777" w:rsidR="00570EE3" w:rsidRPr="004A314A" w:rsidRDefault="00570EE3" w:rsidP="00570EE3">
      <w:pPr>
        <w:pStyle w:val="NoSpacing"/>
        <w:numPr>
          <w:ilvl w:val="0"/>
          <w:numId w:val="1"/>
        </w:numPr>
        <w:rPr>
          <w:i/>
          <w:iCs/>
        </w:rPr>
      </w:pPr>
      <w:r>
        <w:lastRenderedPageBreak/>
        <w:t xml:space="preserve">Dated 6/4/1999 &amp; recorded 6/4/1999, liber 367, page 857 – </w:t>
      </w:r>
      <w:r w:rsidRPr="004A314A">
        <w:rPr>
          <w:i/>
          <w:iCs/>
        </w:rPr>
        <w:t>this is the Twelfth Amendment to the Master Deed</w:t>
      </w:r>
    </w:p>
    <w:p w14:paraId="1C951AAF" w14:textId="77777777" w:rsidR="00570EE3" w:rsidRPr="00231C1F" w:rsidRDefault="00570EE3" w:rsidP="00570EE3">
      <w:pPr>
        <w:pStyle w:val="NoSpacing"/>
        <w:numPr>
          <w:ilvl w:val="0"/>
          <w:numId w:val="1"/>
        </w:numPr>
        <w:rPr>
          <w:i/>
          <w:iCs/>
        </w:rPr>
      </w:pPr>
      <w:r>
        <w:t xml:space="preserve">Dated 10/16/2002 &amp; recorded 10/21/2002, liber 446, page 855 – </w:t>
      </w:r>
      <w:r w:rsidRPr="00231C1F">
        <w:rPr>
          <w:i/>
          <w:iCs/>
        </w:rPr>
        <w:t>this is the Thirteenth Amendment to the Master Deed</w:t>
      </w:r>
    </w:p>
    <w:p w14:paraId="1F2D7754" w14:textId="77777777" w:rsidR="00570EE3" w:rsidRPr="007F36D0" w:rsidRDefault="00570EE3" w:rsidP="00570EE3">
      <w:pPr>
        <w:pStyle w:val="NoSpacing"/>
        <w:numPr>
          <w:ilvl w:val="0"/>
          <w:numId w:val="1"/>
        </w:numPr>
        <w:rPr>
          <w:i/>
          <w:iCs/>
        </w:rPr>
      </w:pPr>
      <w:r>
        <w:t xml:space="preserve">Dated 10/28/2003 &amp; recorded 11/14/2003, liber 523, page 184 – </w:t>
      </w:r>
      <w:r w:rsidRPr="004A314A">
        <w:rPr>
          <w:i/>
          <w:iCs/>
        </w:rPr>
        <w:t>this is the Fourteenth Amendment to the Master De</w:t>
      </w:r>
      <w:bookmarkStart w:id="1" w:name="_Hlk105250351"/>
      <w:r>
        <w:rPr>
          <w:i/>
          <w:iCs/>
        </w:rPr>
        <w:t>ed</w:t>
      </w:r>
    </w:p>
    <w:bookmarkEnd w:id="1"/>
    <w:p w14:paraId="21F0117A" w14:textId="77777777" w:rsidR="00570EE3" w:rsidRDefault="00570EE3" w:rsidP="009C6E40">
      <w:pPr>
        <w:pStyle w:val="NoSpacing"/>
      </w:pPr>
    </w:p>
    <w:p w14:paraId="4C55C578" w14:textId="1B007D38" w:rsidR="009C6E40" w:rsidRPr="00BF4A1D" w:rsidRDefault="002764C9" w:rsidP="00BF4A1D">
      <w:pPr>
        <w:pStyle w:val="NoSpacing"/>
        <w:pBdr>
          <w:top w:val="single" w:sz="4" w:space="1" w:color="auto"/>
          <w:left w:val="single" w:sz="4" w:space="4" w:color="auto"/>
          <w:bottom w:val="single" w:sz="4" w:space="1" w:color="auto"/>
          <w:right w:val="single" w:sz="4" w:space="4" w:color="auto"/>
        </w:pBdr>
        <w:rPr>
          <w:b/>
          <w:bCs/>
        </w:rPr>
      </w:pPr>
      <w:r w:rsidRPr="002764C9">
        <w:rPr>
          <w:b/>
          <w:bCs/>
        </w:rPr>
        <w:t>DETAILED AMENDMENT HISTORY</w:t>
      </w:r>
      <w:r>
        <w:t xml:space="preserve"> of the </w:t>
      </w:r>
      <w:r w:rsidR="008638E9">
        <w:t>twelve</w:t>
      </w:r>
      <w:r>
        <w:t xml:space="preserve"> amendments to the Master Deed that expanded the Association after each building was completed and added into the Association.</w:t>
      </w:r>
    </w:p>
    <w:p w14:paraId="10966566" w14:textId="77777777" w:rsidR="008F5818" w:rsidRDefault="008F5818" w:rsidP="004D032B">
      <w:pPr>
        <w:pStyle w:val="NoSpacing"/>
      </w:pPr>
    </w:p>
    <w:p w14:paraId="012AFEE1" w14:textId="55F52EF5" w:rsidR="004E4AE4" w:rsidRPr="002764C9" w:rsidRDefault="009A5C2A" w:rsidP="002764C9">
      <w:pPr>
        <w:pStyle w:val="NoSpacing"/>
        <w:rPr>
          <w:b/>
          <w:bCs/>
          <w:u w:val="single"/>
        </w:rPr>
      </w:pPr>
      <w:r w:rsidRPr="002764C9">
        <w:rPr>
          <w:b/>
          <w:bCs/>
          <w:u w:val="single"/>
        </w:rPr>
        <w:t>First Amendment to the Master Deed</w:t>
      </w:r>
    </w:p>
    <w:p w14:paraId="7FB37951" w14:textId="625D7BA5" w:rsidR="004E4AE4" w:rsidRPr="004E4AE4" w:rsidRDefault="00CD0FCA" w:rsidP="004D032B">
      <w:pPr>
        <w:pStyle w:val="NoSpacing"/>
      </w:pPr>
      <w:r>
        <w:t>Executed</w:t>
      </w:r>
      <w:r w:rsidR="004E4AE4">
        <w:t xml:space="preserve"> 12/28/1984</w:t>
      </w:r>
      <w:r w:rsidR="002764C9">
        <w:t>, r</w:t>
      </w:r>
      <w:r w:rsidR="004E4AE4">
        <w:t>ecorded 12/</w:t>
      </w:r>
      <w:r w:rsidR="00313211">
        <w:t>2</w:t>
      </w:r>
      <w:r w:rsidR="004E4AE4">
        <w:t>8/1984</w:t>
      </w:r>
      <w:r w:rsidR="005E357C">
        <w:t xml:space="preserve">, </w:t>
      </w:r>
      <w:r w:rsidR="004E4AE4">
        <w:t>Liber 296, pages 21-38</w:t>
      </w:r>
      <w:r w:rsidR="005E357C">
        <w:t>.</w:t>
      </w:r>
    </w:p>
    <w:p w14:paraId="4A7A06D5" w14:textId="7E245D86" w:rsidR="004E4AE4" w:rsidRDefault="004E4AE4" w:rsidP="004E4AE4">
      <w:pPr>
        <w:pStyle w:val="NoSpacing"/>
      </w:pPr>
      <w:r w:rsidRPr="001407AC">
        <w:t xml:space="preserve">This amendment expanded the association to 2 residential buildings </w:t>
      </w:r>
      <w:r w:rsidR="001539E6">
        <w:t>with</w:t>
      </w:r>
      <w:r w:rsidRPr="001407AC">
        <w:t xml:space="preserve"> 8 units</w:t>
      </w:r>
      <w:r w:rsidR="001A37DD">
        <w:t>; included original Percentage of Value.</w:t>
      </w:r>
    </w:p>
    <w:p w14:paraId="5C504D9F" w14:textId="05D7EFB1" w:rsidR="002478C3" w:rsidRDefault="002478C3" w:rsidP="002478C3">
      <w:pPr>
        <w:pStyle w:val="NoSpacing"/>
        <w:numPr>
          <w:ilvl w:val="0"/>
          <w:numId w:val="11"/>
        </w:numPr>
      </w:pPr>
      <w:r>
        <w:t>Originally known as buildings 1 &amp; 2</w:t>
      </w:r>
    </w:p>
    <w:p w14:paraId="3649035C" w14:textId="52B8B656" w:rsidR="002478C3" w:rsidRPr="001407AC" w:rsidRDefault="002478C3" w:rsidP="002478C3">
      <w:pPr>
        <w:pStyle w:val="NoSpacing"/>
        <w:numPr>
          <w:ilvl w:val="0"/>
          <w:numId w:val="11"/>
        </w:numPr>
      </w:pPr>
      <w:r>
        <w:t>Now known as buildings 1 &amp; 5 (per Third Amendment to the Master Deed)</w:t>
      </w:r>
    </w:p>
    <w:p w14:paraId="427A5608" w14:textId="77777777" w:rsidR="004D032B" w:rsidRDefault="004D032B" w:rsidP="004D032B">
      <w:pPr>
        <w:pStyle w:val="NoSpacing"/>
        <w:rPr>
          <w:b/>
          <w:bCs/>
        </w:rPr>
      </w:pPr>
    </w:p>
    <w:p w14:paraId="5534E3CD" w14:textId="1DF72AFF" w:rsidR="007A7F9D" w:rsidRPr="002764C9" w:rsidRDefault="009A5C2A" w:rsidP="002764C9">
      <w:pPr>
        <w:pStyle w:val="NoSpacing"/>
        <w:rPr>
          <w:b/>
          <w:bCs/>
          <w:u w:val="single"/>
        </w:rPr>
      </w:pPr>
      <w:r w:rsidRPr="002764C9">
        <w:rPr>
          <w:b/>
          <w:bCs/>
          <w:u w:val="single"/>
        </w:rPr>
        <w:t>Second Amendment to the Master Deed</w:t>
      </w:r>
    </w:p>
    <w:p w14:paraId="42BB3D74" w14:textId="15266123" w:rsidR="001407AC" w:rsidRDefault="00CD0FCA" w:rsidP="001407AC">
      <w:pPr>
        <w:pStyle w:val="NoSpacing"/>
      </w:pPr>
      <w:r>
        <w:t>Executed</w:t>
      </w:r>
      <w:r w:rsidR="001407AC" w:rsidRPr="001407AC">
        <w:t xml:space="preserve"> 12/27/1985</w:t>
      </w:r>
      <w:r w:rsidR="002764C9">
        <w:t>, r</w:t>
      </w:r>
      <w:r w:rsidR="001407AC" w:rsidRPr="001407AC">
        <w:t>ecorded 12/30/1985</w:t>
      </w:r>
      <w:r w:rsidR="005E357C">
        <w:t xml:space="preserve">, </w:t>
      </w:r>
      <w:r w:rsidR="001407AC" w:rsidRPr="001407AC">
        <w:t>Liber 299, pages 983-996</w:t>
      </w:r>
      <w:r w:rsidR="005E357C">
        <w:t>.</w:t>
      </w:r>
      <w:r w:rsidR="001407AC" w:rsidRPr="001407AC">
        <w:t xml:space="preserve"> </w:t>
      </w:r>
    </w:p>
    <w:p w14:paraId="21BC62B5" w14:textId="58248052" w:rsidR="001407AC" w:rsidRDefault="001407AC" w:rsidP="001407AC">
      <w:pPr>
        <w:pStyle w:val="NoSpacing"/>
      </w:pPr>
      <w:r>
        <w:t xml:space="preserve">This amendment expanded the association to 3 residential buildings </w:t>
      </w:r>
      <w:r w:rsidR="001539E6">
        <w:t>with</w:t>
      </w:r>
      <w:r>
        <w:t xml:space="preserve"> 12 units</w:t>
      </w:r>
      <w:r w:rsidR="001A37DD">
        <w:t>; amended Percentage of Value.</w:t>
      </w:r>
    </w:p>
    <w:p w14:paraId="51B5A0E7" w14:textId="4A183DE8" w:rsidR="002478C3" w:rsidRDefault="002478C3" w:rsidP="002478C3">
      <w:pPr>
        <w:pStyle w:val="NoSpacing"/>
        <w:numPr>
          <w:ilvl w:val="0"/>
          <w:numId w:val="12"/>
        </w:numPr>
      </w:pPr>
      <w:r>
        <w:t>Originally known as buildings 1, 2 &amp; 3</w:t>
      </w:r>
    </w:p>
    <w:p w14:paraId="1F0BD1C3" w14:textId="4C8FA7FE" w:rsidR="002478C3" w:rsidRDefault="002478C3" w:rsidP="002478C3">
      <w:pPr>
        <w:pStyle w:val="NoSpacing"/>
        <w:numPr>
          <w:ilvl w:val="0"/>
          <w:numId w:val="12"/>
        </w:numPr>
      </w:pPr>
      <w:r>
        <w:t>Now known as buildings 1, 5 &amp; 2</w:t>
      </w:r>
      <w:r w:rsidR="006E0916">
        <w:t xml:space="preserve"> (per Third Amendment to the Master Deed)</w:t>
      </w:r>
    </w:p>
    <w:p w14:paraId="63A831F1" w14:textId="2DE2D695" w:rsidR="001407AC" w:rsidRPr="001407AC" w:rsidRDefault="001407AC" w:rsidP="001407AC">
      <w:pPr>
        <w:pStyle w:val="NoSpacing"/>
        <w:rPr>
          <w:b/>
          <w:bCs/>
        </w:rPr>
      </w:pPr>
    </w:p>
    <w:p w14:paraId="44288C08" w14:textId="53C4B121" w:rsidR="007A7F9D" w:rsidRPr="002764C9" w:rsidRDefault="009A5C2A" w:rsidP="002764C9">
      <w:pPr>
        <w:pStyle w:val="NoSpacing"/>
        <w:rPr>
          <w:b/>
          <w:bCs/>
          <w:u w:val="single"/>
        </w:rPr>
      </w:pPr>
      <w:r w:rsidRPr="002764C9">
        <w:rPr>
          <w:b/>
          <w:bCs/>
          <w:u w:val="single"/>
        </w:rPr>
        <w:t>Third Amendment to the Master Deed</w:t>
      </w:r>
    </w:p>
    <w:p w14:paraId="2B321FC1" w14:textId="49FEFBDB" w:rsidR="001407AC" w:rsidRDefault="00CD0FCA" w:rsidP="001407AC">
      <w:pPr>
        <w:pStyle w:val="NoSpacing"/>
      </w:pPr>
      <w:r>
        <w:t>Executed</w:t>
      </w:r>
      <w:r w:rsidR="001407AC">
        <w:t xml:space="preserve"> 3/7/1986</w:t>
      </w:r>
      <w:r w:rsidR="002764C9">
        <w:t>, r</w:t>
      </w:r>
      <w:r w:rsidR="001407AC">
        <w:t>ecorded 3/7/1986</w:t>
      </w:r>
      <w:r w:rsidR="005E357C">
        <w:t xml:space="preserve">, </w:t>
      </w:r>
      <w:r w:rsidR="001407AC">
        <w:t>Liber 300, pages 579-590</w:t>
      </w:r>
      <w:r w:rsidR="005E357C">
        <w:t>.</w:t>
      </w:r>
    </w:p>
    <w:p w14:paraId="327F3DAB" w14:textId="77F233CC" w:rsidR="001407AC" w:rsidRDefault="001407AC" w:rsidP="001407AC">
      <w:pPr>
        <w:pStyle w:val="NoSpacing"/>
      </w:pPr>
      <w:r>
        <w:t>This amendment revised the numbering sequence of the 3 residential buildings and 12 units</w:t>
      </w:r>
      <w:r w:rsidR="001A37DD">
        <w:t>.</w:t>
      </w:r>
    </w:p>
    <w:p w14:paraId="0300D90B" w14:textId="44FE74D8" w:rsidR="001407AC" w:rsidRDefault="001407AC" w:rsidP="002478C3">
      <w:pPr>
        <w:pStyle w:val="NoSpacing"/>
        <w:numPr>
          <w:ilvl w:val="0"/>
          <w:numId w:val="10"/>
        </w:numPr>
      </w:pPr>
      <w:r>
        <w:t>Building 1 remained as Building 1</w:t>
      </w:r>
    </w:p>
    <w:p w14:paraId="70D5617A" w14:textId="7C2EF562" w:rsidR="001407AC" w:rsidRDefault="001407AC" w:rsidP="002478C3">
      <w:pPr>
        <w:pStyle w:val="NoSpacing"/>
        <w:numPr>
          <w:ilvl w:val="0"/>
          <w:numId w:val="10"/>
        </w:numPr>
      </w:pPr>
      <w:r>
        <w:t xml:space="preserve">Building 2 </w:t>
      </w:r>
      <w:r w:rsidR="00424A87">
        <w:t>renumbered as Buildin</w:t>
      </w:r>
      <w:r w:rsidR="002478C3">
        <w:t>g 5</w:t>
      </w:r>
    </w:p>
    <w:p w14:paraId="7C6A1148" w14:textId="4D4F7456" w:rsidR="002478C3" w:rsidRDefault="002478C3" w:rsidP="002478C3">
      <w:pPr>
        <w:pStyle w:val="NoSpacing"/>
        <w:numPr>
          <w:ilvl w:val="0"/>
          <w:numId w:val="10"/>
        </w:numPr>
      </w:pPr>
      <w:r>
        <w:t xml:space="preserve">Building 3 </w:t>
      </w:r>
      <w:r w:rsidR="00424A87">
        <w:t>renumbered as</w:t>
      </w:r>
      <w:r>
        <w:t xml:space="preserve"> Building 2</w:t>
      </w:r>
    </w:p>
    <w:p w14:paraId="0575049C" w14:textId="77777777" w:rsidR="00A225E2" w:rsidRDefault="00A225E2" w:rsidP="001407AC">
      <w:pPr>
        <w:pStyle w:val="NoSpacing"/>
      </w:pPr>
    </w:p>
    <w:p w14:paraId="3678AEEB" w14:textId="7943DD12" w:rsidR="001407AC" w:rsidRPr="002764C9" w:rsidRDefault="009A5C2A" w:rsidP="002764C9">
      <w:pPr>
        <w:pStyle w:val="NoSpacing"/>
        <w:rPr>
          <w:b/>
          <w:bCs/>
          <w:u w:val="single"/>
        </w:rPr>
      </w:pPr>
      <w:r w:rsidRPr="002764C9">
        <w:rPr>
          <w:b/>
          <w:bCs/>
          <w:u w:val="single"/>
        </w:rPr>
        <w:t>Fourth Amendment to the Master Deed</w:t>
      </w:r>
    </w:p>
    <w:p w14:paraId="1F2D7D8F" w14:textId="51DC0977" w:rsidR="002478C3" w:rsidRDefault="00957B12" w:rsidP="00977D9D">
      <w:pPr>
        <w:pStyle w:val="NoSpacing"/>
      </w:pPr>
      <w:r>
        <w:t>Executed</w:t>
      </w:r>
      <w:r w:rsidR="002478C3" w:rsidRPr="002478C3">
        <w:t xml:space="preserve"> 7/21/1989</w:t>
      </w:r>
      <w:r w:rsidR="002764C9">
        <w:t>, r</w:t>
      </w:r>
      <w:r w:rsidR="002478C3" w:rsidRPr="002478C3">
        <w:t>ecorded 7/24/1989</w:t>
      </w:r>
      <w:r w:rsidR="005E357C">
        <w:t xml:space="preserve">, </w:t>
      </w:r>
      <w:r w:rsidR="002478C3" w:rsidRPr="002478C3">
        <w:t>Liber 316, pages 506-518</w:t>
      </w:r>
    </w:p>
    <w:p w14:paraId="64DDD3E8" w14:textId="5DB38A40" w:rsidR="002478C3" w:rsidRDefault="002478C3" w:rsidP="00977D9D">
      <w:pPr>
        <w:pStyle w:val="NoSpacing"/>
      </w:pPr>
      <w:r>
        <w:t xml:space="preserve">This amendment expanded the association to 4 residential buildings </w:t>
      </w:r>
      <w:r w:rsidR="001539E6">
        <w:t>with</w:t>
      </w:r>
      <w:r>
        <w:t xml:space="preserve"> 16 units, with the addition of Building 4</w:t>
      </w:r>
      <w:r w:rsidR="001A37DD">
        <w:t>; amended Percentage of Value.</w:t>
      </w:r>
    </w:p>
    <w:p w14:paraId="26AA073E" w14:textId="77777777" w:rsidR="00B365A9" w:rsidRPr="002478C3" w:rsidRDefault="00B365A9" w:rsidP="00977D9D">
      <w:pPr>
        <w:pStyle w:val="NoSpacing"/>
      </w:pPr>
    </w:p>
    <w:p w14:paraId="781A0C95" w14:textId="1A619CDA" w:rsidR="00A225E2" w:rsidRPr="002764C9" w:rsidRDefault="00123F8E" w:rsidP="002764C9">
      <w:pPr>
        <w:pStyle w:val="NoSpacing"/>
        <w:rPr>
          <w:b/>
          <w:bCs/>
          <w:u w:val="single"/>
        </w:rPr>
      </w:pPr>
      <w:r w:rsidRPr="002764C9">
        <w:rPr>
          <w:b/>
          <w:bCs/>
          <w:u w:val="single"/>
        </w:rPr>
        <w:t>F</w:t>
      </w:r>
      <w:r w:rsidR="009A5C2A" w:rsidRPr="002764C9">
        <w:rPr>
          <w:b/>
          <w:bCs/>
          <w:u w:val="single"/>
        </w:rPr>
        <w:t>ifth Amendment to the Master Deed</w:t>
      </w:r>
    </w:p>
    <w:p w14:paraId="29BB3934" w14:textId="5DFABC2F" w:rsidR="00B77F5B" w:rsidRDefault="00957B12" w:rsidP="00977D9D">
      <w:pPr>
        <w:pStyle w:val="NoSpacing"/>
      </w:pPr>
      <w:r>
        <w:t>Executed</w:t>
      </w:r>
      <w:r w:rsidR="00B77F5B" w:rsidRPr="00B77F5B">
        <w:t xml:space="preserve"> 5/7/1990</w:t>
      </w:r>
      <w:r w:rsidR="002764C9">
        <w:t>, r</w:t>
      </w:r>
      <w:r w:rsidR="00B77F5B" w:rsidRPr="00B77F5B">
        <w:t>ecorded 5/10/1990</w:t>
      </w:r>
      <w:r w:rsidR="00A85ED3">
        <w:t xml:space="preserve">, </w:t>
      </w:r>
      <w:r w:rsidR="00B77F5B" w:rsidRPr="00B77F5B">
        <w:t>Liber 320, pages 285-298</w:t>
      </w:r>
      <w:r w:rsidR="00A85ED3">
        <w:t>.</w:t>
      </w:r>
    </w:p>
    <w:p w14:paraId="54BE5043" w14:textId="4D55DDC2" w:rsidR="00B365A9" w:rsidRDefault="00B77F5B" w:rsidP="00977D9D">
      <w:pPr>
        <w:pStyle w:val="NoSpacing"/>
      </w:pPr>
      <w:r>
        <w:t xml:space="preserve">This amendment expanded the association to 5 residential buildings </w:t>
      </w:r>
      <w:r w:rsidR="001539E6">
        <w:t>with</w:t>
      </w:r>
      <w:r>
        <w:t xml:space="preserve"> 19 units, with the addition of Building 7</w:t>
      </w:r>
      <w:r w:rsidR="001A37DD">
        <w:t>; amended Percentage of Value.</w:t>
      </w:r>
    </w:p>
    <w:p w14:paraId="64A114E9" w14:textId="77777777" w:rsidR="00A225E2" w:rsidRDefault="00A225E2" w:rsidP="00977D9D">
      <w:pPr>
        <w:pStyle w:val="NoSpacing"/>
      </w:pPr>
    </w:p>
    <w:p w14:paraId="1462D2B0" w14:textId="097AB049" w:rsidR="00B77F5B" w:rsidRPr="002764C9" w:rsidRDefault="00B77F5B" w:rsidP="002764C9">
      <w:pPr>
        <w:pStyle w:val="NoSpacing"/>
        <w:rPr>
          <w:b/>
          <w:bCs/>
          <w:u w:val="single"/>
        </w:rPr>
      </w:pPr>
      <w:r w:rsidRPr="002764C9">
        <w:rPr>
          <w:b/>
          <w:bCs/>
          <w:u w:val="single"/>
        </w:rPr>
        <w:t>S</w:t>
      </w:r>
      <w:r w:rsidR="009A5C2A" w:rsidRPr="002764C9">
        <w:rPr>
          <w:b/>
          <w:bCs/>
          <w:u w:val="single"/>
        </w:rPr>
        <w:t>ixth Amendment to the Master Deed</w:t>
      </w:r>
    </w:p>
    <w:p w14:paraId="040E7DE6" w14:textId="74179D2A" w:rsidR="00B77F5B" w:rsidRPr="00B77F5B" w:rsidRDefault="00957B12" w:rsidP="00977D9D">
      <w:pPr>
        <w:pStyle w:val="NoSpacing"/>
      </w:pPr>
      <w:r>
        <w:t>Executed</w:t>
      </w:r>
      <w:r w:rsidR="00B77F5B" w:rsidRPr="00B77F5B">
        <w:t xml:space="preserve"> 1/15/1991</w:t>
      </w:r>
      <w:r w:rsidR="00C855BB">
        <w:t>, r</w:t>
      </w:r>
      <w:r w:rsidR="00B77F5B">
        <w:t>ecorded 1/18/1991</w:t>
      </w:r>
      <w:r w:rsidR="00A85ED3">
        <w:t xml:space="preserve">, </w:t>
      </w:r>
      <w:r w:rsidR="00B77F5B">
        <w:t>Liber 323, pages 632-647</w:t>
      </w:r>
      <w:r w:rsidR="00A85ED3">
        <w:t xml:space="preserve"> (</w:t>
      </w:r>
      <w:r w:rsidR="00C855BB">
        <w:t>r</w:t>
      </w:r>
      <w:r w:rsidR="00B77F5B">
        <w:t>e-recorded</w:t>
      </w:r>
      <w:r w:rsidR="00BF3295">
        <w:t xml:space="preserve"> 9/12/1994</w:t>
      </w:r>
      <w:r w:rsidR="00A85ED3">
        <w:t xml:space="preserve">, </w:t>
      </w:r>
      <w:r w:rsidR="00B77F5B">
        <w:t>Liber 341, pages 124-127</w:t>
      </w:r>
      <w:r w:rsidR="00A85ED3">
        <w:t>).</w:t>
      </w:r>
      <w:r w:rsidR="00B77F5B">
        <w:t xml:space="preserve"> </w:t>
      </w:r>
    </w:p>
    <w:p w14:paraId="1DE83D76" w14:textId="71ED4675" w:rsidR="00B77F5B" w:rsidRDefault="00B4050B" w:rsidP="00977D9D">
      <w:pPr>
        <w:pStyle w:val="NoSpacing"/>
      </w:pPr>
      <w:r>
        <w:t xml:space="preserve">This amendment expanded the association to 6 residential buildings </w:t>
      </w:r>
      <w:r w:rsidR="001539E6">
        <w:t>with</w:t>
      </w:r>
      <w:r>
        <w:t xml:space="preserve"> 24 units, with the addition of Building 6</w:t>
      </w:r>
      <w:r w:rsidR="001A37DD">
        <w:t>; amended Percentage of Value.</w:t>
      </w:r>
    </w:p>
    <w:p w14:paraId="33BD185C" w14:textId="785C43A8" w:rsidR="00B4050B" w:rsidRDefault="00B4050B" w:rsidP="00977D9D">
      <w:pPr>
        <w:pStyle w:val="NoSpacing"/>
      </w:pPr>
    </w:p>
    <w:p w14:paraId="069C73C1" w14:textId="0EFB2F38" w:rsidR="00B4050B" w:rsidRPr="00C855BB" w:rsidRDefault="009A5C2A" w:rsidP="00C855BB">
      <w:pPr>
        <w:pStyle w:val="NoSpacing"/>
        <w:rPr>
          <w:b/>
          <w:bCs/>
          <w:u w:val="single"/>
        </w:rPr>
      </w:pPr>
      <w:r w:rsidRPr="00C855BB">
        <w:rPr>
          <w:b/>
          <w:bCs/>
          <w:u w:val="single"/>
        </w:rPr>
        <w:t>Seventh Amendment to the Master Deed</w:t>
      </w:r>
    </w:p>
    <w:p w14:paraId="15F34705" w14:textId="2BD5EEE4" w:rsidR="00B4050B" w:rsidRDefault="00957B12" w:rsidP="00977D9D">
      <w:pPr>
        <w:pStyle w:val="NoSpacing"/>
      </w:pPr>
      <w:r>
        <w:t>Executed</w:t>
      </w:r>
      <w:r w:rsidR="00B4050B">
        <w:t xml:space="preserve"> 11/2/1992</w:t>
      </w:r>
      <w:r w:rsidR="00C855BB">
        <w:t>, r</w:t>
      </w:r>
      <w:r w:rsidR="00B4050B">
        <w:t>ecorded 11/9/1992</w:t>
      </w:r>
      <w:r w:rsidR="00A85ED3">
        <w:t xml:space="preserve">, </w:t>
      </w:r>
      <w:r w:rsidR="00B4050B">
        <w:t>Liber 332, pages 86-95</w:t>
      </w:r>
      <w:r w:rsidR="00A85ED3">
        <w:t xml:space="preserve"> (</w:t>
      </w:r>
      <w:r w:rsidR="00C855BB">
        <w:t>r</w:t>
      </w:r>
      <w:r w:rsidR="00B4050B">
        <w:t>e-recorded</w:t>
      </w:r>
      <w:r w:rsidR="00BF3295">
        <w:t xml:space="preserve"> 9/12/1994</w:t>
      </w:r>
      <w:r w:rsidR="00A85ED3">
        <w:t xml:space="preserve">, </w:t>
      </w:r>
      <w:r w:rsidR="00B4050B">
        <w:t>Lib</w:t>
      </w:r>
      <w:r w:rsidR="00C6018B">
        <w:t>er</w:t>
      </w:r>
      <w:r w:rsidR="00B4050B">
        <w:t xml:space="preserve"> 341, pages 128-132</w:t>
      </w:r>
      <w:r w:rsidR="00A85ED3">
        <w:t>).</w:t>
      </w:r>
      <w:r w:rsidR="00B4050B">
        <w:t xml:space="preserve"> </w:t>
      </w:r>
    </w:p>
    <w:p w14:paraId="34BB99CD" w14:textId="102FB8C4" w:rsidR="00B4050B" w:rsidRDefault="00B4050B" w:rsidP="00977D9D">
      <w:pPr>
        <w:pStyle w:val="NoSpacing"/>
      </w:pPr>
      <w:r>
        <w:t xml:space="preserve">This amendment expanded the association to 7 residential buildings </w:t>
      </w:r>
      <w:r w:rsidR="001539E6">
        <w:t>with</w:t>
      </w:r>
      <w:r>
        <w:t xml:space="preserve"> 25 units, with the addition of Building 11</w:t>
      </w:r>
      <w:r w:rsidR="001A37DD">
        <w:t>; amended Percentage of Value.</w:t>
      </w:r>
      <w:r w:rsidR="00CB175E">
        <w:t xml:space="preserve"> Building 11 is shown as an “existing building” on the Condominium Subdivision Plan</w:t>
      </w:r>
      <w:r w:rsidR="008366B9">
        <w:t xml:space="preserve"> (</w:t>
      </w:r>
      <w:r w:rsidR="00C16C6D">
        <w:t>along with the clubhouse)</w:t>
      </w:r>
      <w:r w:rsidR="008366B9">
        <w:t>;</w:t>
      </w:r>
      <w:r w:rsidR="00C16C6D">
        <w:t xml:space="preserve"> </w:t>
      </w:r>
      <w:r w:rsidR="00CB175E">
        <w:t>Master Deed, Addendum A, Liber 292, page</w:t>
      </w:r>
      <w:r w:rsidR="008366B9">
        <w:t>s</w:t>
      </w:r>
      <w:r w:rsidR="00CB175E">
        <w:t xml:space="preserve"> 430</w:t>
      </w:r>
      <w:r w:rsidR="008366B9">
        <w:t xml:space="preserve"> &amp; 431</w:t>
      </w:r>
      <w:r w:rsidR="00CB175E">
        <w:t>. This amendment</w:t>
      </w:r>
      <w:r w:rsidR="00C16C6D">
        <w:t xml:space="preserve"> brought</w:t>
      </w:r>
      <w:r w:rsidR="00CB175E">
        <w:t xml:space="preserve"> Building 11 </w:t>
      </w:r>
      <w:r w:rsidR="00C16C6D">
        <w:t>into t</w:t>
      </w:r>
      <w:r w:rsidR="00CB175E">
        <w:t>he Association.</w:t>
      </w:r>
    </w:p>
    <w:p w14:paraId="2FB8D43D" w14:textId="77777777" w:rsidR="008366B9" w:rsidRPr="00B4050B" w:rsidRDefault="008366B9" w:rsidP="00977D9D">
      <w:pPr>
        <w:pStyle w:val="NoSpacing"/>
      </w:pPr>
    </w:p>
    <w:p w14:paraId="79117760" w14:textId="2E1DA319" w:rsidR="00B77F5B" w:rsidRDefault="00B77F5B" w:rsidP="00977D9D">
      <w:pPr>
        <w:pStyle w:val="NoSpacing"/>
        <w:rPr>
          <w:b/>
          <w:bCs/>
        </w:rPr>
      </w:pPr>
    </w:p>
    <w:p w14:paraId="5442C35B" w14:textId="08F0B39E" w:rsidR="00B77F5B" w:rsidRPr="002777E4" w:rsidRDefault="009A5C2A" w:rsidP="002777E4">
      <w:pPr>
        <w:pStyle w:val="NoSpacing"/>
        <w:rPr>
          <w:b/>
          <w:bCs/>
          <w:u w:val="single"/>
        </w:rPr>
      </w:pPr>
      <w:r w:rsidRPr="002777E4">
        <w:rPr>
          <w:b/>
          <w:bCs/>
          <w:u w:val="single"/>
        </w:rPr>
        <w:lastRenderedPageBreak/>
        <w:t>Eighth Amendment to the Master Deed</w:t>
      </w:r>
    </w:p>
    <w:p w14:paraId="57A479B7" w14:textId="0F910491" w:rsidR="00B4050B" w:rsidRPr="00B4050B" w:rsidRDefault="00957B12" w:rsidP="00977D9D">
      <w:pPr>
        <w:pStyle w:val="NoSpacing"/>
      </w:pPr>
      <w:r>
        <w:t>Executed</w:t>
      </w:r>
      <w:r w:rsidR="00B4050B" w:rsidRPr="00B4050B">
        <w:t xml:space="preserve"> 11/3/1993</w:t>
      </w:r>
      <w:r w:rsidR="00EB6BB7">
        <w:t>, r</w:t>
      </w:r>
      <w:r w:rsidR="00B4050B" w:rsidRPr="00B4050B">
        <w:t>ecorded 11/9/1993</w:t>
      </w:r>
      <w:r w:rsidR="00A85ED3">
        <w:t xml:space="preserve">, </w:t>
      </w:r>
      <w:r w:rsidR="00B4050B" w:rsidRPr="00B4050B">
        <w:t>Liber</w:t>
      </w:r>
      <w:r w:rsidR="00B4050B">
        <w:t xml:space="preserve"> 336, pages 842-856</w:t>
      </w:r>
      <w:r w:rsidR="00A85ED3">
        <w:t xml:space="preserve"> (</w:t>
      </w:r>
      <w:r w:rsidR="00EB6BB7">
        <w:t>r</w:t>
      </w:r>
      <w:r w:rsidR="00B4050B">
        <w:t>e-recorded 9/12/1994</w:t>
      </w:r>
      <w:r w:rsidR="00A85ED3">
        <w:t xml:space="preserve">, </w:t>
      </w:r>
      <w:r w:rsidR="00B4050B">
        <w:t>Liber 341, pages</w:t>
      </w:r>
      <w:r w:rsidR="00BF3295">
        <w:t xml:space="preserve"> 133-137</w:t>
      </w:r>
      <w:r w:rsidR="00A85ED3">
        <w:t>).</w:t>
      </w:r>
    </w:p>
    <w:p w14:paraId="7E457912" w14:textId="30F74B6A" w:rsidR="00E02D02" w:rsidRDefault="00BF3295" w:rsidP="00977D9D">
      <w:pPr>
        <w:pStyle w:val="NoSpacing"/>
      </w:pPr>
      <w:r>
        <w:t xml:space="preserve">This amendment expanded the association to 8 residential buildings </w:t>
      </w:r>
      <w:r w:rsidR="001539E6">
        <w:t>with</w:t>
      </w:r>
      <w:r>
        <w:t xml:space="preserve"> 28 units, with the addition of Building 8</w:t>
      </w:r>
      <w:r w:rsidR="001A37DD">
        <w:t>; amended Percentage of Value.</w:t>
      </w:r>
    </w:p>
    <w:p w14:paraId="47B6AAC7" w14:textId="45C27BEB" w:rsidR="00BF3295" w:rsidRDefault="00BF3295" w:rsidP="00977D9D">
      <w:pPr>
        <w:pStyle w:val="NoSpacing"/>
      </w:pPr>
    </w:p>
    <w:p w14:paraId="5D6A97A8" w14:textId="6C7DF553" w:rsidR="0098612B" w:rsidRPr="00EB6BB7" w:rsidRDefault="0098612B" w:rsidP="00EB6BB7">
      <w:pPr>
        <w:pStyle w:val="NoSpacing"/>
        <w:rPr>
          <w:b/>
          <w:u w:val="single"/>
        </w:rPr>
      </w:pPr>
      <w:r w:rsidRPr="00EB6BB7">
        <w:rPr>
          <w:b/>
          <w:u w:val="single"/>
        </w:rPr>
        <w:t>Eleventh Amendment to the Master Deed</w:t>
      </w:r>
    </w:p>
    <w:p w14:paraId="5D48E7DD" w14:textId="02C49C2F" w:rsidR="0098612B" w:rsidRDefault="00957B12" w:rsidP="0098612B">
      <w:pPr>
        <w:pStyle w:val="NoSpacing"/>
      </w:pPr>
      <w:r>
        <w:t>Executed</w:t>
      </w:r>
      <w:r w:rsidR="0098612B">
        <w:t xml:space="preserve"> 11/26/1997</w:t>
      </w:r>
      <w:r w:rsidR="00EB6BB7">
        <w:t>, r</w:t>
      </w:r>
      <w:r w:rsidR="0098612B">
        <w:t>ecorded 12/15/1997</w:t>
      </w:r>
      <w:r w:rsidR="00A85ED3">
        <w:t xml:space="preserve">, </w:t>
      </w:r>
      <w:r w:rsidR="0098612B">
        <w:t>Document #199700007284, Liber 358, pages 629-643</w:t>
      </w:r>
      <w:r w:rsidR="00A85ED3">
        <w:t>.</w:t>
      </w:r>
      <w:r w:rsidR="0098612B">
        <w:t xml:space="preserve"> </w:t>
      </w:r>
    </w:p>
    <w:p w14:paraId="50F3EF56" w14:textId="253751DF" w:rsidR="0098612B" w:rsidRDefault="0098612B" w:rsidP="0098612B">
      <w:pPr>
        <w:pStyle w:val="NoSpacing"/>
      </w:pPr>
      <w:r w:rsidRPr="0098612B">
        <w:t xml:space="preserve">This amendment expanded the association to 9 residential buildings </w:t>
      </w:r>
      <w:r w:rsidR="001539E6">
        <w:t>with</w:t>
      </w:r>
      <w:r w:rsidRPr="0098612B">
        <w:t xml:space="preserve"> 31 units</w:t>
      </w:r>
      <w:r>
        <w:t>, with the addition of Buildi</w:t>
      </w:r>
      <w:r w:rsidR="009A5C2A">
        <w:t>ng 9</w:t>
      </w:r>
      <w:r w:rsidR="001A37DD">
        <w:t>; amended Percentage of Value.</w:t>
      </w:r>
    </w:p>
    <w:p w14:paraId="492E6938" w14:textId="77777777" w:rsidR="00B365A9" w:rsidRDefault="00B365A9" w:rsidP="0098612B">
      <w:pPr>
        <w:pStyle w:val="NoSpacing"/>
      </w:pPr>
    </w:p>
    <w:p w14:paraId="2B46D8DC" w14:textId="1E40ECEF" w:rsidR="009A5C2A" w:rsidRPr="00BF4A1D" w:rsidRDefault="009A5C2A" w:rsidP="00BF4A1D">
      <w:pPr>
        <w:pStyle w:val="NoSpacing"/>
        <w:rPr>
          <w:b/>
          <w:u w:val="single"/>
        </w:rPr>
      </w:pPr>
      <w:r w:rsidRPr="00BF4A1D">
        <w:rPr>
          <w:b/>
          <w:u w:val="single"/>
        </w:rPr>
        <w:t>Twelfth Amendment to the Master Deed</w:t>
      </w:r>
    </w:p>
    <w:p w14:paraId="57FA47F6" w14:textId="1154EF1D" w:rsidR="009A5C2A" w:rsidRDefault="00957B12" w:rsidP="009A5C2A">
      <w:pPr>
        <w:pStyle w:val="NoSpacing"/>
      </w:pPr>
      <w:r>
        <w:t>Executed</w:t>
      </w:r>
      <w:r w:rsidR="009A5C2A">
        <w:t xml:space="preserve"> 6/4/1999</w:t>
      </w:r>
      <w:r w:rsidR="00BF4A1D">
        <w:t>, r</w:t>
      </w:r>
      <w:r w:rsidR="009A5C2A">
        <w:t>ecorded 6/4/1999</w:t>
      </w:r>
      <w:r w:rsidR="00A85ED3">
        <w:t xml:space="preserve">, </w:t>
      </w:r>
      <w:r w:rsidR="009A5C2A">
        <w:t>Document #199900003743, Liber 367, pages 857-873</w:t>
      </w:r>
      <w:r w:rsidR="00A85ED3">
        <w:t>.</w:t>
      </w:r>
      <w:r w:rsidR="009A5C2A">
        <w:t xml:space="preserve"> </w:t>
      </w:r>
    </w:p>
    <w:p w14:paraId="2EC67FE1" w14:textId="6B2F12D8" w:rsidR="00CB175E" w:rsidRPr="00B4050B" w:rsidRDefault="009A5C2A" w:rsidP="00CB175E">
      <w:pPr>
        <w:pStyle w:val="NoSpacing"/>
      </w:pPr>
      <w:r w:rsidRPr="009A5C2A">
        <w:t xml:space="preserve">This amendment expanded the association to </w:t>
      </w:r>
      <w:r w:rsidR="001539E6">
        <w:t>11 buildings consisting of 10 residential buildings with 34 units, with the addition of Building 10, and one</w:t>
      </w:r>
      <w:r w:rsidR="00890D24">
        <w:t xml:space="preserve"> existing</w:t>
      </w:r>
      <w:r w:rsidR="001539E6">
        <w:t xml:space="preserve"> non-residential building designated the Clubhouse</w:t>
      </w:r>
      <w:r w:rsidR="001A37DD">
        <w:t>; amended Percentage of Value.</w:t>
      </w:r>
      <w:r w:rsidR="00CB175E">
        <w:t xml:space="preserve"> The clubhouse is shown as an “existing building” on the Condominium Subdivision Plan</w:t>
      </w:r>
      <w:r w:rsidR="003F1D04">
        <w:t xml:space="preserve"> (</w:t>
      </w:r>
      <w:r w:rsidR="00C16C6D">
        <w:t>along with Building 11</w:t>
      </w:r>
      <w:r w:rsidR="003F1D04">
        <w:t>)</w:t>
      </w:r>
      <w:r w:rsidR="008366B9">
        <w:t>;</w:t>
      </w:r>
      <w:r w:rsidR="003F1D04">
        <w:t xml:space="preserve"> </w:t>
      </w:r>
      <w:r w:rsidR="00CB175E">
        <w:t>Master Deed, Addendum A, Liber 292, page</w:t>
      </w:r>
      <w:r w:rsidR="008366B9">
        <w:t>s</w:t>
      </w:r>
      <w:r w:rsidR="00CB175E">
        <w:t xml:space="preserve"> 430</w:t>
      </w:r>
      <w:r w:rsidR="008366B9">
        <w:t xml:space="preserve"> &amp; 431</w:t>
      </w:r>
      <w:r w:rsidR="00CB175E">
        <w:t>. This amendment</w:t>
      </w:r>
      <w:r w:rsidR="00C16C6D">
        <w:t xml:space="preserve"> brought </w:t>
      </w:r>
      <w:r w:rsidR="00CB175E">
        <w:t xml:space="preserve">the clubhouse </w:t>
      </w:r>
      <w:r w:rsidR="00C16C6D">
        <w:t xml:space="preserve">into </w:t>
      </w:r>
      <w:r w:rsidR="00CB175E">
        <w:t>the Association.</w:t>
      </w:r>
    </w:p>
    <w:p w14:paraId="37A7929E" w14:textId="10249975" w:rsidR="009A5C2A" w:rsidRPr="009A5C2A" w:rsidRDefault="009A5C2A" w:rsidP="009A5C2A">
      <w:pPr>
        <w:pStyle w:val="NoSpacing"/>
      </w:pPr>
    </w:p>
    <w:p w14:paraId="68A8E3F8" w14:textId="2ED044FC" w:rsidR="006A30E2" w:rsidRPr="00BF4A1D" w:rsidRDefault="006A30E2" w:rsidP="00BF4A1D">
      <w:pPr>
        <w:pStyle w:val="NoSpacing"/>
        <w:rPr>
          <w:b/>
          <w:u w:val="single"/>
        </w:rPr>
      </w:pPr>
      <w:r w:rsidRPr="00BF4A1D">
        <w:rPr>
          <w:b/>
          <w:u w:val="single"/>
        </w:rPr>
        <w:t>Thirteenth Amendment to the Master Deed</w:t>
      </w:r>
    </w:p>
    <w:p w14:paraId="323E9E26" w14:textId="178B0E50" w:rsidR="006A30E2" w:rsidRDefault="00957B12" w:rsidP="006A30E2">
      <w:pPr>
        <w:pStyle w:val="NoSpacing"/>
      </w:pPr>
      <w:r>
        <w:t>Executed</w:t>
      </w:r>
      <w:r w:rsidR="006A30E2">
        <w:t xml:space="preserve"> 10/</w:t>
      </w:r>
      <w:r w:rsidR="00547259">
        <w:t>1</w:t>
      </w:r>
      <w:r w:rsidR="006A30E2">
        <w:t>6/2002</w:t>
      </w:r>
      <w:r w:rsidR="00BF4A1D">
        <w:t>, r</w:t>
      </w:r>
      <w:r w:rsidR="006A30E2">
        <w:t>ecorded 10/21/2002</w:t>
      </w:r>
      <w:r w:rsidR="00A85ED3">
        <w:t xml:space="preserve">, </w:t>
      </w:r>
      <w:r w:rsidR="006A30E2">
        <w:t xml:space="preserve">Document #200200009743, Liber </w:t>
      </w:r>
      <w:r w:rsidR="00D836AE">
        <w:t>0</w:t>
      </w:r>
      <w:r w:rsidR="006A30E2">
        <w:t>446, pages 855-871</w:t>
      </w:r>
      <w:r w:rsidR="00A85ED3">
        <w:t>.</w:t>
      </w:r>
    </w:p>
    <w:p w14:paraId="2745F7B7" w14:textId="4EED5CB0" w:rsidR="006A30E2" w:rsidRPr="006A30E2" w:rsidRDefault="006A30E2" w:rsidP="006A30E2">
      <w:pPr>
        <w:pStyle w:val="NoSpacing"/>
      </w:pPr>
      <w:r w:rsidRPr="006A30E2">
        <w:t xml:space="preserve">This amendment expanded the association to 11 residential buildings </w:t>
      </w:r>
      <w:r w:rsidR="001539E6">
        <w:t>with</w:t>
      </w:r>
      <w:r w:rsidRPr="006A30E2">
        <w:t xml:space="preserve"> 38 units</w:t>
      </w:r>
      <w:r>
        <w:t xml:space="preserve">, with the addition of Building </w:t>
      </w:r>
      <w:r w:rsidR="00D05104">
        <w:t>3</w:t>
      </w:r>
      <w:r w:rsidR="001A37DD">
        <w:t>; amended Percentage of Value.</w:t>
      </w:r>
    </w:p>
    <w:p w14:paraId="7C76FA1A" w14:textId="7E073F37" w:rsidR="00BF3295" w:rsidRPr="006A30E2" w:rsidRDefault="00BF3295" w:rsidP="00977D9D">
      <w:pPr>
        <w:pStyle w:val="NoSpacing"/>
      </w:pPr>
    </w:p>
    <w:p w14:paraId="7C1ACCB0" w14:textId="70B5199D" w:rsidR="00D05104" w:rsidRPr="00BF4A1D" w:rsidRDefault="00D05104" w:rsidP="00BF4A1D">
      <w:pPr>
        <w:pStyle w:val="NoSpacing"/>
        <w:rPr>
          <w:b/>
          <w:u w:val="single"/>
        </w:rPr>
      </w:pPr>
      <w:r w:rsidRPr="00BF4A1D">
        <w:rPr>
          <w:b/>
          <w:u w:val="single"/>
        </w:rPr>
        <w:t>Fourteenth Amendment to the Master Deed</w:t>
      </w:r>
    </w:p>
    <w:p w14:paraId="2B2B7745" w14:textId="4CB0CD6E" w:rsidR="00D05104" w:rsidRDefault="00957B12" w:rsidP="00D05104">
      <w:pPr>
        <w:pStyle w:val="NoSpacing"/>
      </w:pPr>
      <w:r>
        <w:t>Executed</w:t>
      </w:r>
      <w:r w:rsidR="00D05104">
        <w:t xml:space="preserve"> 10/28/2003</w:t>
      </w:r>
      <w:r w:rsidR="00BF4A1D">
        <w:t>, r</w:t>
      </w:r>
      <w:r w:rsidR="00D05104">
        <w:t>ecorded 11/14/2003</w:t>
      </w:r>
      <w:r w:rsidR="00A85ED3">
        <w:t xml:space="preserve">, </w:t>
      </w:r>
      <w:r w:rsidR="00D05104">
        <w:t xml:space="preserve">Document #200300012705, Liber </w:t>
      </w:r>
      <w:r w:rsidR="00D836AE">
        <w:t>0</w:t>
      </w:r>
      <w:r w:rsidR="00D05104">
        <w:t>523, pages 184-188</w:t>
      </w:r>
      <w:r w:rsidR="00A85ED3">
        <w:t>.</w:t>
      </w:r>
      <w:r w:rsidR="00D05104">
        <w:t xml:space="preserve"> </w:t>
      </w:r>
    </w:p>
    <w:p w14:paraId="3D8B6B4E" w14:textId="739C95FA" w:rsidR="00D05104" w:rsidRPr="00D05104" w:rsidRDefault="00D05104" w:rsidP="00D05104">
      <w:pPr>
        <w:pStyle w:val="NoSpacing"/>
      </w:pPr>
      <w:r w:rsidRPr="00D05104">
        <w:t xml:space="preserve">This amendment expanded the association to 12 residential buildings </w:t>
      </w:r>
      <w:r w:rsidR="001539E6">
        <w:t>with</w:t>
      </w:r>
      <w:r w:rsidRPr="00D05104">
        <w:t xml:space="preserve"> 41 units</w:t>
      </w:r>
      <w:r>
        <w:t>, with the addition of Building 3A</w:t>
      </w:r>
      <w:r w:rsidR="001A37DD">
        <w:t>; amended Percentage of Value.</w:t>
      </w:r>
    </w:p>
    <w:p w14:paraId="29B0521B" w14:textId="77777777" w:rsidR="000F33A1" w:rsidRDefault="000F33A1" w:rsidP="00977D9D">
      <w:pPr>
        <w:pStyle w:val="NoSpacing"/>
      </w:pPr>
    </w:p>
    <w:p w14:paraId="5B372696" w14:textId="77777777" w:rsidR="00AB559A" w:rsidRPr="00D32672" w:rsidRDefault="00AB559A" w:rsidP="00AB559A">
      <w:pPr>
        <w:pStyle w:val="NoSpacing"/>
        <w:rPr>
          <w:i/>
          <w:iCs/>
        </w:rPr>
      </w:pPr>
    </w:p>
    <w:sectPr w:rsidR="00AB559A" w:rsidRPr="00D32672" w:rsidSect="00C6018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D139" w14:textId="77777777" w:rsidR="005E5DEC" w:rsidRDefault="005E5DEC" w:rsidP="001002AC">
      <w:pPr>
        <w:spacing w:after="0" w:line="240" w:lineRule="auto"/>
      </w:pPr>
      <w:r>
        <w:separator/>
      </w:r>
    </w:p>
  </w:endnote>
  <w:endnote w:type="continuationSeparator" w:id="0">
    <w:p w14:paraId="7140DF68" w14:textId="77777777" w:rsidR="005E5DEC" w:rsidRDefault="005E5DEC" w:rsidP="0010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89510"/>
      <w:docPartObj>
        <w:docPartGallery w:val="Page Numbers (Bottom of Page)"/>
        <w:docPartUnique/>
      </w:docPartObj>
    </w:sdtPr>
    <w:sdtEndPr>
      <w:rPr>
        <w:noProof/>
      </w:rPr>
    </w:sdtEndPr>
    <w:sdtContent>
      <w:p w14:paraId="7200B08E" w14:textId="637AFC8E" w:rsidR="002777E4" w:rsidRDefault="002777E4">
        <w:pPr>
          <w:pStyle w:val="Footer"/>
        </w:pPr>
        <w:r>
          <w:t>C</w:t>
        </w:r>
        <w:r w:rsidR="00C25599">
          <w:t>OMPLETE LISTING OF CNSCA LEGAL DOCUMENTS</w:t>
        </w:r>
        <w:r>
          <w:t xml:space="preserve">, </w:t>
        </w:r>
        <w:r w:rsidR="003D17F7">
          <w:t>6</w:t>
        </w:r>
        <w:r w:rsidR="00512597">
          <w:t>.</w:t>
        </w:r>
        <w:r w:rsidR="003D17F7">
          <w:t>10</w:t>
        </w:r>
        <w:r w:rsidR="00512597">
          <w:t>.</w:t>
        </w:r>
        <w:r w:rsidR="003D17F7">
          <w:t>2022</w:t>
        </w:r>
        <w:r>
          <w:t xml:space="preserve">, Page </w:t>
        </w:r>
        <w:r>
          <w:fldChar w:fldCharType="begin"/>
        </w:r>
        <w:r>
          <w:instrText xml:space="preserve"> PAGE   \* MERGEFORMAT </w:instrText>
        </w:r>
        <w:r>
          <w:fldChar w:fldCharType="separate"/>
        </w:r>
        <w:r w:rsidR="0004212B">
          <w:rPr>
            <w:noProof/>
          </w:rPr>
          <w:t>1</w:t>
        </w:r>
        <w:r>
          <w:rPr>
            <w:noProof/>
          </w:rPr>
          <w:fldChar w:fldCharType="end"/>
        </w:r>
      </w:p>
    </w:sdtContent>
  </w:sdt>
  <w:p w14:paraId="7B085D8B" w14:textId="77777777" w:rsidR="002777E4" w:rsidRDefault="00277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2E1DB" w14:textId="77777777" w:rsidR="005E5DEC" w:rsidRDefault="005E5DEC" w:rsidP="001002AC">
      <w:pPr>
        <w:spacing w:after="0" w:line="240" w:lineRule="auto"/>
      </w:pPr>
      <w:r>
        <w:separator/>
      </w:r>
    </w:p>
  </w:footnote>
  <w:footnote w:type="continuationSeparator" w:id="0">
    <w:p w14:paraId="48F5127D" w14:textId="77777777" w:rsidR="005E5DEC" w:rsidRDefault="005E5DEC" w:rsidP="00100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3F7D"/>
    <w:multiLevelType w:val="hybridMultilevel"/>
    <w:tmpl w:val="EED894C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97E0A"/>
    <w:multiLevelType w:val="hybridMultilevel"/>
    <w:tmpl w:val="36B64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6923"/>
    <w:multiLevelType w:val="hybridMultilevel"/>
    <w:tmpl w:val="5718C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73F6"/>
    <w:multiLevelType w:val="hybridMultilevel"/>
    <w:tmpl w:val="FDFE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76B02"/>
    <w:multiLevelType w:val="hybridMultilevel"/>
    <w:tmpl w:val="0CEAA8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923421"/>
    <w:multiLevelType w:val="hybridMultilevel"/>
    <w:tmpl w:val="8B861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904EE"/>
    <w:multiLevelType w:val="hybridMultilevel"/>
    <w:tmpl w:val="215C0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63E6"/>
    <w:multiLevelType w:val="hybridMultilevel"/>
    <w:tmpl w:val="5D8A0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70D68"/>
    <w:multiLevelType w:val="hybridMultilevel"/>
    <w:tmpl w:val="ED50CF5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F24C9C"/>
    <w:multiLevelType w:val="hybridMultilevel"/>
    <w:tmpl w:val="6BDA0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74B31"/>
    <w:multiLevelType w:val="hybridMultilevel"/>
    <w:tmpl w:val="B3FC3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A03E0"/>
    <w:multiLevelType w:val="hybridMultilevel"/>
    <w:tmpl w:val="CF36C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C5774"/>
    <w:multiLevelType w:val="hybridMultilevel"/>
    <w:tmpl w:val="7D080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D546E"/>
    <w:multiLevelType w:val="hybridMultilevel"/>
    <w:tmpl w:val="82348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16036"/>
    <w:multiLevelType w:val="hybridMultilevel"/>
    <w:tmpl w:val="8DDEF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A11D0"/>
    <w:multiLevelType w:val="hybridMultilevel"/>
    <w:tmpl w:val="BAD2857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7EF40CE"/>
    <w:multiLevelType w:val="hybridMultilevel"/>
    <w:tmpl w:val="C2328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40478"/>
    <w:multiLevelType w:val="hybridMultilevel"/>
    <w:tmpl w:val="502E7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72C23"/>
    <w:multiLevelType w:val="hybridMultilevel"/>
    <w:tmpl w:val="0510B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773F0"/>
    <w:multiLevelType w:val="hybridMultilevel"/>
    <w:tmpl w:val="65ECA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C1257"/>
    <w:multiLevelType w:val="hybridMultilevel"/>
    <w:tmpl w:val="B1940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F4337"/>
    <w:multiLevelType w:val="hybridMultilevel"/>
    <w:tmpl w:val="A620BC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A030D5"/>
    <w:multiLevelType w:val="hybridMultilevel"/>
    <w:tmpl w:val="19DA32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02424E"/>
    <w:multiLevelType w:val="hybridMultilevel"/>
    <w:tmpl w:val="E0BC0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235D7"/>
    <w:multiLevelType w:val="hybridMultilevel"/>
    <w:tmpl w:val="4B021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6410E"/>
    <w:multiLevelType w:val="hybridMultilevel"/>
    <w:tmpl w:val="D1E49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830F5"/>
    <w:multiLevelType w:val="hybridMultilevel"/>
    <w:tmpl w:val="CB4A6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121B6E"/>
    <w:multiLevelType w:val="hybridMultilevel"/>
    <w:tmpl w:val="DE006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B2757"/>
    <w:multiLevelType w:val="hybridMultilevel"/>
    <w:tmpl w:val="D3F28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31809"/>
    <w:multiLevelType w:val="hybridMultilevel"/>
    <w:tmpl w:val="D764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C1FAC"/>
    <w:multiLevelType w:val="hybridMultilevel"/>
    <w:tmpl w:val="0B24C1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EC5352"/>
    <w:multiLevelType w:val="hybridMultilevel"/>
    <w:tmpl w:val="910854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6F77F3"/>
    <w:multiLevelType w:val="hybridMultilevel"/>
    <w:tmpl w:val="104805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47468"/>
    <w:multiLevelType w:val="hybridMultilevel"/>
    <w:tmpl w:val="1CA69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33BE3"/>
    <w:multiLevelType w:val="hybridMultilevel"/>
    <w:tmpl w:val="4E9630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622D50"/>
    <w:multiLevelType w:val="hybridMultilevel"/>
    <w:tmpl w:val="46DCE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53672"/>
    <w:multiLevelType w:val="hybridMultilevel"/>
    <w:tmpl w:val="69BE07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72536E"/>
    <w:multiLevelType w:val="hybridMultilevel"/>
    <w:tmpl w:val="D01408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CB2BBE"/>
    <w:multiLevelType w:val="hybridMultilevel"/>
    <w:tmpl w:val="65C6C7A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745CB3"/>
    <w:multiLevelType w:val="hybridMultilevel"/>
    <w:tmpl w:val="836C6AF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D8598C"/>
    <w:multiLevelType w:val="hybridMultilevel"/>
    <w:tmpl w:val="56EC1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5454C"/>
    <w:multiLevelType w:val="hybridMultilevel"/>
    <w:tmpl w:val="C9404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62FCC"/>
    <w:multiLevelType w:val="hybridMultilevel"/>
    <w:tmpl w:val="658C2D26"/>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735721F"/>
    <w:multiLevelType w:val="hybridMultilevel"/>
    <w:tmpl w:val="B7C0B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961C8"/>
    <w:multiLevelType w:val="hybridMultilevel"/>
    <w:tmpl w:val="FBCA2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D85ECD"/>
    <w:multiLevelType w:val="hybridMultilevel"/>
    <w:tmpl w:val="D92C2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BF2997"/>
    <w:multiLevelType w:val="hybridMultilevel"/>
    <w:tmpl w:val="76540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8"/>
  </w:num>
  <w:num w:numId="4">
    <w:abstractNumId w:val="12"/>
  </w:num>
  <w:num w:numId="5">
    <w:abstractNumId w:val="20"/>
  </w:num>
  <w:num w:numId="6">
    <w:abstractNumId w:val="28"/>
  </w:num>
  <w:num w:numId="7">
    <w:abstractNumId w:val="6"/>
  </w:num>
  <w:num w:numId="8">
    <w:abstractNumId w:val="25"/>
  </w:num>
  <w:num w:numId="9">
    <w:abstractNumId w:val="43"/>
  </w:num>
  <w:num w:numId="10">
    <w:abstractNumId w:val="3"/>
  </w:num>
  <w:num w:numId="11">
    <w:abstractNumId w:val="27"/>
  </w:num>
  <w:num w:numId="12">
    <w:abstractNumId w:val="7"/>
  </w:num>
  <w:num w:numId="13">
    <w:abstractNumId w:val="10"/>
  </w:num>
  <w:num w:numId="14">
    <w:abstractNumId w:val="41"/>
  </w:num>
  <w:num w:numId="15">
    <w:abstractNumId w:val="11"/>
  </w:num>
  <w:num w:numId="16">
    <w:abstractNumId w:val="16"/>
  </w:num>
  <w:num w:numId="17">
    <w:abstractNumId w:val="35"/>
  </w:num>
  <w:num w:numId="18">
    <w:abstractNumId w:val="44"/>
  </w:num>
  <w:num w:numId="19">
    <w:abstractNumId w:val="19"/>
  </w:num>
  <w:num w:numId="20">
    <w:abstractNumId w:val="36"/>
  </w:num>
  <w:num w:numId="21">
    <w:abstractNumId w:val="33"/>
  </w:num>
  <w:num w:numId="22">
    <w:abstractNumId w:val="30"/>
  </w:num>
  <w:num w:numId="23">
    <w:abstractNumId w:val="40"/>
  </w:num>
  <w:num w:numId="24">
    <w:abstractNumId w:val="5"/>
  </w:num>
  <w:num w:numId="25">
    <w:abstractNumId w:val="31"/>
  </w:num>
  <w:num w:numId="26">
    <w:abstractNumId w:val="37"/>
  </w:num>
  <w:num w:numId="27">
    <w:abstractNumId w:val="13"/>
  </w:num>
  <w:num w:numId="28">
    <w:abstractNumId w:val="1"/>
  </w:num>
  <w:num w:numId="29">
    <w:abstractNumId w:val="23"/>
  </w:num>
  <w:num w:numId="30">
    <w:abstractNumId w:val="14"/>
  </w:num>
  <w:num w:numId="31">
    <w:abstractNumId w:val="46"/>
  </w:num>
  <w:num w:numId="32">
    <w:abstractNumId w:val="17"/>
  </w:num>
  <w:num w:numId="33">
    <w:abstractNumId w:val="21"/>
  </w:num>
  <w:num w:numId="34">
    <w:abstractNumId w:val="24"/>
  </w:num>
  <w:num w:numId="35">
    <w:abstractNumId w:val="4"/>
  </w:num>
  <w:num w:numId="36">
    <w:abstractNumId w:val="0"/>
  </w:num>
  <w:num w:numId="37">
    <w:abstractNumId w:val="9"/>
  </w:num>
  <w:num w:numId="38">
    <w:abstractNumId w:val="45"/>
  </w:num>
  <w:num w:numId="39">
    <w:abstractNumId w:val="39"/>
  </w:num>
  <w:num w:numId="40">
    <w:abstractNumId w:val="42"/>
  </w:num>
  <w:num w:numId="41">
    <w:abstractNumId w:val="38"/>
  </w:num>
  <w:num w:numId="42">
    <w:abstractNumId w:val="15"/>
  </w:num>
  <w:num w:numId="43">
    <w:abstractNumId w:val="2"/>
  </w:num>
  <w:num w:numId="44">
    <w:abstractNumId w:val="32"/>
  </w:num>
  <w:num w:numId="45">
    <w:abstractNumId w:val="8"/>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9D"/>
    <w:rsid w:val="00032021"/>
    <w:rsid w:val="00040CEE"/>
    <w:rsid w:val="0004212B"/>
    <w:rsid w:val="0005781E"/>
    <w:rsid w:val="00063A4A"/>
    <w:rsid w:val="0006555E"/>
    <w:rsid w:val="0007643A"/>
    <w:rsid w:val="00077F2A"/>
    <w:rsid w:val="000D12BA"/>
    <w:rsid w:val="000E0FFF"/>
    <w:rsid w:val="000F27D5"/>
    <w:rsid w:val="000F33A1"/>
    <w:rsid w:val="000F380A"/>
    <w:rsid w:val="001002AC"/>
    <w:rsid w:val="00114354"/>
    <w:rsid w:val="00123F8E"/>
    <w:rsid w:val="001407AC"/>
    <w:rsid w:val="001508C3"/>
    <w:rsid w:val="001539E6"/>
    <w:rsid w:val="001609DA"/>
    <w:rsid w:val="001611A7"/>
    <w:rsid w:val="001675FC"/>
    <w:rsid w:val="001864FD"/>
    <w:rsid w:val="001A37DD"/>
    <w:rsid w:val="001A625E"/>
    <w:rsid w:val="001B7113"/>
    <w:rsid w:val="001D20D3"/>
    <w:rsid w:val="00200D13"/>
    <w:rsid w:val="00203349"/>
    <w:rsid w:val="00213499"/>
    <w:rsid w:val="00231C1F"/>
    <w:rsid w:val="0024416D"/>
    <w:rsid w:val="002478C3"/>
    <w:rsid w:val="00264931"/>
    <w:rsid w:val="002738FF"/>
    <w:rsid w:val="002764C9"/>
    <w:rsid w:val="002777E4"/>
    <w:rsid w:val="0029045A"/>
    <w:rsid w:val="002B7D40"/>
    <w:rsid w:val="002C50D1"/>
    <w:rsid w:val="002D5B62"/>
    <w:rsid w:val="002F729A"/>
    <w:rsid w:val="00303A9D"/>
    <w:rsid w:val="00313211"/>
    <w:rsid w:val="003679CF"/>
    <w:rsid w:val="00393233"/>
    <w:rsid w:val="003B17E9"/>
    <w:rsid w:val="003B5696"/>
    <w:rsid w:val="003D17F7"/>
    <w:rsid w:val="003F1D04"/>
    <w:rsid w:val="004029A7"/>
    <w:rsid w:val="00404D23"/>
    <w:rsid w:val="00417295"/>
    <w:rsid w:val="00424A87"/>
    <w:rsid w:val="00444FC0"/>
    <w:rsid w:val="00462791"/>
    <w:rsid w:val="00473B7B"/>
    <w:rsid w:val="00480685"/>
    <w:rsid w:val="00493906"/>
    <w:rsid w:val="004A2C80"/>
    <w:rsid w:val="004A314A"/>
    <w:rsid w:val="004A4A2A"/>
    <w:rsid w:val="004A50B5"/>
    <w:rsid w:val="004C664B"/>
    <w:rsid w:val="004D032B"/>
    <w:rsid w:val="004D0EC7"/>
    <w:rsid w:val="004E4AE4"/>
    <w:rsid w:val="00501851"/>
    <w:rsid w:val="005043EA"/>
    <w:rsid w:val="00512597"/>
    <w:rsid w:val="00515790"/>
    <w:rsid w:val="00515F4D"/>
    <w:rsid w:val="005165D9"/>
    <w:rsid w:val="005176A2"/>
    <w:rsid w:val="00547163"/>
    <w:rsid w:val="00547259"/>
    <w:rsid w:val="00556E15"/>
    <w:rsid w:val="00562415"/>
    <w:rsid w:val="00570EE3"/>
    <w:rsid w:val="00580EFD"/>
    <w:rsid w:val="00587D44"/>
    <w:rsid w:val="005B324D"/>
    <w:rsid w:val="005B6A14"/>
    <w:rsid w:val="005C7FF0"/>
    <w:rsid w:val="005E2865"/>
    <w:rsid w:val="005E357C"/>
    <w:rsid w:val="005E5DEC"/>
    <w:rsid w:val="005F6AD0"/>
    <w:rsid w:val="00602A69"/>
    <w:rsid w:val="0062427D"/>
    <w:rsid w:val="00626173"/>
    <w:rsid w:val="0063226A"/>
    <w:rsid w:val="0065720C"/>
    <w:rsid w:val="00660DB2"/>
    <w:rsid w:val="00685A77"/>
    <w:rsid w:val="006A30E2"/>
    <w:rsid w:val="006A6543"/>
    <w:rsid w:val="006B4918"/>
    <w:rsid w:val="006B7FDE"/>
    <w:rsid w:val="006E0916"/>
    <w:rsid w:val="006E68BD"/>
    <w:rsid w:val="006F281A"/>
    <w:rsid w:val="00713DD6"/>
    <w:rsid w:val="00720EBA"/>
    <w:rsid w:val="007500C8"/>
    <w:rsid w:val="00764347"/>
    <w:rsid w:val="007671C0"/>
    <w:rsid w:val="007A7F9D"/>
    <w:rsid w:val="007B63F9"/>
    <w:rsid w:val="007C1C2D"/>
    <w:rsid w:val="007E102B"/>
    <w:rsid w:val="007F36D0"/>
    <w:rsid w:val="008306C5"/>
    <w:rsid w:val="008366B9"/>
    <w:rsid w:val="00850FA6"/>
    <w:rsid w:val="00853BE2"/>
    <w:rsid w:val="008638E9"/>
    <w:rsid w:val="0087774A"/>
    <w:rsid w:val="00882B42"/>
    <w:rsid w:val="00886628"/>
    <w:rsid w:val="0089005C"/>
    <w:rsid w:val="00890D24"/>
    <w:rsid w:val="008A0317"/>
    <w:rsid w:val="008A58C2"/>
    <w:rsid w:val="008B6862"/>
    <w:rsid w:val="008B73BD"/>
    <w:rsid w:val="008C0038"/>
    <w:rsid w:val="008C2F68"/>
    <w:rsid w:val="008C62E5"/>
    <w:rsid w:val="008E4FAA"/>
    <w:rsid w:val="008E67EF"/>
    <w:rsid w:val="008F1996"/>
    <w:rsid w:val="008F5818"/>
    <w:rsid w:val="0091645B"/>
    <w:rsid w:val="0094454E"/>
    <w:rsid w:val="00950D6E"/>
    <w:rsid w:val="009530F5"/>
    <w:rsid w:val="00957B12"/>
    <w:rsid w:val="00960386"/>
    <w:rsid w:val="00964692"/>
    <w:rsid w:val="00971A07"/>
    <w:rsid w:val="00975AFA"/>
    <w:rsid w:val="00977D9D"/>
    <w:rsid w:val="00977F43"/>
    <w:rsid w:val="0098612B"/>
    <w:rsid w:val="009A5C2A"/>
    <w:rsid w:val="009C6E40"/>
    <w:rsid w:val="009F4965"/>
    <w:rsid w:val="009F7B26"/>
    <w:rsid w:val="00A0516A"/>
    <w:rsid w:val="00A05E09"/>
    <w:rsid w:val="00A225E2"/>
    <w:rsid w:val="00A26E95"/>
    <w:rsid w:val="00A53538"/>
    <w:rsid w:val="00A6000C"/>
    <w:rsid w:val="00A733E9"/>
    <w:rsid w:val="00A75CCA"/>
    <w:rsid w:val="00A85ED3"/>
    <w:rsid w:val="00A91B6E"/>
    <w:rsid w:val="00A93179"/>
    <w:rsid w:val="00AA6B2C"/>
    <w:rsid w:val="00AB559A"/>
    <w:rsid w:val="00AB7E5A"/>
    <w:rsid w:val="00AD442C"/>
    <w:rsid w:val="00AD4B14"/>
    <w:rsid w:val="00AE022F"/>
    <w:rsid w:val="00B166D4"/>
    <w:rsid w:val="00B365A9"/>
    <w:rsid w:val="00B4050B"/>
    <w:rsid w:val="00B5641D"/>
    <w:rsid w:val="00B63CE1"/>
    <w:rsid w:val="00B67C88"/>
    <w:rsid w:val="00B70CA0"/>
    <w:rsid w:val="00B74286"/>
    <w:rsid w:val="00B74E49"/>
    <w:rsid w:val="00B775DC"/>
    <w:rsid w:val="00B77F5B"/>
    <w:rsid w:val="00B85321"/>
    <w:rsid w:val="00B93ECC"/>
    <w:rsid w:val="00BA27FD"/>
    <w:rsid w:val="00BA5C59"/>
    <w:rsid w:val="00BA6449"/>
    <w:rsid w:val="00BB7A01"/>
    <w:rsid w:val="00BD0A36"/>
    <w:rsid w:val="00BD6CDF"/>
    <w:rsid w:val="00BE230C"/>
    <w:rsid w:val="00BF0718"/>
    <w:rsid w:val="00BF2E9A"/>
    <w:rsid w:val="00BF3295"/>
    <w:rsid w:val="00BF4A1D"/>
    <w:rsid w:val="00C024D3"/>
    <w:rsid w:val="00C16C6D"/>
    <w:rsid w:val="00C25599"/>
    <w:rsid w:val="00C3276E"/>
    <w:rsid w:val="00C4035C"/>
    <w:rsid w:val="00C57B75"/>
    <w:rsid w:val="00C6018B"/>
    <w:rsid w:val="00C855BB"/>
    <w:rsid w:val="00C85D34"/>
    <w:rsid w:val="00C96BAE"/>
    <w:rsid w:val="00C97DA9"/>
    <w:rsid w:val="00CB175E"/>
    <w:rsid w:val="00CC0596"/>
    <w:rsid w:val="00CC05D3"/>
    <w:rsid w:val="00CC6A23"/>
    <w:rsid w:val="00CD0FCA"/>
    <w:rsid w:val="00CE4C28"/>
    <w:rsid w:val="00D05104"/>
    <w:rsid w:val="00D1295B"/>
    <w:rsid w:val="00D21B25"/>
    <w:rsid w:val="00D25692"/>
    <w:rsid w:val="00D32672"/>
    <w:rsid w:val="00D836AE"/>
    <w:rsid w:val="00DD1491"/>
    <w:rsid w:val="00DD4266"/>
    <w:rsid w:val="00E02D02"/>
    <w:rsid w:val="00E55C8B"/>
    <w:rsid w:val="00E70742"/>
    <w:rsid w:val="00E87117"/>
    <w:rsid w:val="00EA36B3"/>
    <w:rsid w:val="00EB6BB7"/>
    <w:rsid w:val="00EF21A0"/>
    <w:rsid w:val="00F003FB"/>
    <w:rsid w:val="00F0595F"/>
    <w:rsid w:val="00F20570"/>
    <w:rsid w:val="00F46F08"/>
    <w:rsid w:val="00F47A3D"/>
    <w:rsid w:val="00F54C10"/>
    <w:rsid w:val="00F6201E"/>
    <w:rsid w:val="00F62766"/>
    <w:rsid w:val="00F8470D"/>
    <w:rsid w:val="00F96AF6"/>
    <w:rsid w:val="00FC7BC7"/>
    <w:rsid w:val="00FD00DB"/>
    <w:rsid w:val="00FD2E05"/>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85F5"/>
  <w15:chartTrackingRefBased/>
  <w15:docId w15:val="{161A3822-51AB-46E4-BFBE-E1BED20A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D9D"/>
    <w:pPr>
      <w:spacing w:after="0" w:line="240" w:lineRule="auto"/>
    </w:pPr>
  </w:style>
  <w:style w:type="paragraph" w:styleId="Header">
    <w:name w:val="header"/>
    <w:basedOn w:val="Normal"/>
    <w:link w:val="HeaderChar"/>
    <w:uiPriority w:val="99"/>
    <w:unhideWhenUsed/>
    <w:rsid w:val="00100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2AC"/>
  </w:style>
  <w:style w:type="paragraph" w:styleId="Footer">
    <w:name w:val="footer"/>
    <w:basedOn w:val="Normal"/>
    <w:link w:val="FooterChar"/>
    <w:uiPriority w:val="99"/>
    <w:unhideWhenUsed/>
    <w:rsid w:val="00100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2AC"/>
  </w:style>
  <w:style w:type="paragraph" w:styleId="ListParagraph">
    <w:name w:val="List Paragraph"/>
    <w:basedOn w:val="Normal"/>
    <w:uiPriority w:val="34"/>
    <w:qFormat/>
    <w:rsid w:val="005E2865"/>
    <w:pPr>
      <w:ind w:left="720"/>
      <w:contextualSpacing/>
    </w:pPr>
  </w:style>
  <w:style w:type="character" w:styleId="CommentReference">
    <w:name w:val="annotation reference"/>
    <w:basedOn w:val="DefaultParagraphFont"/>
    <w:uiPriority w:val="99"/>
    <w:semiHidden/>
    <w:unhideWhenUsed/>
    <w:rsid w:val="00A93179"/>
    <w:rPr>
      <w:sz w:val="16"/>
      <w:szCs w:val="16"/>
    </w:rPr>
  </w:style>
  <w:style w:type="paragraph" w:styleId="CommentText">
    <w:name w:val="annotation text"/>
    <w:basedOn w:val="Normal"/>
    <w:link w:val="CommentTextChar"/>
    <w:uiPriority w:val="99"/>
    <w:semiHidden/>
    <w:unhideWhenUsed/>
    <w:rsid w:val="00A93179"/>
    <w:pPr>
      <w:spacing w:line="240" w:lineRule="auto"/>
    </w:pPr>
    <w:rPr>
      <w:sz w:val="20"/>
      <w:szCs w:val="20"/>
    </w:rPr>
  </w:style>
  <w:style w:type="character" w:customStyle="1" w:styleId="CommentTextChar">
    <w:name w:val="Comment Text Char"/>
    <w:basedOn w:val="DefaultParagraphFont"/>
    <w:link w:val="CommentText"/>
    <w:uiPriority w:val="99"/>
    <w:semiHidden/>
    <w:rsid w:val="00A93179"/>
    <w:rPr>
      <w:sz w:val="20"/>
      <w:szCs w:val="20"/>
    </w:rPr>
  </w:style>
  <w:style w:type="paragraph" w:styleId="CommentSubject">
    <w:name w:val="annotation subject"/>
    <w:basedOn w:val="CommentText"/>
    <w:next w:val="CommentText"/>
    <w:link w:val="CommentSubjectChar"/>
    <w:uiPriority w:val="99"/>
    <w:semiHidden/>
    <w:unhideWhenUsed/>
    <w:rsid w:val="00A93179"/>
    <w:rPr>
      <w:b/>
      <w:bCs/>
    </w:rPr>
  </w:style>
  <w:style w:type="character" w:customStyle="1" w:styleId="CommentSubjectChar">
    <w:name w:val="Comment Subject Char"/>
    <w:basedOn w:val="CommentTextChar"/>
    <w:link w:val="CommentSubject"/>
    <w:uiPriority w:val="99"/>
    <w:semiHidden/>
    <w:rsid w:val="00A93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User</dc:creator>
  <cp:keywords/>
  <dc:description/>
  <cp:lastModifiedBy>User</cp:lastModifiedBy>
  <cp:revision>2</cp:revision>
  <cp:lastPrinted>2022-05-26T00:01:00Z</cp:lastPrinted>
  <dcterms:created xsi:type="dcterms:W3CDTF">2022-06-09T10:16:00Z</dcterms:created>
  <dcterms:modified xsi:type="dcterms:W3CDTF">2022-06-09T10:16:00Z</dcterms:modified>
</cp:coreProperties>
</file>