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3D560">
      <w:pPr>
        <w:spacing w:line="276" w:lineRule="auto"/>
        <w:ind w:left="0" w:firstLine="0"/>
        <w:jc w:val="center"/>
        <w:rPr>
          <w:rFonts w:ascii="Calisto MT" w:hAnsi="Calisto MT"/>
          <w:b/>
          <w:sz w:val="40"/>
          <w:szCs w:val="40"/>
        </w:rPr>
      </w:pPr>
      <w:r>
        <w:rPr>
          <w:rFonts w:ascii="Calisto MT" w:hAnsi="Calisto MT"/>
          <w:b/>
          <w:sz w:val="40"/>
          <w:szCs w:val="40"/>
        </w:rPr>
        <w:drawing>
          <wp:anchor distT="0" distB="0" distL="114300" distR="114300" simplePos="0" relativeHeight="251660288" behindDoc="1" locked="0" layoutInCell="1" allowOverlap="1">
            <wp:simplePos x="0" y="0"/>
            <wp:positionH relativeFrom="margin">
              <wp:align>center</wp:align>
            </wp:positionH>
            <wp:positionV relativeFrom="paragraph">
              <wp:posOffset>0</wp:posOffset>
            </wp:positionV>
            <wp:extent cx="4772025" cy="4772025"/>
            <wp:effectExtent l="0" t="0" r="9525" b="9525"/>
            <wp:wrapTight wrapText="bothSides">
              <wp:wrapPolygon>
                <wp:start x="0" y="0"/>
                <wp:lineTo x="0" y="21557"/>
                <wp:lineTo x="21557" y="21557"/>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772025" cy="4772025"/>
                    </a:xfrm>
                    <a:prstGeom prst="rect">
                      <a:avLst/>
                    </a:prstGeom>
                  </pic:spPr>
                </pic:pic>
              </a:graphicData>
            </a:graphic>
          </wp:anchor>
        </w:drawing>
      </w:r>
    </w:p>
    <w:p w14:paraId="55E65FAA">
      <w:pPr>
        <w:spacing w:line="276" w:lineRule="auto"/>
        <w:ind w:left="0" w:firstLine="0"/>
        <w:jc w:val="center"/>
        <w:rPr>
          <w:rFonts w:ascii="Calisto MT" w:hAnsi="Calisto MT"/>
          <w:b/>
          <w:sz w:val="40"/>
          <w:szCs w:val="40"/>
        </w:rPr>
      </w:pPr>
      <w:r>
        <w:rPr>
          <w:rFonts w:ascii="Calisto MT" w:hAnsi="Calisto MT"/>
          <w:b/>
          <w:sz w:val="40"/>
          <w:szCs w:val="40"/>
        </w:rPr>
        <w:t xml:space="preserve"> </w:t>
      </w:r>
    </w:p>
    <w:p w14:paraId="71974009">
      <w:pPr>
        <w:spacing w:line="276" w:lineRule="auto"/>
        <w:ind w:left="0" w:firstLine="0"/>
        <w:jc w:val="center"/>
        <w:rPr>
          <w:rFonts w:hint="default" w:ascii="Calisto MT" w:hAnsi="Calisto MT"/>
          <w:b/>
          <w:sz w:val="40"/>
          <w:szCs w:val="40"/>
          <w:lang w:val="en-US"/>
        </w:rPr>
      </w:pPr>
      <w:r>
        <w:rPr>
          <w:rFonts w:ascii="Calisto MT" w:hAnsi="Calisto MT"/>
          <w:b/>
          <w:sz w:val="40"/>
          <w:szCs w:val="40"/>
        </w:rPr>
        <w:t>Parent-Student Handbook 202</w:t>
      </w:r>
      <w:r>
        <w:rPr>
          <w:rFonts w:hint="default" w:ascii="Calisto MT" w:hAnsi="Calisto MT"/>
          <w:b/>
          <w:sz w:val="40"/>
          <w:szCs w:val="40"/>
          <w:lang w:val="en-US"/>
        </w:rPr>
        <w:t>4</w:t>
      </w:r>
      <w:r>
        <w:rPr>
          <w:rFonts w:ascii="Calisto MT" w:hAnsi="Calisto MT"/>
          <w:b/>
          <w:sz w:val="40"/>
          <w:szCs w:val="40"/>
        </w:rPr>
        <w:t>-202</w:t>
      </w:r>
      <w:r>
        <w:rPr>
          <w:rFonts w:hint="default" w:ascii="Calisto MT" w:hAnsi="Calisto MT"/>
          <w:b/>
          <w:sz w:val="40"/>
          <w:szCs w:val="40"/>
          <w:lang w:val="en-US"/>
        </w:rPr>
        <w:t>5</w:t>
      </w:r>
    </w:p>
    <w:p w14:paraId="67D38409">
      <w:pPr>
        <w:spacing w:line="276" w:lineRule="auto"/>
        <w:ind w:left="0" w:firstLine="0"/>
        <w:jc w:val="center"/>
        <w:rPr>
          <w:rFonts w:ascii="Calisto MT" w:hAnsi="Calisto MT"/>
          <w:sz w:val="40"/>
          <w:szCs w:val="40"/>
        </w:rPr>
      </w:pPr>
    </w:p>
    <w:p w14:paraId="3A8569C6">
      <w:pPr>
        <w:spacing w:line="276" w:lineRule="auto"/>
        <w:ind w:left="0" w:firstLine="0"/>
        <w:jc w:val="center"/>
        <w:rPr>
          <w:rFonts w:ascii="Calisto MT" w:hAnsi="Calisto MT"/>
          <w:b/>
          <w:sz w:val="36"/>
          <w:szCs w:val="36"/>
        </w:rPr>
      </w:pPr>
      <w:r>
        <w:rPr>
          <w:rFonts w:ascii="Calisto MT" w:hAnsi="Calisto MT"/>
          <w:b/>
          <w:sz w:val="36"/>
          <w:szCs w:val="36"/>
        </w:rPr>
        <w:t>Robin Cunningham</w:t>
      </w:r>
    </w:p>
    <w:p w14:paraId="062F6471">
      <w:pPr>
        <w:spacing w:line="276" w:lineRule="auto"/>
        <w:ind w:left="0" w:firstLine="0"/>
        <w:jc w:val="center"/>
        <w:rPr>
          <w:rFonts w:ascii="Calisto MT" w:hAnsi="Calisto MT"/>
          <w:sz w:val="36"/>
          <w:szCs w:val="36"/>
        </w:rPr>
      </w:pPr>
      <w:r>
        <w:rPr>
          <w:rFonts w:ascii="Calisto MT" w:hAnsi="Calisto MT"/>
          <w:sz w:val="36"/>
          <w:szCs w:val="36"/>
        </w:rPr>
        <w:t>Head of School</w:t>
      </w:r>
    </w:p>
    <w:p w14:paraId="377B0F5E">
      <w:pPr>
        <w:spacing w:line="276" w:lineRule="auto"/>
        <w:ind w:left="0" w:firstLine="0"/>
        <w:jc w:val="center"/>
        <w:rPr>
          <w:rFonts w:ascii="Calisto MT" w:hAnsi="Calisto MT"/>
          <w:sz w:val="36"/>
          <w:szCs w:val="36"/>
        </w:rPr>
      </w:pPr>
    </w:p>
    <w:p w14:paraId="3BADA9F4">
      <w:pPr>
        <w:spacing w:line="276" w:lineRule="auto"/>
        <w:ind w:left="0" w:firstLine="0"/>
        <w:jc w:val="center"/>
        <w:rPr>
          <w:rFonts w:ascii="Calisto MT" w:hAnsi="Calisto MT"/>
          <w:sz w:val="36"/>
          <w:szCs w:val="36"/>
        </w:rPr>
      </w:pPr>
    </w:p>
    <w:p w14:paraId="4F362C6B">
      <w:pPr>
        <w:spacing w:line="276" w:lineRule="auto"/>
        <w:ind w:left="0" w:firstLine="0"/>
        <w:jc w:val="center"/>
        <w:rPr>
          <w:rFonts w:ascii="Calisto MT" w:hAnsi="Calisto MT"/>
          <w:sz w:val="36"/>
          <w:szCs w:val="36"/>
        </w:rPr>
      </w:pPr>
      <w:r>
        <w:rPr>
          <w:rFonts w:ascii="Calisto MT" w:hAnsi="Calisto MT"/>
          <w:sz w:val="36"/>
          <w:szCs w:val="36"/>
        </w:rPr>
        <w:t>505 Rollingbrook St.</w:t>
      </w:r>
    </w:p>
    <w:p w14:paraId="308CB4E8">
      <w:pPr>
        <w:spacing w:line="276" w:lineRule="auto"/>
        <w:ind w:left="0" w:firstLine="0"/>
        <w:jc w:val="center"/>
        <w:rPr>
          <w:rFonts w:ascii="Calisto MT" w:hAnsi="Calisto MT"/>
          <w:sz w:val="36"/>
          <w:szCs w:val="36"/>
        </w:rPr>
      </w:pPr>
      <w:r>
        <w:rPr>
          <w:rFonts w:ascii="Calisto MT" w:hAnsi="Calisto MT"/>
          <w:sz w:val="36"/>
          <w:szCs w:val="36"/>
        </w:rPr>
        <w:t>Baytown, TX 77521</w:t>
      </w:r>
    </w:p>
    <w:p w14:paraId="60ACB95C">
      <w:pPr>
        <w:spacing w:line="276" w:lineRule="auto"/>
        <w:ind w:left="0" w:firstLine="0"/>
        <w:jc w:val="center"/>
        <w:rPr>
          <w:rFonts w:ascii="Calisto MT" w:hAnsi="Calisto MT"/>
          <w:sz w:val="36"/>
          <w:szCs w:val="36"/>
        </w:rPr>
      </w:pPr>
      <w:r>
        <w:rPr>
          <w:rFonts w:ascii="Calisto MT" w:hAnsi="Calisto MT"/>
          <w:sz w:val="36"/>
          <w:szCs w:val="36"/>
        </w:rPr>
        <w:t>(281) 420-2740</w:t>
      </w:r>
    </w:p>
    <w:p w14:paraId="7E126771">
      <w:pPr>
        <w:spacing w:line="276" w:lineRule="auto"/>
        <w:ind w:left="0" w:firstLine="0"/>
        <w:jc w:val="center"/>
        <w:rPr>
          <w:rFonts w:ascii="Calisto MT" w:hAnsi="Calisto MT"/>
          <w:sz w:val="36"/>
          <w:szCs w:val="36"/>
        </w:rPr>
      </w:pPr>
    </w:p>
    <w:p w14:paraId="709D94B7">
      <w:pPr>
        <w:spacing w:line="276" w:lineRule="auto"/>
        <w:ind w:left="0" w:firstLine="0"/>
        <w:jc w:val="center"/>
        <w:rPr>
          <w:rFonts w:ascii="Calisto MT" w:hAnsi="Calisto MT"/>
          <w:sz w:val="36"/>
          <w:szCs w:val="36"/>
        </w:rPr>
      </w:pPr>
    </w:p>
    <w:p w14:paraId="4677940C">
      <w:pPr>
        <w:spacing w:line="276" w:lineRule="auto"/>
        <w:ind w:left="0" w:firstLine="0"/>
        <w:jc w:val="center"/>
        <w:rPr>
          <w:rFonts w:ascii="Calisto MT" w:hAnsi="Calisto MT"/>
          <w:sz w:val="36"/>
          <w:szCs w:val="36"/>
        </w:rPr>
      </w:pPr>
    </w:p>
    <w:p w14:paraId="543CA74B">
      <w:pPr>
        <w:spacing w:line="276" w:lineRule="auto"/>
        <w:ind w:left="0" w:firstLine="0"/>
        <w:rPr>
          <w:rFonts w:ascii="Calisto MT" w:hAnsi="Calisto MT" w:cs="Arial"/>
          <w:b/>
          <w:sz w:val="28"/>
          <w:szCs w:val="28"/>
        </w:rPr>
      </w:pPr>
      <w:r>
        <w:rPr>
          <w:rFonts w:ascii="Calisto MT" w:hAnsi="Calisto MT" w:cs="Arial"/>
          <w:b/>
          <w:sz w:val="28"/>
          <w:szCs w:val="28"/>
        </w:rPr>
        <w:t>Welcome to First Baptist Academy</w:t>
      </w:r>
    </w:p>
    <w:p w14:paraId="55F1D14B">
      <w:pPr>
        <w:tabs>
          <w:tab w:val="left" w:pos="9360"/>
        </w:tabs>
        <w:spacing w:line="276" w:lineRule="auto"/>
        <w:ind w:left="0" w:firstLine="0"/>
        <w:jc w:val="both"/>
        <w:rPr>
          <w:rFonts w:ascii="Calisto MT" w:hAnsi="Calisto MT" w:cs="Arial"/>
          <w:b/>
          <w:sz w:val="28"/>
          <w:szCs w:val="28"/>
        </w:rPr>
      </w:pPr>
    </w:p>
    <w:p w14:paraId="03F43830">
      <w:pPr>
        <w:pStyle w:val="8"/>
        <w:shd w:val="clear" w:color="auto" w:fill="FFFFFF"/>
        <w:spacing w:before="0" w:beforeAutospacing="0" w:after="146" w:afterAutospacing="0" w:line="276" w:lineRule="auto"/>
        <w:rPr>
          <w:rFonts w:ascii="AngsanaUPC" w:hAnsi="AngsanaUPC" w:cs="AngsanaUPC"/>
          <w:i/>
          <w:color w:val="000000"/>
        </w:rPr>
      </w:pPr>
      <w:r>
        <w:rPr>
          <w:rFonts w:ascii="AngsanaUPC" w:hAnsi="AngsanaUPC" w:cs="AngsanaUPC"/>
          <w:i/>
          <w:color w:val="000000"/>
        </w:rPr>
        <w:t>Welcome to First Baptist Academy of Baytown. We are grateful for your interest in a quality, Christ-centered education. FBA is committed to helping each student maximize his or her God-given academic potential and to fanning the flames of righteousness, faith, and leadership within each child.</w:t>
      </w:r>
    </w:p>
    <w:p w14:paraId="261B2DCB">
      <w:pPr>
        <w:pStyle w:val="8"/>
        <w:shd w:val="clear" w:color="auto" w:fill="FFFFFF"/>
        <w:spacing w:before="0" w:beforeAutospacing="0" w:after="146" w:afterAutospacing="0" w:line="276" w:lineRule="auto"/>
        <w:rPr>
          <w:rFonts w:ascii="AngsanaUPC" w:hAnsi="AngsanaUPC" w:cs="AngsanaUPC"/>
          <w:i/>
          <w:color w:val="000000"/>
        </w:rPr>
      </w:pPr>
      <w:r>
        <w:rPr>
          <w:rFonts w:ascii="AngsanaUPC" w:hAnsi="AngsanaUPC" w:cs="AngsanaUPC"/>
          <w:i/>
          <w:color w:val="000000"/>
        </w:rPr>
        <w:t>At FBA, you will find teachers who love your children and teach with enthusiasm and excellence. Our faculty and staff are committed to providing a challenging, Biblically-based curriculum for each child. You will discover a warm, safe, and nurturing Christian environment.</w:t>
      </w:r>
    </w:p>
    <w:p w14:paraId="0BA6E030">
      <w:pPr>
        <w:pStyle w:val="8"/>
        <w:shd w:val="clear" w:color="auto" w:fill="FFFFFF"/>
        <w:spacing w:before="0" w:beforeAutospacing="0" w:after="146" w:afterAutospacing="0" w:line="276" w:lineRule="auto"/>
        <w:rPr>
          <w:rFonts w:ascii="AngsanaUPC" w:hAnsi="AngsanaUPC" w:cs="AngsanaUPC"/>
          <w:i/>
          <w:color w:val="000000"/>
        </w:rPr>
      </w:pPr>
      <w:r>
        <w:rPr>
          <w:rFonts w:ascii="AngsanaUPC" w:hAnsi="AngsanaUPC" w:cs="AngsanaUPC"/>
          <w:i/>
          <w:color w:val="000000"/>
        </w:rPr>
        <w:t>If you are not already one of the wonderful FBA families, we invite you to discover the opportunities God has for you and your children at First Baptist Academy. Please contact our school office to find out more about First Baptist Academy—where the Falcons soar.</w:t>
      </w:r>
    </w:p>
    <w:p w14:paraId="508FEB10">
      <w:pPr>
        <w:pStyle w:val="8"/>
        <w:shd w:val="clear" w:color="auto" w:fill="FFFFFF"/>
        <w:spacing w:before="0" w:beforeAutospacing="0" w:after="146" w:afterAutospacing="0" w:line="276" w:lineRule="auto"/>
        <w:rPr>
          <w:rFonts w:ascii="AngsanaUPC" w:hAnsi="AngsanaUPC" w:cs="AngsanaUPC"/>
          <w:i/>
          <w:color w:val="000000"/>
        </w:rPr>
      </w:pPr>
      <w:r>
        <w:rPr>
          <w:rFonts w:ascii="AngsanaUPC" w:hAnsi="AngsanaUPC" w:cs="AngsanaUPC"/>
          <w:i/>
          <w:color w:val="000000"/>
        </w:rPr>
        <w:t> </w:t>
      </w:r>
      <w:r>
        <w:rPr>
          <w:rFonts w:ascii="AngsanaUPC" w:hAnsi="AngsanaUPC" w:cs="AngsanaUPC"/>
          <w:i/>
          <w:color w:val="000000"/>
        </w:rPr>
        <w:tab/>
      </w:r>
      <w:r>
        <w:rPr>
          <w:rFonts w:ascii="AngsanaUPC" w:hAnsi="AngsanaUPC" w:cs="AngsanaUPC"/>
          <w:i/>
          <w:color w:val="000000"/>
        </w:rPr>
        <w:tab/>
      </w:r>
      <w:r>
        <w:rPr>
          <w:rFonts w:ascii="AngsanaUPC" w:hAnsi="AngsanaUPC" w:cs="AngsanaUPC"/>
          <w:i/>
          <w:color w:val="000000"/>
        </w:rPr>
        <w:tab/>
      </w:r>
      <w:r>
        <w:rPr>
          <w:rFonts w:ascii="AngsanaUPC" w:hAnsi="AngsanaUPC" w:cs="AngsanaUPC"/>
          <w:i/>
          <w:color w:val="000000"/>
        </w:rPr>
        <w:tab/>
      </w:r>
      <w:r>
        <w:rPr>
          <w:rFonts w:ascii="AngsanaUPC" w:hAnsi="AngsanaUPC" w:cs="AngsanaUPC"/>
          <w:i/>
          <w:color w:val="000000"/>
        </w:rPr>
        <w:tab/>
      </w:r>
      <w:r>
        <w:rPr>
          <w:rFonts w:ascii="AngsanaUPC" w:hAnsi="AngsanaUPC" w:cs="AngsanaUPC"/>
          <w:i/>
          <w:color w:val="000000"/>
        </w:rPr>
        <w:tab/>
      </w:r>
      <w:r>
        <w:rPr>
          <w:rFonts w:ascii="AngsanaUPC" w:hAnsi="AngsanaUPC" w:cs="AngsanaUPC"/>
          <w:i/>
          <w:color w:val="000000"/>
        </w:rPr>
        <w:tab/>
      </w:r>
      <w:r>
        <w:rPr>
          <w:rFonts w:ascii="AngsanaUPC" w:hAnsi="AngsanaUPC" w:cs="AngsanaUPC"/>
          <w:i/>
          <w:color w:val="000000"/>
        </w:rPr>
        <w:tab/>
      </w:r>
      <w:r>
        <w:rPr>
          <w:rFonts w:ascii="AngsanaUPC" w:hAnsi="AngsanaUPC" w:cs="AngsanaUPC"/>
          <w:i/>
          <w:color w:val="000000"/>
        </w:rPr>
        <w:tab/>
      </w:r>
    </w:p>
    <w:p w14:paraId="5F0F3E74">
      <w:pPr>
        <w:pStyle w:val="8"/>
        <w:shd w:val="clear" w:color="auto" w:fill="FFFFFF"/>
        <w:spacing w:before="0" w:beforeAutospacing="0" w:after="146" w:afterAutospacing="0" w:line="276" w:lineRule="auto"/>
        <w:ind w:left="5040" w:firstLine="720"/>
        <w:rPr>
          <w:rFonts w:ascii="AngsanaUPC" w:hAnsi="AngsanaUPC" w:cs="AngsanaUPC"/>
          <w:i/>
          <w:color w:val="000000"/>
        </w:rPr>
      </w:pPr>
      <w:r>
        <w:rPr>
          <w:rFonts w:ascii="AngsanaUPC" w:hAnsi="AngsanaUPC" w:cs="AngsanaUPC"/>
          <w:i/>
          <w:color w:val="000000"/>
        </w:rPr>
        <w:t>Grace and Peace,</w:t>
      </w:r>
    </w:p>
    <w:p w14:paraId="39AE9EE5">
      <w:pPr>
        <w:pStyle w:val="8"/>
        <w:shd w:val="clear" w:color="auto" w:fill="FFFFFF"/>
        <w:spacing w:before="0" w:beforeAutospacing="0" w:after="146" w:afterAutospacing="0" w:line="276" w:lineRule="auto"/>
        <w:ind w:left="5760"/>
        <w:rPr>
          <w:rFonts w:ascii="AngsanaUPC" w:hAnsi="AngsanaUPC" w:cs="AngsanaUPC"/>
          <w:i/>
          <w:color w:val="000000"/>
        </w:rPr>
      </w:pPr>
      <w:r>
        <w:rPr>
          <w:rFonts w:ascii="AngsanaUPC" w:hAnsi="AngsanaUPC" w:cs="AngsanaUPC"/>
          <w:i/>
          <w:color w:val="000000"/>
        </w:rPr>
        <w:t>Bill Yowell—Lead Pastor</w:t>
      </w:r>
    </w:p>
    <w:p w14:paraId="1FB91C57">
      <w:pPr>
        <w:pStyle w:val="8"/>
        <w:shd w:val="clear" w:color="auto" w:fill="FFFFFF"/>
        <w:spacing w:before="0" w:beforeAutospacing="0" w:after="146" w:afterAutospacing="0" w:line="276" w:lineRule="auto"/>
        <w:ind w:left="5760"/>
        <w:rPr>
          <w:rFonts w:ascii="AngsanaUPC" w:hAnsi="AngsanaUPC" w:cs="AngsanaUPC"/>
          <w:b/>
          <w:i/>
        </w:rPr>
      </w:pPr>
      <w:r>
        <w:rPr>
          <w:rFonts w:ascii="AngsanaUPC" w:hAnsi="AngsanaUPC" w:cs="AngsanaUPC"/>
          <w:i/>
          <w:color w:val="000000"/>
        </w:rPr>
        <w:t>Rollingbrook Fellowship</w:t>
      </w:r>
    </w:p>
    <w:p w14:paraId="6698D047">
      <w:pPr>
        <w:spacing w:line="276" w:lineRule="auto"/>
        <w:ind w:left="360"/>
        <w:jc w:val="center"/>
        <w:rPr>
          <w:rFonts w:ascii="AR DECODE" w:hAnsi="AR DECODE" w:cs="Arial"/>
          <w:b/>
          <w:sz w:val="40"/>
          <w:szCs w:val="40"/>
        </w:rPr>
      </w:pPr>
    </w:p>
    <w:p w14:paraId="00AFCF63">
      <w:pPr>
        <w:spacing w:line="276" w:lineRule="auto"/>
        <w:ind w:left="360"/>
        <w:jc w:val="center"/>
        <w:rPr>
          <w:rFonts w:ascii="AR DECODE" w:hAnsi="AR DECODE" w:cs="Arial"/>
          <w:b/>
          <w:sz w:val="40"/>
          <w:szCs w:val="40"/>
        </w:rPr>
      </w:pPr>
    </w:p>
    <w:p w14:paraId="3ED2E318">
      <w:pPr>
        <w:spacing w:line="276" w:lineRule="auto"/>
        <w:ind w:left="0" w:firstLine="0"/>
        <w:rPr>
          <w:rFonts w:ascii="Calisto MT" w:hAnsi="Calisto MT" w:cs="Arial"/>
          <w:b/>
          <w:sz w:val="28"/>
          <w:szCs w:val="28"/>
        </w:rPr>
      </w:pPr>
    </w:p>
    <w:p w14:paraId="78646C92">
      <w:pPr>
        <w:spacing w:line="276" w:lineRule="auto"/>
        <w:ind w:left="0" w:firstLine="0"/>
        <w:rPr>
          <w:rFonts w:ascii="Calisto MT" w:hAnsi="Calisto MT" w:cs="Arial"/>
          <w:b/>
          <w:sz w:val="28"/>
          <w:szCs w:val="28"/>
        </w:rPr>
      </w:pPr>
    </w:p>
    <w:p w14:paraId="1CBB8739">
      <w:pPr>
        <w:spacing w:line="276" w:lineRule="auto"/>
        <w:ind w:left="0" w:firstLine="0"/>
        <w:rPr>
          <w:rFonts w:ascii="Calisto MT" w:hAnsi="Calisto MT" w:cs="Arial"/>
          <w:b/>
          <w:sz w:val="28"/>
          <w:szCs w:val="28"/>
        </w:rPr>
      </w:pPr>
    </w:p>
    <w:p w14:paraId="2CD7BA86">
      <w:pPr>
        <w:spacing w:line="276" w:lineRule="auto"/>
        <w:ind w:left="0" w:firstLine="0"/>
        <w:rPr>
          <w:rFonts w:ascii="Calisto MT" w:hAnsi="Calisto MT" w:cs="Arial"/>
          <w:b/>
          <w:sz w:val="28"/>
          <w:szCs w:val="28"/>
        </w:rPr>
      </w:pPr>
    </w:p>
    <w:p w14:paraId="57BA9A01">
      <w:pPr>
        <w:spacing w:line="276" w:lineRule="auto"/>
        <w:ind w:left="0" w:firstLine="0"/>
        <w:jc w:val="center"/>
        <w:rPr>
          <w:rFonts w:ascii="Calisto MT" w:hAnsi="Calisto MT" w:cs="Arial"/>
          <w:b/>
          <w:sz w:val="22"/>
        </w:rPr>
      </w:pPr>
      <w:r>
        <w:rPr>
          <w:rFonts w:ascii="Calisto MT" w:hAnsi="Calisto MT" w:cs="Arial"/>
          <w:b/>
          <w:sz w:val="22"/>
        </w:rPr>
        <w:t>Table of Contents</w:t>
      </w:r>
    </w:p>
    <w:p w14:paraId="6B0755B8">
      <w:pPr>
        <w:spacing w:line="276" w:lineRule="auto"/>
        <w:ind w:left="360"/>
        <w:rPr>
          <w:rFonts w:ascii="Calisto MT" w:hAnsi="Calisto MT" w:cs="Arial"/>
          <w:sz w:val="22"/>
        </w:rPr>
      </w:pPr>
    </w:p>
    <w:p w14:paraId="3007C02B">
      <w:pPr>
        <w:spacing w:line="276" w:lineRule="auto"/>
        <w:ind w:left="360"/>
        <w:rPr>
          <w:rFonts w:ascii="Calisto MT" w:hAnsi="Calisto MT" w:cs="Arial"/>
          <w:sz w:val="20"/>
          <w:szCs w:val="20"/>
        </w:rPr>
      </w:pPr>
      <w:r>
        <w:rPr>
          <w:rFonts w:ascii="Calisto MT" w:hAnsi="Calisto MT" w:cs="Arial"/>
          <w:b/>
          <w:sz w:val="22"/>
          <w:szCs w:val="20"/>
        </w:rPr>
        <w:t>Mission Statement and Philosophy</w:t>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 xml:space="preserve">            7</w:t>
      </w:r>
    </w:p>
    <w:p w14:paraId="3D3254F5">
      <w:pPr>
        <w:spacing w:line="276" w:lineRule="auto"/>
        <w:ind w:left="360"/>
        <w:rPr>
          <w:rFonts w:ascii="Calisto MT" w:hAnsi="Calisto MT" w:cs="Arial"/>
          <w:sz w:val="20"/>
          <w:szCs w:val="20"/>
        </w:rPr>
      </w:pPr>
    </w:p>
    <w:p w14:paraId="6931F16F">
      <w:pPr>
        <w:spacing w:line="276" w:lineRule="auto"/>
        <w:ind w:left="360"/>
        <w:rPr>
          <w:rFonts w:ascii="Calisto MT" w:hAnsi="Calisto MT" w:cs="Arial"/>
          <w:sz w:val="20"/>
          <w:szCs w:val="20"/>
        </w:rPr>
      </w:pPr>
      <w:r>
        <w:rPr>
          <w:rFonts w:ascii="Calisto MT" w:hAnsi="Calisto MT" w:cs="Arial"/>
          <w:b/>
          <w:sz w:val="22"/>
          <w:szCs w:val="20"/>
        </w:rPr>
        <w:t>Statement of Faith</w:t>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 xml:space="preserve">            8</w:t>
      </w:r>
    </w:p>
    <w:p w14:paraId="5F12D2F9">
      <w:pPr>
        <w:spacing w:line="276" w:lineRule="auto"/>
        <w:ind w:left="360"/>
        <w:rPr>
          <w:rFonts w:ascii="Calisto MT" w:hAnsi="Calisto MT" w:cs="Arial"/>
          <w:sz w:val="20"/>
          <w:szCs w:val="20"/>
        </w:rPr>
      </w:pPr>
    </w:p>
    <w:p w14:paraId="794CC2CA">
      <w:pPr>
        <w:spacing w:line="276" w:lineRule="auto"/>
        <w:ind w:left="360"/>
        <w:rPr>
          <w:rFonts w:ascii="Calisto MT" w:hAnsi="Calisto MT" w:cs="Arial"/>
          <w:sz w:val="20"/>
          <w:szCs w:val="20"/>
        </w:rPr>
      </w:pPr>
      <w:r>
        <w:rPr>
          <w:rFonts w:ascii="Calisto MT" w:hAnsi="Calisto MT" w:cs="Arial"/>
          <w:b/>
          <w:sz w:val="22"/>
          <w:szCs w:val="20"/>
        </w:rPr>
        <w:t xml:space="preserve">Christian School Benefits </w:t>
      </w:r>
      <w:r>
        <w:rPr>
          <w:rFonts w:ascii="Calisto MT" w:hAnsi="Calisto MT" w:cs="Arial"/>
          <w:b/>
          <w:sz w:val="22"/>
          <w:szCs w:val="20"/>
        </w:rPr>
        <w:tab/>
      </w:r>
      <w:r>
        <w:rPr>
          <w:rFonts w:ascii="Calisto MT" w:hAnsi="Calisto MT" w:cs="Arial"/>
          <w:b/>
          <w:sz w:val="22"/>
          <w:szCs w:val="20"/>
        </w:rPr>
        <w:tab/>
      </w:r>
      <w:r>
        <w:rPr>
          <w:rFonts w:ascii="Calisto MT" w:hAnsi="Calisto MT" w:cs="Arial"/>
          <w:b/>
          <w:sz w:val="22"/>
          <w:szCs w:val="20"/>
        </w:rPr>
        <w:tab/>
      </w:r>
      <w:r>
        <w:rPr>
          <w:rFonts w:ascii="Calisto MT" w:hAnsi="Calisto MT" w:cs="Arial"/>
          <w:b/>
          <w:sz w:val="22"/>
          <w:szCs w:val="20"/>
        </w:rPr>
        <w:tab/>
      </w:r>
      <w:r>
        <w:rPr>
          <w:rFonts w:ascii="Calisto MT" w:hAnsi="Calisto MT" w:cs="Arial"/>
          <w:b/>
          <w:sz w:val="22"/>
          <w:szCs w:val="20"/>
        </w:rPr>
        <w:tab/>
      </w:r>
      <w:r>
        <w:rPr>
          <w:rFonts w:ascii="Calisto MT" w:hAnsi="Calisto MT" w:cs="Arial"/>
          <w:b/>
          <w:sz w:val="22"/>
          <w:szCs w:val="20"/>
        </w:rPr>
        <w:tab/>
      </w:r>
      <w:r>
        <w:rPr>
          <w:rFonts w:ascii="Calisto MT" w:hAnsi="Calisto MT" w:cs="Arial"/>
          <w:b/>
          <w:sz w:val="22"/>
          <w:szCs w:val="20"/>
        </w:rPr>
        <w:tab/>
      </w:r>
      <w:r>
        <w:rPr>
          <w:rFonts w:ascii="Calisto MT" w:hAnsi="Calisto MT" w:cs="Arial"/>
          <w:b/>
          <w:sz w:val="22"/>
          <w:szCs w:val="20"/>
        </w:rPr>
        <w:tab/>
      </w:r>
      <w:r>
        <w:rPr>
          <w:rFonts w:ascii="Calisto MT" w:hAnsi="Calisto MT" w:cs="Arial"/>
          <w:b/>
          <w:sz w:val="22"/>
          <w:szCs w:val="20"/>
        </w:rPr>
        <w:tab/>
      </w:r>
      <w:r>
        <w:rPr>
          <w:rFonts w:ascii="Calisto MT" w:hAnsi="Calisto MT" w:cs="Arial"/>
          <w:b/>
          <w:sz w:val="22"/>
          <w:szCs w:val="20"/>
        </w:rPr>
        <w:t xml:space="preserve">           </w:t>
      </w:r>
      <w:r>
        <w:rPr>
          <w:rFonts w:ascii="Calisto MT" w:hAnsi="Calisto MT" w:cs="Arial"/>
          <w:sz w:val="20"/>
          <w:szCs w:val="20"/>
        </w:rPr>
        <w:t>8</w:t>
      </w:r>
    </w:p>
    <w:p w14:paraId="1E0BF1D5">
      <w:pPr>
        <w:spacing w:line="276" w:lineRule="auto"/>
        <w:ind w:left="0" w:firstLine="0"/>
        <w:rPr>
          <w:rFonts w:ascii="Calisto MT" w:hAnsi="Calisto MT" w:cs="Arial"/>
          <w:sz w:val="20"/>
          <w:szCs w:val="20"/>
        </w:rPr>
      </w:pPr>
    </w:p>
    <w:p w14:paraId="632377B7">
      <w:pPr>
        <w:spacing w:line="276" w:lineRule="auto"/>
        <w:ind w:left="360"/>
        <w:rPr>
          <w:rFonts w:ascii="Calisto MT" w:hAnsi="Calisto MT" w:cs="Arial"/>
          <w:sz w:val="20"/>
          <w:szCs w:val="20"/>
        </w:rPr>
      </w:pPr>
      <w:r>
        <w:rPr>
          <w:rFonts w:ascii="Calisto MT" w:hAnsi="Calisto MT" w:cs="Arial"/>
          <w:b/>
          <w:sz w:val="22"/>
          <w:szCs w:val="20"/>
        </w:rPr>
        <w:t>Accreditation</w:t>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 xml:space="preserve">            8</w:t>
      </w:r>
    </w:p>
    <w:p w14:paraId="57A78F5D">
      <w:pPr>
        <w:spacing w:line="276" w:lineRule="auto"/>
        <w:ind w:left="360"/>
        <w:rPr>
          <w:rFonts w:ascii="Calisto MT" w:hAnsi="Calisto MT" w:cs="Arial"/>
          <w:sz w:val="20"/>
          <w:szCs w:val="20"/>
        </w:rPr>
      </w:pPr>
    </w:p>
    <w:p w14:paraId="3803D5C3">
      <w:pPr>
        <w:spacing w:line="276" w:lineRule="auto"/>
        <w:ind w:left="360"/>
        <w:rPr>
          <w:rFonts w:ascii="Calisto MT" w:hAnsi="Calisto MT" w:cs="Arial"/>
          <w:sz w:val="20"/>
          <w:szCs w:val="20"/>
        </w:rPr>
      </w:pPr>
      <w:r>
        <w:rPr>
          <w:rFonts w:ascii="Calisto MT" w:hAnsi="Calisto MT" w:cs="Arial"/>
          <w:b/>
          <w:sz w:val="22"/>
          <w:szCs w:val="20"/>
        </w:rPr>
        <w:t>School Board Members</w:t>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 xml:space="preserve">            9</w:t>
      </w:r>
    </w:p>
    <w:p w14:paraId="501B9A41">
      <w:pPr>
        <w:spacing w:line="276" w:lineRule="auto"/>
        <w:ind w:left="360"/>
        <w:rPr>
          <w:rFonts w:ascii="Calisto MT" w:hAnsi="Calisto MT" w:cs="Arial"/>
          <w:sz w:val="22"/>
        </w:rPr>
      </w:pPr>
    </w:p>
    <w:p w14:paraId="2049F8E9">
      <w:pPr>
        <w:spacing w:line="276" w:lineRule="auto"/>
        <w:ind w:left="360"/>
        <w:rPr>
          <w:rFonts w:ascii="Calisto MT" w:hAnsi="Calisto MT" w:cs="Arial"/>
          <w:b/>
          <w:sz w:val="22"/>
        </w:rPr>
      </w:pPr>
      <w:r>
        <w:rPr>
          <w:rFonts w:ascii="Calisto MT" w:hAnsi="Calisto MT" w:cs="Arial"/>
          <w:b/>
          <w:sz w:val="22"/>
        </w:rPr>
        <w:t>Academics</w:t>
      </w:r>
    </w:p>
    <w:p w14:paraId="305C286E">
      <w:pPr>
        <w:spacing w:line="276" w:lineRule="auto"/>
        <w:ind w:left="360"/>
        <w:rPr>
          <w:rFonts w:ascii="Calisto MT" w:hAnsi="Calisto MT" w:cs="Arial"/>
          <w:sz w:val="22"/>
        </w:rPr>
      </w:pPr>
    </w:p>
    <w:p w14:paraId="66C2D8B5">
      <w:pPr>
        <w:spacing w:line="276" w:lineRule="auto"/>
        <w:ind w:left="360"/>
        <w:rPr>
          <w:rFonts w:ascii="Calisto MT" w:hAnsi="Calisto MT" w:cs="Arial"/>
          <w:sz w:val="18"/>
          <w:szCs w:val="18"/>
        </w:rPr>
      </w:pPr>
      <w:r>
        <w:rPr>
          <w:rFonts w:ascii="Calisto MT" w:hAnsi="Calisto MT" w:cs="Arial"/>
          <w:sz w:val="22"/>
        </w:rPr>
        <w:tab/>
      </w:r>
      <w:r>
        <w:rPr>
          <w:rFonts w:ascii="Calisto MT" w:hAnsi="Calisto MT" w:cs="Arial"/>
          <w:sz w:val="18"/>
          <w:szCs w:val="18"/>
        </w:rPr>
        <w:t>Curriculum--------------------------------------------------------------------------------------------------------------------------------------------------------9</w:t>
      </w:r>
    </w:p>
    <w:p w14:paraId="569D3657">
      <w:pPr>
        <w:spacing w:line="276" w:lineRule="auto"/>
        <w:ind w:left="360"/>
        <w:rPr>
          <w:rFonts w:ascii="Calisto MT" w:hAnsi="Calisto MT" w:cs="Arial"/>
          <w:sz w:val="18"/>
          <w:szCs w:val="18"/>
        </w:rPr>
      </w:pPr>
      <w:r>
        <w:rPr>
          <w:rFonts w:ascii="Calisto MT" w:hAnsi="Calisto MT" w:cs="Arial"/>
          <w:sz w:val="18"/>
          <w:szCs w:val="18"/>
        </w:rPr>
        <w:tab/>
      </w:r>
    </w:p>
    <w:p w14:paraId="19752A6B">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Grading Procedures--------------------------------------------------------------------------------------------------------------------------------------------9</w:t>
      </w:r>
    </w:p>
    <w:p w14:paraId="6CCE58A6">
      <w:pPr>
        <w:spacing w:line="276" w:lineRule="auto"/>
        <w:ind w:left="360"/>
        <w:rPr>
          <w:rFonts w:ascii="Calisto MT" w:hAnsi="Calisto MT" w:cs="Arial"/>
          <w:sz w:val="18"/>
          <w:szCs w:val="18"/>
        </w:rPr>
      </w:pPr>
      <w:r>
        <w:rPr>
          <w:rFonts w:ascii="Calisto MT" w:hAnsi="Calisto MT" w:cs="Arial"/>
          <w:sz w:val="18"/>
          <w:szCs w:val="18"/>
        </w:rPr>
        <w:tab/>
      </w:r>
    </w:p>
    <w:p w14:paraId="27F0E468">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Physical Education-------------------------------------------------------------------------------------------------------------------------------------------10</w:t>
      </w:r>
    </w:p>
    <w:p w14:paraId="67C58262">
      <w:pPr>
        <w:spacing w:line="276" w:lineRule="auto"/>
        <w:ind w:left="360"/>
        <w:rPr>
          <w:rFonts w:ascii="Calisto MT" w:hAnsi="Calisto MT" w:cs="Arial"/>
          <w:sz w:val="18"/>
          <w:szCs w:val="18"/>
        </w:rPr>
      </w:pPr>
    </w:p>
    <w:p w14:paraId="1FBE4847">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Report Cards----------------------------------------------------------------------------------------------------------------------------------------------------10</w:t>
      </w:r>
    </w:p>
    <w:p w14:paraId="320C90EB">
      <w:pPr>
        <w:spacing w:line="276" w:lineRule="auto"/>
        <w:ind w:left="360"/>
        <w:rPr>
          <w:rFonts w:ascii="Calisto MT" w:hAnsi="Calisto MT" w:cs="Arial"/>
          <w:sz w:val="18"/>
          <w:szCs w:val="18"/>
        </w:rPr>
      </w:pPr>
    </w:p>
    <w:p w14:paraId="09FB1B5E">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Progress-----------------------------------------------------------------------------------------------------------------------------------------------------------11</w:t>
      </w:r>
    </w:p>
    <w:p w14:paraId="01528493">
      <w:pPr>
        <w:spacing w:line="276" w:lineRule="auto"/>
        <w:ind w:left="360"/>
        <w:rPr>
          <w:rFonts w:ascii="Calisto MT" w:hAnsi="Calisto MT" w:cs="Arial"/>
          <w:sz w:val="18"/>
          <w:szCs w:val="18"/>
        </w:rPr>
      </w:pPr>
    </w:p>
    <w:p w14:paraId="53044AD0">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Retention Policy-----------------------------------------------------------------------------------------------------------------------------------------------11</w:t>
      </w:r>
    </w:p>
    <w:p w14:paraId="1CB71F04">
      <w:pPr>
        <w:spacing w:line="276" w:lineRule="auto"/>
        <w:ind w:left="360"/>
        <w:rPr>
          <w:rFonts w:ascii="Calisto MT" w:hAnsi="Calisto MT" w:cs="Arial"/>
          <w:sz w:val="18"/>
          <w:szCs w:val="18"/>
        </w:rPr>
      </w:pPr>
    </w:p>
    <w:p w14:paraId="78E9A916">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Academic Awards--------------------------------------------------------------------------------------------------------------------------------------------11</w:t>
      </w:r>
    </w:p>
    <w:p w14:paraId="24D6D36F">
      <w:pPr>
        <w:spacing w:line="276" w:lineRule="auto"/>
        <w:ind w:left="360"/>
        <w:rPr>
          <w:rFonts w:ascii="Calisto MT" w:hAnsi="Calisto MT" w:cs="Arial"/>
          <w:sz w:val="18"/>
          <w:szCs w:val="18"/>
        </w:rPr>
      </w:pPr>
    </w:p>
    <w:p w14:paraId="0A27C9D0">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Homework-------------------------------------------------------------------------------------------------------------------------------------------------------11</w:t>
      </w:r>
    </w:p>
    <w:p w14:paraId="2BBEF9CE">
      <w:pPr>
        <w:spacing w:line="276" w:lineRule="auto"/>
        <w:ind w:left="360"/>
        <w:rPr>
          <w:rFonts w:ascii="Calisto MT" w:hAnsi="Calisto MT" w:cs="Arial"/>
          <w:sz w:val="18"/>
          <w:szCs w:val="18"/>
        </w:rPr>
      </w:pPr>
      <w:r>
        <w:rPr>
          <w:rFonts w:ascii="Calisto MT" w:hAnsi="Calisto MT" w:cs="Arial"/>
          <w:sz w:val="18"/>
          <w:szCs w:val="18"/>
        </w:rPr>
        <w:tab/>
      </w:r>
    </w:p>
    <w:p w14:paraId="51D52F85">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Academic Dishonesty---------------------------------------------------------------------------------------------------------------------------------------12</w:t>
      </w:r>
    </w:p>
    <w:p w14:paraId="0EB6AA63">
      <w:pPr>
        <w:spacing w:line="276" w:lineRule="auto"/>
        <w:ind w:left="360"/>
        <w:rPr>
          <w:rFonts w:ascii="Calisto MT" w:hAnsi="Calisto MT" w:cs="Arial"/>
          <w:sz w:val="18"/>
          <w:szCs w:val="18"/>
        </w:rPr>
      </w:pPr>
      <w:r>
        <w:rPr>
          <w:rFonts w:ascii="Calisto MT" w:hAnsi="Calisto MT" w:cs="Arial"/>
          <w:sz w:val="18"/>
          <w:szCs w:val="18"/>
        </w:rPr>
        <w:tab/>
      </w:r>
    </w:p>
    <w:p w14:paraId="266883A9">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Standardized Testing----------------------------------------------------------------------------------------------------------------------------------------12</w:t>
      </w:r>
    </w:p>
    <w:p w14:paraId="6B9C7910">
      <w:pPr>
        <w:spacing w:line="276" w:lineRule="auto"/>
        <w:ind w:left="360"/>
        <w:rPr>
          <w:rFonts w:ascii="Calisto MT" w:hAnsi="Calisto MT" w:cs="Arial"/>
          <w:sz w:val="18"/>
          <w:szCs w:val="18"/>
        </w:rPr>
      </w:pPr>
    </w:p>
    <w:p w14:paraId="001703DE">
      <w:pPr>
        <w:spacing w:line="276" w:lineRule="auto"/>
        <w:ind w:left="360"/>
        <w:rPr>
          <w:rFonts w:ascii="Calisto MT" w:hAnsi="Calisto MT" w:cs="Arial"/>
          <w:b/>
          <w:sz w:val="22"/>
        </w:rPr>
      </w:pPr>
      <w:r>
        <w:rPr>
          <w:rFonts w:ascii="Calisto MT" w:hAnsi="Calisto MT" w:cs="Arial"/>
          <w:b/>
          <w:sz w:val="22"/>
        </w:rPr>
        <w:t>Admission and Enrollment Policies</w:t>
      </w:r>
    </w:p>
    <w:p w14:paraId="670F5F69">
      <w:pPr>
        <w:spacing w:line="276" w:lineRule="auto"/>
        <w:ind w:left="360"/>
        <w:rPr>
          <w:rFonts w:ascii="Calisto MT" w:hAnsi="Calisto MT" w:cs="Arial"/>
          <w:b/>
          <w:sz w:val="22"/>
        </w:rPr>
      </w:pPr>
    </w:p>
    <w:p w14:paraId="1BA27D01">
      <w:pPr>
        <w:spacing w:line="276" w:lineRule="auto"/>
        <w:ind w:left="360"/>
        <w:rPr>
          <w:rFonts w:ascii="Calisto MT" w:hAnsi="Calisto MT" w:cs="Arial"/>
          <w:sz w:val="18"/>
          <w:szCs w:val="18"/>
        </w:rPr>
      </w:pPr>
      <w:r>
        <w:rPr>
          <w:rFonts w:ascii="Calisto MT" w:hAnsi="Calisto MT" w:cs="Arial"/>
          <w:b/>
          <w:sz w:val="22"/>
        </w:rPr>
        <w:tab/>
      </w:r>
      <w:r>
        <w:rPr>
          <w:rFonts w:ascii="Calisto MT" w:hAnsi="Calisto MT" w:cs="Arial"/>
          <w:sz w:val="18"/>
          <w:szCs w:val="18"/>
        </w:rPr>
        <w:t xml:space="preserve">Tuition and Fee Policy--------------------------------------------------------------------------------------------------------------------------------------13 </w:t>
      </w:r>
    </w:p>
    <w:p w14:paraId="10E9FB5B">
      <w:pPr>
        <w:spacing w:line="276" w:lineRule="auto"/>
        <w:ind w:left="360"/>
        <w:rPr>
          <w:rFonts w:ascii="Calisto MT" w:hAnsi="Calisto MT" w:cs="Arial"/>
          <w:sz w:val="18"/>
          <w:szCs w:val="18"/>
        </w:rPr>
      </w:pPr>
    </w:p>
    <w:p w14:paraId="1E587473">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Late Payment Policy-----------------------------------------------------------------------------------------------------------------------------------------13</w:t>
      </w:r>
    </w:p>
    <w:p w14:paraId="42CE62C1">
      <w:pPr>
        <w:spacing w:line="276" w:lineRule="auto"/>
        <w:ind w:left="360"/>
        <w:rPr>
          <w:rFonts w:ascii="Calisto MT" w:hAnsi="Calisto MT" w:cs="Arial"/>
          <w:sz w:val="18"/>
          <w:szCs w:val="18"/>
        </w:rPr>
      </w:pPr>
    </w:p>
    <w:p w14:paraId="5DE96C9A">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Registration------------------------------------------------------------------------------------------------------------------------------------------------------13</w:t>
      </w:r>
    </w:p>
    <w:p w14:paraId="0EC4802D">
      <w:pPr>
        <w:spacing w:line="276" w:lineRule="auto"/>
        <w:ind w:left="0" w:firstLine="0"/>
        <w:rPr>
          <w:rFonts w:ascii="Calisto MT" w:hAnsi="Calisto MT" w:cs="Arial"/>
          <w:sz w:val="18"/>
          <w:szCs w:val="18"/>
        </w:rPr>
      </w:pPr>
    </w:p>
    <w:p w14:paraId="4F0A1E0D">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New Student Application Process----------------------------------------------------------------------------------------------------------------------14</w:t>
      </w:r>
    </w:p>
    <w:p w14:paraId="10EA038D">
      <w:pPr>
        <w:spacing w:line="276" w:lineRule="auto"/>
        <w:ind w:left="0" w:firstLine="0"/>
        <w:rPr>
          <w:rFonts w:ascii="Calisto MT" w:hAnsi="Calisto MT" w:cs="Arial"/>
          <w:sz w:val="18"/>
          <w:szCs w:val="18"/>
        </w:rPr>
      </w:pPr>
    </w:p>
    <w:p w14:paraId="605839C4">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Non-Discrimination Policy--------------------------------------------------------------------------------------------------------------------------------15</w:t>
      </w:r>
    </w:p>
    <w:p w14:paraId="44AD5397">
      <w:pPr>
        <w:spacing w:line="276" w:lineRule="auto"/>
        <w:ind w:left="360"/>
        <w:rPr>
          <w:rFonts w:ascii="Calisto MT" w:hAnsi="Calisto MT" w:cs="Arial"/>
          <w:sz w:val="18"/>
          <w:szCs w:val="18"/>
        </w:rPr>
      </w:pPr>
    </w:p>
    <w:p w14:paraId="4F33A262">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Change of Contact Information--------------------------------------------------------------------------------------------------------------------------15</w:t>
      </w:r>
    </w:p>
    <w:p w14:paraId="2543884A">
      <w:pPr>
        <w:spacing w:line="276" w:lineRule="auto"/>
        <w:ind w:left="360"/>
        <w:rPr>
          <w:rFonts w:ascii="Calisto MT" w:hAnsi="Calisto MT" w:cs="Arial"/>
          <w:sz w:val="18"/>
          <w:szCs w:val="18"/>
        </w:rPr>
      </w:pPr>
    </w:p>
    <w:p w14:paraId="20F8DCFA">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Withdrawal Policy--------------------------------------------------------------------------------------------------------------------------------------------16</w:t>
      </w:r>
    </w:p>
    <w:p w14:paraId="6E28BBB5">
      <w:pPr>
        <w:spacing w:line="276" w:lineRule="auto"/>
        <w:ind w:left="360"/>
        <w:rPr>
          <w:rFonts w:ascii="Calisto MT" w:hAnsi="Calisto MT" w:cs="Arial"/>
          <w:sz w:val="18"/>
          <w:szCs w:val="18"/>
        </w:rPr>
      </w:pPr>
    </w:p>
    <w:p w14:paraId="2BA3B408">
      <w:pPr>
        <w:spacing w:line="276" w:lineRule="auto"/>
        <w:ind w:left="360"/>
        <w:rPr>
          <w:rFonts w:ascii="Calisto MT" w:hAnsi="Calisto MT" w:cs="Arial"/>
          <w:b/>
          <w:sz w:val="22"/>
        </w:rPr>
      </w:pPr>
      <w:r>
        <w:rPr>
          <w:rFonts w:ascii="Calisto MT" w:hAnsi="Calisto MT" w:cs="Arial"/>
          <w:b/>
          <w:sz w:val="22"/>
        </w:rPr>
        <w:t>Arrival and Dismissal</w:t>
      </w:r>
    </w:p>
    <w:p w14:paraId="00530C5D">
      <w:pPr>
        <w:spacing w:line="276" w:lineRule="auto"/>
        <w:ind w:left="360"/>
        <w:rPr>
          <w:rFonts w:ascii="Calisto MT" w:hAnsi="Calisto MT" w:cs="Arial"/>
          <w:b/>
          <w:sz w:val="22"/>
        </w:rPr>
      </w:pPr>
    </w:p>
    <w:p w14:paraId="43DA8853">
      <w:pPr>
        <w:spacing w:line="276" w:lineRule="auto"/>
        <w:ind w:left="360"/>
        <w:rPr>
          <w:rFonts w:ascii="Calisto MT" w:hAnsi="Calisto MT" w:cs="Arial"/>
          <w:sz w:val="18"/>
          <w:szCs w:val="18"/>
        </w:rPr>
      </w:pPr>
      <w:r>
        <w:rPr>
          <w:rFonts w:ascii="Calisto MT" w:hAnsi="Calisto MT" w:cs="Arial"/>
          <w:b/>
          <w:sz w:val="22"/>
        </w:rPr>
        <w:tab/>
      </w:r>
      <w:r>
        <w:rPr>
          <w:rFonts w:ascii="Calisto MT" w:hAnsi="Calisto MT" w:cs="Arial"/>
          <w:sz w:val="18"/>
          <w:szCs w:val="18"/>
        </w:rPr>
        <w:t xml:space="preserve">Before and After School Care-----------------------------------------------------------------------------------------------------------------------------16 </w:t>
      </w:r>
    </w:p>
    <w:p w14:paraId="2FDEB0A7">
      <w:pPr>
        <w:spacing w:line="276" w:lineRule="auto"/>
        <w:ind w:left="360"/>
        <w:rPr>
          <w:rFonts w:ascii="Calisto MT" w:hAnsi="Calisto MT" w:cs="Arial"/>
          <w:sz w:val="18"/>
          <w:szCs w:val="18"/>
        </w:rPr>
      </w:pPr>
    </w:p>
    <w:p w14:paraId="3D434C98">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Drop Off and Release of Children----------------------------------------------------------------------------------------------------------------------16</w:t>
      </w:r>
    </w:p>
    <w:p w14:paraId="2EB7E643">
      <w:pPr>
        <w:spacing w:line="276" w:lineRule="auto"/>
        <w:ind w:left="360"/>
        <w:rPr>
          <w:rFonts w:ascii="Calisto MT" w:hAnsi="Calisto MT" w:cs="Arial"/>
          <w:sz w:val="18"/>
          <w:szCs w:val="18"/>
        </w:rPr>
      </w:pPr>
    </w:p>
    <w:p w14:paraId="752EA9D5">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Map----------------------------------------------------------------------------------------------------------------------------------------------------------------17</w:t>
      </w:r>
    </w:p>
    <w:p w14:paraId="4F945D18">
      <w:pPr>
        <w:spacing w:line="276" w:lineRule="auto"/>
        <w:ind w:left="360"/>
        <w:rPr>
          <w:rFonts w:ascii="Calisto MT" w:hAnsi="Calisto MT" w:cs="Arial"/>
          <w:sz w:val="18"/>
          <w:szCs w:val="18"/>
        </w:rPr>
      </w:pPr>
    </w:p>
    <w:p w14:paraId="33BE1871">
      <w:pPr>
        <w:spacing w:line="276" w:lineRule="auto"/>
        <w:ind w:left="360"/>
        <w:rPr>
          <w:rFonts w:ascii="Calisto MT" w:hAnsi="Calisto MT" w:cs="Arial"/>
          <w:b/>
          <w:sz w:val="22"/>
        </w:rPr>
      </w:pPr>
      <w:r>
        <w:rPr>
          <w:rFonts w:ascii="Calisto MT" w:hAnsi="Calisto MT" w:cs="Arial"/>
          <w:b/>
          <w:sz w:val="22"/>
        </w:rPr>
        <w:t>Attendance Policies</w:t>
      </w:r>
    </w:p>
    <w:p w14:paraId="1FD74101">
      <w:pPr>
        <w:spacing w:line="276" w:lineRule="auto"/>
        <w:ind w:left="360"/>
        <w:rPr>
          <w:rFonts w:ascii="Calisto MT" w:hAnsi="Calisto MT" w:cs="Arial"/>
          <w:b/>
          <w:sz w:val="22"/>
        </w:rPr>
      </w:pPr>
    </w:p>
    <w:p w14:paraId="1C71DD76">
      <w:pPr>
        <w:spacing w:line="276" w:lineRule="auto"/>
        <w:ind w:left="360"/>
        <w:rPr>
          <w:rFonts w:ascii="Calisto MT" w:hAnsi="Calisto MT" w:cs="Arial"/>
          <w:sz w:val="18"/>
          <w:szCs w:val="18"/>
        </w:rPr>
      </w:pPr>
      <w:r>
        <w:rPr>
          <w:rFonts w:ascii="Calisto MT" w:hAnsi="Calisto MT" w:cs="Arial"/>
          <w:b/>
          <w:sz w:val="22"/>
        </w:rPr>
        <w:tab/>
      </w:r>
      <w:r>
        <w:rPr>
          <w:rFonts w:ascii="Calisto MT" w:hAnsi="Calisto MT" w:cs="Arial"/>
          <w:sz w:val="18"/>
          <w:szCs w:val="18"/>
        </w:rPr>
        <w:t>School Hours---------------------------------------------------------------------------------------------------------------------------------------------------18</w:t>
      </w:r>
    </w:p>
    <w:p w14:paraId="7CA688BC">
      <w:pPr>
        <w:spacing w:line="276" w:lineRule="auto"/>
        <w:ind w:left="360"/>
        <w:rPr>
          <w:rFonts w:ascii="Calisto MT" w:hAnsi="Calisto MT" w:cs="Arial"/>
          <w:sz w:val="18"/>
          <w:szCs w:val="18"/>
        </w:rPr>
      </w:pPr>
    </w:p>
    <w:p w14:paraId="071DA5A7">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Attendance Policy---------------------------------------------------------------------------------------------------------------------------------------------18</w:t>
      </w:r>
    </w:p>
    <w:p w14:paraId="24B53E9A">
      <w:pPr>
        <w:spacing w:line="276" w:lineRule="auto"/>
        <w:ind w:left="360"/>
        <w:rPr>
          <w:rFonts w:ascii="Calisto MT" w:hAnsi="Calisto MT" w:cs="Arial"/>
          <w:sz w:val="18"/>
          <w:szCs w:val="18"/>
        </w:rPr>
      </w:pPr>
    </w:p>
    <w:p w14:paraId="67D35FCB">
      <w:pPr>
        <w:spacing w:line="276" w:lineRule="auto"/>
        <w:ind w:left="360" w:firstLine="0"/>
        <w:rPr>
          <w:rFonts w:ascii="Calisto MT" w:hAnsi="Calisto MT" w:cs="Arial"/>
          <w:sz w:val="18"/>
          <w:szCs w:val="18"/>
        </w:rPr>
      </w:pPr>
      <w:r>
        <w:rPr>
          <w:rFonts w:ascii="Calisto MT" w:hAnsi="Calisto MT" w:cs="Arial"/>
          <w:sz w:val="18"/>
          <w:szCs w:val="18"/>
        </w:rPr>
        <w:t>Tardiness---------------------------------------------------------------------------------------------------------------------------------------------------------18</w:t>
      </w:r>
    </w:p>
    <w:p w14:paraId="734D8567">
      <w:pPr>
        <w:spacing w:line="276" w:lineRule="auto"/>
        <w:ind w:left="360"/>
        <w:rPr>
          <w:rFonts w:ascii="Calisto MT" w:hAnsi="Calisto MT" w:cs="Arial"/>
          <w:sz w:val="18"/>
          <w:szCs w:val="18"/>
        </w:rPr>
      </w:pPr>
    </w:p>
    <w:p w14:paraId="2A51D941">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Loss of Credit---------------------------------------------------------------------------------------------------------------------------------------------------19</w:t>
      </w:r>
    </w:p>
    <w:p w14:paraId="47F42320">
      <w:pPr>
        <w:spacing w:line="276" w:lineRule="auto"/>
        <w:ind w:left="0" w:firstLine="0"/>
        <w:rPr>
          <w:rFonts w:ascii="Calisto MT" w:hAnsi="Calisto MT" w:cs="Arial"/>
          <w:sz w:val="18"/>
          <w:szCs w:val="18"/>
        </w:rPr>
      </w:pPr>
    </w:p>
    <w:p w14:paraId="55FC28BF">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Make-up Work-------------------------------------------------------------------------------------------------------------------------------------------------19</w:t>
      </w:r>
    </w:p>
    <w:p w14:paraId="5A64E7FF">
      <w:pPr>
        <w:spacing w:line="276" w:lineRule="auto"/>
        <w:ind w:left="360"/>
        <w:rPr>
          <w:rFonts w:ascii="Calisto MT" w:hAnsi="Calisto MT" w:cs="Arial"/>
          <w:sz w:val="18"/>
          <w:szCs w:val="18"/>
        </w:rPr>
      </w:pPr>
    </w:p>
    <w:p w14:paraId="0C93858D">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Inclement Weather Days-----------------------------------------------------------------------------------------------------------------------------------19</w:t>
      </w:r>
    </w:p>
    <w:p w14:paraId="7E58F998">
      <w:pPr>
        <w:spacing w:line="276" w:lineRule="auto"/>
        <w:ind w:left="360"/>
        <w:rPr>
          <w:rFonts w:ascii="Calisto MT" w:hAnsi="Calisto MT" w:cs="Arial"/>
          <w:sz w:val="18"/>
          <w:szCs w:val="18"/>
        </w:rPr>
      </w:pPr>
    </w:p>
    <w:p w14:paraId="070998DF">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Emergency Closing and Evacuation-------------------------------------------------------------------------------------------------------------------19</w:t>
      </w:r>
    </w:p>
    <w:p w14:paraId="71E7A67F">
      <w:pPr>
        <w:spacing w:line="276" w:lineRule="auto"/>
        <w:ind w:left="360"/>
        <w:rPr>
          <w:rFonts w:ascii="Calisto MT" w:hAnsi="Calisto MT" w:cs="Arial"/>
          <w:sz w:val="18"/>
          <w:szCs w:val="18"/>
        </w:rPr>
      </w:pPr>
    </w:p>
    <w:p w14:paraId="55E1EB61">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Fire Drills, Lock Downs, Bad Weather &amp; Shelter in Place Drills---------------------------------------------------------------------------19</w:t>
      </w:r>
    </w:p>
    <w:p w14:paraId="5C1D2E98">
      <w:pPr>
        <w:spacing w:line="276" w:lineRule="auto"/>
        <w:ind w:left="360"/>
        <w:rPr>
          <w:rFonts w:ascii="Calisto MT" w:hAnsi="Calisto MT" w:cs="Arial"/>
          <w:sz w:val="18"/>
          <w:szCs w:val="18"/>
        </w:rPr>
      </w:pPr>
    </w:p>
    <w:p w14:paraId="1495D3B6">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Emergency Preparedness Plan---------------------------------------------------------------------------------------------------------------------------20</w:t>
      </w:r>
    </w:p>
    <w:p w14:paraId="57C3C331">
      <w:pPr>
        <w:spacing w:line="276" w:lineRule="auto"/>
        <w:ind w:left="360"/>
        <w:rPr>
          <w:rFonts w:ascii="Calisto MT" w:hAnsi="Calisto MT" w:cs="Arial"/>
          <w:sz w:val="18"/>
          <w:szCs w:val="18"/>
        </w:rPr>
      </w:pPr>
    </w:p>
    <w:p w14:paraId="1504A7BF">
      <w:pPr>
        <w:spacing w:line="276" w:lineRule="auto"/>
        <w:ind w:left="0" w:firstLine="0"/>
        <w:rPr>
          <w:rFonts w:ascii="Calisto MT" w:hAnsi="Calisto MT" w:cs="Arial"/>
          <w:b/>
          <w:sz w:val="22"/>
        </w:rPr>
      </w:pPr>
      <w:r>
        <w:rPr>
          <w:rFonts w:ascii="Calisto MT" w:hAnsi="Calisto MT" w:cs="Arial"/>
          <w:b/>
          <w:sz w:val="22"/>
        </w:rPr>
        <w:t>Communications</w:t>
      </w:r>
    </w:p>
    <w:p w14:paraId="3BC7D4BA">
      <w:pPr>
        <w:spacing w:line="276" w:lineRule="auto"/>
        <w:ind w:left="0" w:firstLine="0"/>
        <w:rPr>
          <w:rFonts w:ascii="Calisto MT" w:hAnsi="Calisto MT" w:cs="Arial"/>
          <w:b/>
          <w:sz w:val="22"/>
        </w:rPr>
      </w:pPr>
    </w:p>
    <w:p w14:paraId="194E78CF">
      <w:pPr>
        <w:spacing w:line="276" w:lineRule="auto"/>
        <w:ind w:left="0" w:firstLine="0"/>
        <w:rPr>
          <w:rFonts w:ascii="Calisto MT" w:hAnsi="Calisto MT" w:cs="Arial"/>
          <w:sz w:val="18"/>
          <w:szCs w:val="18"/>
        </w:rPr>
      </w:pPr>
      <w:r>
        <w:rPr>
          <w:rFonts w:ascii="Calisto MT" w:hAnsi="Calisto MT" w:cs="Arial"/>
          <w:b/>
          <w:sz w:val="22"/>
        </w:rPr>
        <w:t xml:space="preserve">      </w:t>
      </w:r>
      <w:r>
        <w:rPr>
          <w:rFonts w:ascii="Calisto MT" w:hAnsi="Calisto MT" w:cs="Arial"/>
          <w:sz w:val="18"/>
          <w:szCs w:val="18"/>
        </w:rPr>
        <w:t>Parent/Teacher Communication------------------------------------------------------------------------------------------------------------------------20</w:t>
      </w:r>
    </w:p>
    <w:p w14:paraId="5B489C24">
      <w:pPr>
        <w:spacing w:line="276" w:lineRule="auto"/>
        <w:ind w:left="0" w:firstLine="0"/>
        <w:rPr>
          <w:rFonts w:ascii="Calisto MT" w:hAnsi="Calisto MT" w:cs="Arial"/>
          <w:sz w:val="18"/>
          <w:szCs w:val="18"/>
        </w:rPr>
      </w:pPr>
    </w:p>
    <w:p w14:paraId="5385A482">
      <w:pPr>
        <w:spacing w:line="276" w:lineRule="auto"/>
        <w:ind w:left="0" w:firstLine="0"/>
        <w:rPr>
          <w:rFonts w:ascii="Calisto MT" w:hAnsi="Calisto MT" w:cs="Arial"/>
          <w:sz w:val="18"/>
          <w:szCs w:val="18"/>
        </w:rPr>
      </w:pPr>
      <w:r>
        <w:rPr>
          <w:rFonts w:ascii="Calisto MT" w:hAnsi="Calisto MT" w:cs="Arial"/>
          <w:sz w:val="18"/>
          <w:szCs w:val="18"/>
        </w:rPr>
        <w:t xml:space="preserve">       Parent/Teacher Conferences------------------------------------------------------------------------------------------------------------------------------20</w:t>
      </w:r>
    </w:p>
    <w:p w14:paraId="2AE53B63">
      <w:pPr>
        <w:spacing w:line="276" w:lineRule="auto"/>
        <w:ind w:left="0" w:firstLine="0"/>
        <w:rPr>
          <w:rFonts w:ascii="Calisto MT" w:hAnsi="Calisto MT" w:cs="Arial"/>
          <w:sz w:val="18"/>
          <w:szCs w:val="18"/>
        </w:rPr>
      </w:pPr>
    </w:p>
    <w:p w14:paraId="2142C9FC">
      <w:pPr>
        <w:spacing w:line="276" w:lineRule="auto"/>
        <w:ind w:left="0" w:firstLine="0"/>
        <w:rPr>
          <w:rFonts w:ascii="Calisto MT" w:hAnsi="Calisto MT" w:cs="Arial"/>
          <w:sz w:val="18"/>
          <w:szCs w:val="18"/>
        </w:rPr>
      </w:pPr>
      <w:r>
        <w:rPr>
          <w:rFonts w:ascii="Calisto MT" w:hAnsi="Calisto MT" w:cs="Arial"/>
          <w:sz w:val="18"/>
          <w:szCs w:val="18"/>
        </w:rPr>
        <w:t xml:space="preserve">       Remind------------------------------------------------------------------------------------------------------------------------------------------------------------20</w:t>
      </w:r>
    </w:p>
    <w:p w14:paraId="119BC490">
      <w:pPr>
        <w:spacing w:line="276" w:lineRule="auto"/>
        <w:ind w:left="0" w:firstLine="0"/>
        <w:rPr>
          <w:rFonts w:ascii="Calisto MT" w:hAnsi="Calisto MT" w:cs="Arial"/>
          <w:b/>
          <w:sz w:val="22"/>
        </w:rPr>
      </w:pPr>
    </w:p>
    <w:p w14:paraId="1404E46D">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Parental Support-----------------------------------------------------------------------------------------------------------------------------------------------21</w:t>
      </w:r>
    </w:p>
    <w:p w14:paraId="1AF23A66">
      <w:pPr>
        <w:spacing w:line="276" w:lineRule="auto"/>
        <w:ind w:left="360"/>
        <w:rPr>
          <w:rFonts w:ascii="Calisto MT" w:hAnsi="Calisto MT" w:cs="Arial"/>
          <w:sz w:val="18"/>
          <w:szCs w:val="18"/>
        </w:rPr>
      </w:pPr>
    </w:p>
    <w:p w14:paraId="184447A8">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Parent Pledge of Support-----------------------------------------------------------------------------------------------------------------------------------22</w:t>
      </w:r>
    </w:p>
    <w:p w14:paraId="1C7F9FB3">
      <w:pPr>
        <w:spacing w:line="276" w:lineRule="auto"/>
        <w:ind w:left="360"/>
        <w:rPr>
          <w:rFonts w:ascii="Calisto MT" w:hAnsi="Calisto MT" w:cs="Arial"/>
          <w:sz w:val="18"/>
          <w:szCs w:val="18"/>
        </w:rPr>
      </w:pPr>
    </w:p>
    <w:p w14:paraId="73FF1D11">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Classroom Visits by Parent--------------------------------------------------------------------------------------------------------------------------------22</w:t>
      </w:r>
    </w:p>
    <w:p w14:paraId="3BF88F59">
      <w:pPr>
        <w:spacing w:line="276" w:lineRule="auto"/>
        <w:ind w:left="360"/>
        <w:rPr>
          <w:rFonts w:ascii="Calisto MT" w:hAnsi="Calisto MT" w:cs="Arial"/>
          <w:sz w:val="18"/>
          <w:szCs w:val="18"/>
        </w:rPr>
      </w:pPr>
    </w:p>
    <w:p w14:paraId="63D52A46">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Parent Code of Conduct------------------------------------------------------------------------------------------------------------------------------------23</w:t>
      </w:r>
    </w:p>
    <w:p w14:paraId="1FF46122">
      <w:pPr>
        <w:spacing w:line="276" w:lineRule="auto"/>
        <w:ind w:left="360"/>
        <w:rPr>
          <w:rFonts w:ascii="Calisto MT" w:hAnsi="Calisto MT" w:cs="Arial"/>
          <w:sz w:val="18"/>
          <w:szCs w:val="18"/>
        </w:rPr>
      </w:pPr>
    </w:p>
    <w:p w14:paraId="50EC7AA4">
      <w:pPr>
        <w:spacing w:line="276" w:lineRule="auto"/>
        <w:ind w:left="360"/>
        <w:rPr>
          <w:rFonts w:ascii="Calisto MT" w:hAnsi="Calisto MT" w:cs="Arial"/>
          <w:b/>
          <w:sz w:val="22"/>
        </w:rPr>
      </w:pPr>
      <w:r>
        <w:rPr>
          <w:rFonts w:ascii="Calisto MT" w:hAnsi="Calisto MT" w:cs="Arial"/>
          <w:b/>
          <w:sz w:val="22"/>
        </w:rPr>
        <w:t>Conduct and Discipline</w:t>
      </w:r>
    </w:p>
    <w:p w14:paraId="1850BFF3">
      <w:pPr>
        <w:spacing w:line="276" w:lineRule="auto"/>
        <w:ind w:left="360"/>
        <w:rPr>
          <w:rFonts w:ascii="Calisto MT" w:hAnsi="Calisto MT" w:cs="Arial"/>
          <w:b/>
          <w:sz w:val="22"/>
        </w:rPr>
      </w:pPr>
      <w:r>
        <w:rPr>
          <w:rFonts w:ascii="Calisto MT" w:hAnsi="Calisto MT" w:cs="Arial"/>
          <w:b/>
          <w:sz w:val="22"/>
        </w:rPr>
        <w:tab/>
      </w:r>
    </w:p>
    <w:p w14:paraId="68851BCE">
      <w:pPr>
        <w:spacing w:line="276" w:lineRule="auto"/>
        <w:ind w:left="360"/>
        <w:rPr>
          <w:rFonts w:ascii="Calisto MT" w:hAnsi="Calisto MT" w:cs="Arial"/>
          <w:sz w:val="18"/>
          <w:szCs w:val="18"/>
        </w:rPr>
      </w:pPr>
      <w:r>
        <w:rPr>
          <w:rFonts w:ascii="Calisto MT" w:hAnsi="Calisto MT" w:cs="Arial"/>
          <w:b/>
          <w:sz w:val="22"/>
        </w:rPr>
        <w:tab/>
      </w:r>
      <w:r>
        <w:rPr>
          <w:rFonts w:ascii="Calisto MT" w:hAnsi="Calisto MT" w:cs="Arial"/>
          <w:sz w:val="18"/>
          <w:szCs w:val="18"/>
        </w:rPr>
        <w:t>General Discipline--------------------------------------------------------------------------------------------------------------------------------------------24</w:t>
      </w:r>
    </w:p>
    <w:p w14:paraId="79A58830">
      <w:pPr>
        <w:spacing w:line="276" w:lineRule="auto"/>
        <w:ind w:left="360"/>
        <w:rPr>
          <w:rFonts w:ascii="Calisto MT" w:hAnsi="Calisto MT" w:cs="Arial"/>
          <w:sz w:val="18"/>
          <w:szCs w:val="18"/>
        </w:rPr>
      </w:pPr>
    </w:p>
    <w:p w14:paraId="09F8028E">
      <w:pPr>
        <w:spacing w:line="276" w:lineRule="auto"/>
        <w:ind w:left="360" w:firstLine="0"/>
        <w:rPr>
          <w:rFonts w:ascii="Calisto MT" w:hAnsi="Calisto MT" w:cs="Arial"/>
          <w:sz w:val="18"/>
          <w:szCs w:val="18"/>
        </w:rPr>
      </w:pPr>
      <w:r>
        <w:rPr>
          <w:rFonts w:ascii="Calisto MT" w:hAnsi="Calisto MT" w:cs="Arial"/>
          <w:sz w:val="18"/>
          <w:szCs w:val="18"/>
        </w:rPr>
        <w:t>Student Code of Conduct----------------------------------------------------------------------------------------------------------------------------------24</w:t>
      </w:r>
    </w:p>
    <w:p w14:paraId="405779D1">
      <w:pPr>
        <w:spacing w:line="276" w:lineRule="auto"/>
        <w:ind w:left="360"/>
        <w:rPr>
          <w:rFonts w:ascii="Calisto MT" w:hAnsi="Calisto MT" w:cs="Arial"/>
          <w:sz w:val="18"/>
          <w:szCs w:val="18"/>
        </w:rPr>
      </w:pPr>
    </w:p>
    <w:p w14:paraId="6C73C675">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Suspension-------------------------------------------------------------------------------------------------------------------------------------------------------25</w:t>
      </w:r>
    </w:p>
    <w:p w14:paraId="00247CB7">
      <w:pPr>
        <w:spacing w:line="276" w:lineRule="auto"/>
        <w:ind w:left="360"/>
        <w:rPr>
          <w:rFonts w:ascii="Calisto MT" w:hAnsi="Calisto MT" w:cs="Arial"/>
          <w:sz w:val="18"/>
          <w:szCs w:val="18"/>
        </w:rPr>
      </w:pPr>
    </w:p>
    <w:p w14:paraId="22846F20">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Expulsion---------------------------------------------------------------------------------------------------------------------------------------------------------25</w:t>
      </w:r>
    </w:p>
    <w:p w14:paraId="735CE3F9">
      <w:pPr>
        <w:spacing w:line="276" w:lineRule="auto"/>
        <w:ind w:left="360"/>
        <w:rPr>
          <w:rFonts w:ascii="Calisto MT" w:hAnsi="Calisto MT" w:cs="Arial"/>
          <w:sz w:val="18"/>
          <w:szCs w:val="18"/>
        </w:rPr>
      </w:pPr>
    </w:p>
    <w:p w14:paraId="295F19D1">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Discipline Reports--------------------------------------------------------------------------------------------------------------------------------------------26</w:t>
      </w:r>
    </w:p>
    <w:p w14:paraId="0B908BB8">
      <w:pPr>
        <w:spacing w:line="276" w:lineRule="auto"/>
        <w:ind w:left="360"/>
        <w:rPr>
          <w:rFonts w:ascii="Calisto MT" w:hAnsi="Calisto MT" w:cs="Arial"/>
          <w:sz w:val="18"/>
          <w:szCs w:val="18"/>
        </w:rPr>
      </w:pPr>
    </w:p>
    <w:p w14:paraId="1D4934E3">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Vandalism--------------------------------------------------------------------------------------------------------------------------------------------------------26</w:t>
      </w:r>
    </w:p>
    <w:p w14:paraId="0C1E7ED3">
      <w:pPr>
        <w:spacing w:line="276" w:lineRule="auto"/>
        <w:ind w:left="360"/>
        <w:rPr>
          <w:rFonts w:ascii="Calisto MT" w:hAnsi="Calisto MT" w:cs="Arial"/>
          <w:sz w:val="18"/>
          <w:szCs w:val="18"/>
        </w:rPr>
      </w:pPr>
    </w:p>
    <w:p w14:paraId="43E7248F">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Physical Restraint---------------------------------------------------------------------------------------------------------------------------------------------26</w:t>
      </w:r>
    </w:p>
    <w:p w14:paraId="34DC802D">
      <w:pPr>
        <w:spacing w:line="276" w:lineRule="auto"/>
        <w:ind w:left="360"/>
        <w:rPr>
          <w:rFonts w:ascii="Calisto MT" w:hAnsi="Calisto MT" w:cs="Arial"/>
          <w:sz w:val="18"/>
          <w:szCs w:val="18"/>
        </w:rPr>
      </w:pPr>
    </w:p>
    <w:p w14:paraId="09B6902A">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Search and Seizure--------------------------------------------------------------------------------------------------------------------------------------------26</w:t>
      </w:r>
    </w:p>
    <w:p w14:paraId="45B706AE">
      <w:pPr>
        <w:spacing w:line="276" w:lineRule="auto"/>
        <w:ind w:left="360"/>
        <w:rPr>
          <w:rFonts w:ascii="Calisto MT" w:hAnsi="Calisto MT" w:cs="Arial"/>
          <w:sz w:val="18"/>
          <w:szCs w:val="18"/>
        </w:rPr>
      </w:pPr>
    </w:p>
    <w:p w14:paraId="6CB29CE9">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Bullying Policy-------------------------------------------------------------------------------------------------------------------------------------------------26</w:t>
      </w:r>
    </w:p>
    <w:p w14:paraId="55644E2D">
      <w:pPr>
        <w:spacing w:line="276" w:lineRule="auto"/>
        <w:ind w:left="360"/>
        <w:rPr>
          <w:rFonts w:ascii="Calisto MT" w:hAnsi="Calisto MT" w:cs="Arial"/>
          <w:sz w:val="18"/>
          <w:szCs w:val="18"/>
        </w:rPr>
      </w:pPr>
      <w:r>
        <w:rPr>
          <w:rFonts w:ascii="Calisto MT" w:hAnsi="Calisto MT" w:cs="Arial"/>
          <w:sz w:val="18"/>
          <w:szCs w:val="18"/>
        </w:rPr>
        <w:tab/>
      </w:r>
    </w:p>
    <w:p w14:paraId="5F48D3CE">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Student Expectations----------------------------------------------------------------------------------------------------------------------------------------28</w:t>
      </w:r>
    </w:p>
    <w:p w14:paraId="066C5019">
      <w:pPr>
        <w:spacing w:line="276" w:lineRule="auto"/>
        <w:ind w:left="360"/>
        <w:rPr>
          <w:rFonts w:ascii="Calisto MT" w:hAnsi="Calisto MT" w:cs="Arial"/>
          <w:sz w:val="18"/>
          <w:szCs w:val="18"/>
        </w:rPr>
      </w:pPr>
    </w:p>
    <w:p w14:paraId="6D3E45D5">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Biblical Sexual Morality------------------------------------------------------------------------------------------------------------------------------------28</w:t>
      </w:r>
    </w:p>
    <w:p w14:paraId="4D145D86">
      <w:pPr>
        <w:spacing w:line="276" w:lineRule="auto"/>
        <w:ind w:left="360"/>
        <w:rPr>
          <w:rFonts w:ascii="Calisto MT" w:hAnsi="Calisto MT" w:cs="Arial"/>
          <w:b/>
          <w:sz w:val="22"/>
        </w:rPr>
      </w:pPr>
    </w:p>
    <w:p w14:paraId="4EA834C0">
      <w:pPr>
        <w:spacing w:line="276" w:lineRule="auto"/>
        <w:ind w:left="360"/>
        <w:rPr>
          <w:rFonts w:ascii="Calisto MT" w:hAnsi="Calisto MT" w:cs="Arial"/>
          <w:b/>
          <w:sz w:val="22"/>
        </w:rPr>
      </w:pPr>
      <w:r>
        <w:rPr>
          <w:rFonts w:ascii="Calisto MT" w:hAnsi="Calisto MT" w:cs="Arial"/>
          <w:b/>
          <w:sz w:val="22"/>
        </w:rPr>
        <w:t>Dress Code</w:t>
      </w:r>
    </w:p>
    <w:p w14:paraId="05E4041D">
      <w:pPr>
        <w:spacing w:line="276" w:lineRule="auto"/>
        <w:ind w:left="360"/>
        <w:rPr>
          <w:rFonts w:ascii="Calisto MT" w:hAnsi="Calisto MT" w:cs="Arial"/>
          <w:b/>
          <w:sz w:val="22"/>
        </w:rPr>
      </w:pPr>
    </w:p>
    <w:p w14:paraId="6AACF6AE">
      <w:pPr>
        <w:spacing w:line="276" w:lineRule="auto"/>
        <w:ind w:left="360"/>
        <w:rPr>
          <w:rFonts w:ascii="Calisto MT" w:hAnsi="Calisto MT" w:cs="Arial"/>
          <w:sz w:val="18"/>
          <w:szCs w:val="18"/>
        </w:rPr>
      </w:pPr>
      <w:r>
        <w:rPr>
          <w:rFonts w:ascii="Calisto MT" w:hAnsi="Calisto MT" w:cs="Arial"/>
          <w:b/>
          <w:sz w:val="22"/>
        </w:rPr>
        <w:tab/>
      </w:r>
      <w:r>
        <w:rPr>
          <w:rFonts w:ascii="Calisto MT" w:hAnsi="Calisto MT" w:cs="Arial"/>
          <w:sz w:val="18"/>
        </w:rPr>
        <w:t xml:space="preserve">Student </w:t>
      </w:r>
      <w:r>
        <w:rPr>
          <w:rFonts w:ascii="Calisto MT" w:hAnsi="Calisto MT" w:cs="Arial"/>
          <w:sz w:val="18"/>
          <w:szCs w:val="18"/>
        </w:rPr>
        <w:t>Dress Code------------------------------------------------------------------------------------------------------------------------------------------29</w:t>
      </w:r>
    </w:p>
    <w:p w14:paraId="6F59D40D">
      <w:pPr>
        <w:spacing w:line="276" w:lineRule="auto"/>
        <w:ind w:left="360"/>
        <w:rPr>
          <w:rFonts w:ascii="Calisto MT" w:hAnsi="Calisto MT" w:cs="Arial"/>
          <w:sz w:val="18"/>
          <w:szCs w:val="18"/>
        </w:rPr>
      </w:pPr>
    </w:p>
    <w:p w14:paraId="35739CCF">
      <w:pPr>
        <w:spacing w:line="276" w:lineRule="auto"/>
        <w:ind w:left="360"/>
        <w:rPr>
          <w:rFonts w:ascii="Calisto MT" w:hAnsi="Calisto MT" w:cs="Arial"/>
          <w:b/>
          <w:sz w:val="22"/>
        </w:rPr>
      </w:pPr>
      <w:r>
        <w:rPr>
          <w:rFonts w:ascii="Calisto MT" w:hAnsi="Calisto MT" w:cs="Arial"/>
          <w:b/>
          <w:sz w:val="22"/>
        </w:rPr>
        <w:t>Extracurricular Activities</w:t>
      </w:r>
    </w:p>
    <w:p w14:paraId="61CF03D6">
      <w:pPr>
        <w:spacing w:line="276" w:lineRule="auto"/>
        <w:ind w:left="360"/>
        <w:rPr>
          <w:rFonts w:ascii="Calisto MT" w:hAnsi="Calisto MT" w:cs="Arial"/>
          <w:b/>
          <w:sz w:val="22"/>
        </w:rPr>
      </w:pPr>
    </w:p>
    <w:p w14:paraId="08E5C4DF">
      <w:pPr>
        <w:spacing w:line="276" w:lineRule="auto"/>
        <w:ind w:left="360"/>
        <w:rPr>
          <w:rFonts w:ascii="Calisto MT" w:hAnsi="Calisto MT" w:cs="Arial"/>
          <w:sz w:val="18"/>
          <w:szCs w:val="18"/>
        </w:rPr>
      </w:pPr>
      <w:r>
        <w:rPr>
          <w:rFonts w:ascii="Calisto MT" w:hAnsi="Calisto MT" w:cs="Arial"/>
          <w:b/>
          <w:sz w:val="22"/>
        </w:rPr>
        <w:tab/>
      </w:r>
      <w:r>
        <w:rPr>
          <w:rFonts w:ascii="Calisto MT" w:hAnsi="Calisto MT" w:cs="Arial"/>
          <w:sz w:val="18"/>
          <w:szCs w:val="18"/>
        </w:rPr>
        <w:t>Extracurricular Activities-----------------------------------------------------------------------------------------------------------------------------------30</w:t>
      </w:r>
    </w:p>
    <w:p w14:paraId="173D9537">
      <w:pPr>
        <w:spacing w:line="276" w:lineRule="auto"/>
        <w:ind w:left="360"/>
        <w:rPr>
          <w:rFonts w:ascii="Calisto MT" w:hAnsi="Calisto MT" w:cs="Arial"/>
          <w:sz w:val="18"/>
          <w:szCs w:val="18"/>
        </w:rPr>
      </w:pPr>
    </w:p>
    <w:p w14:paraId="0B52B699">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Field Trips-------------------------------------------------------------------------------------------------------------------------------------------------------30</w:t>
      </w:r>
    </w:p>
    <w:p w14:paraId="729AFA82">
      <w:pPr>
        <w:spacing w:line="276" w:lineRule="auto"/>
        <w:ind w:left="360"/>
        <w:rPr>
          <w:rFonts w:ascii="Calisto MT" w:hAnsi="Calisto MT" w:cs="Arial"/>
          <w:sz w:val="18"/>
          <w:szCs w:val="18"/>
        </w:rPr>
      </w:pPr>
    </w:p>
    <w:p w14:paraId="43D99CCC">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Transportation--------------------------------------------------------------------------------------------------------------------------------------------------30</w:t>
      </w:r>
    </w:p>
    <w:p w14:paraId="7E124A95">
      <w:pPr>
        <w:spacing w:line="276" w:lineRule="auto"/>
        <w:ind w:left="360"/>
        <w:rPr>
          <w:rFonts w:ascii="Calisto MT" w:hAnsi="Calisto MT" w:cs="Arial"/>
          <w:b/>
          <w:sz w:val="22"/>
        </w:rPr>
      </w:pPr>
    </w:p>
    <w:p w14:paraId="71D6A762">
      <w:pPr>
        <w:spacing w:line="276" w:lineRule="auto"/>
        <w:ind w:left="360"/>
        <w:rPr>
          <w:rFonts w:ascii="Calisto MT" w:hAnsi="Calisto MT" w:cs="Arial"/>
          <w:b/>
          <w:sz w:val="22"/>
        </w:rPr>
      </w:pPr>
      <w:r>
        <w:rPr>
          <w:rFonts w:ascii="Calisto MT" w:hAnsi="Calisto MT" w:cs="Arial"/>
          <w:b/>
          <w:sz w:val="22"/>
        </w:rPr>
        <w:t>Medical</w:t>
      </w:r>
    </w:p>
    <w:p w14:paraId="36D8A3D0">
      <w:pPr>
        <w:spacing w:line="276" w:lineRule="auto"/>
        <w:ind w:left="360"/>
        <w:rPr>
          <w:rFonts w:ascii="Calisto MT" w:hAnsi="Calisto MT" w:cs="Arial"/>
          <w:b/>
          <w:sz w:val="22"/>
        </w:rPr>
      </w:pPr>
    </w:p>
    <w:p w14:paraId="32E47589">
      <w:pPr>
        <w:spacing w:line="276" w:lineRule="auto"/>
        <w:ind w:left="360"/>
        <w:rPr>
          <w:rFonts w:ascii="Calisto MT" w:hAnsi="Calisto MT" w:cs="Arial"/>
          <w:sz w:val="18"/>
          <w:szCs w:val="18"/>
        </w:rPr>
      </w:pPr>
      <w:r>
        <w:rPr>
          <w:rFonts w:ascii="Calisto MT" w:hAnsi="Calisto MT" w:cs="Arial"/>
          <w:b/>
          <w:sz w:val="22"/>
        </w:rPr>
        <w:tab/>
      </w:r>
      <w:r>
        <w:rPr>
          <w:rFonts w:ascii="Calisto MT" w:hAnsi="Calisto MT" w:cs="Arial"/>
          <w:sz w:val="18"/>
          <w:szCs w:val="18"/>
        </w:rPr>
        <w:t>Immunizations-------------------------------------------------------------------------------------------------------------------------------------------------30</w:t>
      </w:r>
    </w:p>
    <w:p w14:paraId="1436F725">
      <w:pPr>
        <w:spacing w:line="276" w:lineRule="auto"/>
        <w:ind w:left="360"/>
        <w:rPr>
          <w:rFonts w:ascii="Calisto MT" w:hAnsi="Calisto MT" w:cs="Arial"/>
          <w:sz w:val="18"/>
          <w:szCs w:val="18"/>
        </w:rPr>
      </w:pPr>
    </w:p>
    <w:p w14:paraId="33AF70CA">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Medication-------------------------------------------------------------------------------------------------------------------------------------------------------30</w:t>
      </w:r>
    </w:p>
    <w:p w14:paraId="56D89411">
      <w:pPr>
        <w:spacing w:line="276" w:lineRule="auto"/>
        <w:ind w:left="360"/>
        <w:rPr>
          <w:rFonts w:ascii="Calisto MT" w:hAnsi="Calisto MT" w:cs="Arial"/>
          <w:sz w:val="18"/>
          <w:szCs w:val="18"/>
        </w:rPr>
      </w:pPr>
    </w:p>
    <w:p w14:paraId="144979B1">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Non-oral Medication-----------------------------------------------------------------------------------------------------------------------------------------31</w:t>
      </w:r>
    </w:p>
    <w:p w14:paraId="19554A82">
      <w:pPr>
        <w:spacing w:line="276" w:lineRule="auto"/>
        <w:ind w:left="360"/>
        <w:rPr>
          <w:rFonts w:ascii="Calisto MT" w:hAnsi="Calisto MT" w:cs="Arial"/>
          <w:sz w:val="18"/>
          <w:szCs w:val="18"/>
        </w:rPr>
      </w:pPr>
    </w:p>
    <w:p w14:paraId="326294E6">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Physical Assistance Devices-------------------------------------------------------------------------------------------------------------------------------31</w:t>
      </w:r>
    </w:p>
    <w:p w14:paraId="42CCBAEF">
      <w:pPr>
        <w:spacing w:line="276" w:lineRule="auto"/>
        <w:ind w:left="360"/>
        <w:rPr>
          <w:rFonts w:ascii="Calisto MT" w:hAnsi="Calisto MT" w:cs="Arial"/>
          <w:sz w:val="18"/>
          <w:szCs w:val="18"/>
        </w:rPr>
      </w:pPr>
    </w:p>
    <w:p w14:paraId="72116AD8">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Daily Medications--------------------------------------------------------------------------------------------------------------------------------------------31</w:t>
      </w:r>
    </w:p>
    <w:p w14:paraId="557E15A3">
      <w:pPr>
        <w:spacing w:line="276" w:lineRule="auto"/>
        <w:ind w:left="360"/>
        <w:rPr>
          <w:rFonts w:ascii="Calisto MT" w:hAnsi="Calisto MT" w:cs="Arial"/>
          <w:sz w:val="18"/>
          <w:szCs w:val="18"/>
        </w:rPr>
      </w:pPr>
    </w:p>
    <w:p w14:paraId="1DACB758">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Medical Care----------------------------------------------------------------------------------------------------------------------------------------------------31</w:t>
      </w:r>
    </w:p>
    <w:p w14:paraId="1295CC20">
      <w:pPr>
        <w:spacing w:line="276" w:lineRule="auto"/>
        <w:ind w:left="360"/>
        <w:rPr>
          <w:rFonts w:ascii="Calisto MT" w:hAnsi="Calisto MT" w:cs="Arial"/>
          <w:sz w:val="18"/>
          <w:szCs w:val="18"/>
        </w:rPr>
      </w:pPr>
    </w:p>
    <w:p w14:paraId="43CD8448">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Medical Emergencies----------------------------------------------------------------------------------------------------------------------------------------31</w:t>
      </w:r>
    </w:p>
    <w:p w14:paraId="17C1F4CC">
      <w:pPr>
        <w:spacing w:line="276" w:lineRule="auto"/>
        <w:ind w:left="360"/>
        <w:rPr>
          <w:rFonts w:ascii="Calisto MT" w:hAnsi="Calisto MT" w:cs="Arial"/>
          <w:sz w:val="18"/>
          <w:szCs w:val="18"/>
        </w:rPr>
      </w:pPr>
    </w:p>
    <w:p w14:paraId="1D578150">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Illness and Exclusion----------------------------------------------------------------------------------------------------------------------------------------32</w:t>
      </w:r>
    </w:p>
    <w:p w14:paraId="24A4992D">
      <w:pPr>
        <w:spacing w:line="276" w:lineRule="auto"/>
        <w:ind w:left="360"/>
        <w:rPr>
          <w:rFonts w:ascii="Calisto MT" w:hAnsi="Calisto MT" w:cs="Arial"/>
          <w:sz w:val="18"/>
          <w:szCs w:val="18"/>
        </w:rPr>
      </w:pPr>
    </w:p>
    <w:p w14:paraId="3E01ACDD">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Protecting Children from Vaccine-preventable Diseases---------------------------------------------------------------------------------------32</w:t>
      </w:r>
    </w:p>
    <w:p w14:paraId="0BBFD7C2">
      <w:pPr>
        <w:spacing w:line="276" w:lineRule="auto"/>
        <w:ind w:left="360"/>
        <w:rPr>
          <w:rFonts w:ascii="Calisto MT" w:hAnsi="Calisto MT" w:cs="Arial"/>
          <w:sz w:val="18"/>
          <w:szCs w:val="18"/>
        </w:rPr>
      </w:pPr>
    </w:p>
    <w:p w14:paraId="6DA48EFB">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Health Checks--------------------------------------------------------------------------------------------------------------------------------------------------33</w:t>
      </w:r>
    </w:p>
    <w:p w14:paraId="05903846">
      <w:pPr>
        <w:spacing w:line="276" w:lineRule="auto"/>
        <w:ind w:left="360"/>
        <w:rPr>
          <w:rFonts w:ascii="Calisto MT" w:hAnsi="Calisto MT" w:cs="Arial"/>
          <w:sz w:val="18"/>
          <w:szCs w:val="18"/>
        </w:rPr>
      </w:pPr>
    </w:p>
    <w:p w14:paraId="299CA083">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Injuries Occurring During School-----------------------------------------------------------------------------------------------------------------------33</w:t>
      </w:r>
    </w:p>
    <w:p w14:paraId="0FD17347">
      <w:pPr>
        <w:spacing w:line="276" w:lineRule="auto"/>
        <w:ind w:left="360"/>
        <w:rPr>
          <w:rFonts w:ascii="Calisto MT" w:hAnsi="Calisto MT" w:cs="Arial"/>
          <w:sz w:val="18"/>
          <w:szCs w:val="18"/>
        </w:rPr>
      </w:pPr>
    </w:p>
    <w:p w14:paraId="16ACFE19">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Hearing and Vision-------------------------------------------------------------------------------------------------------------------------------------------33</w:t>
      </w:r>
    </w:p>
    <w:p w14:paraId="70EB363E">
      <w:pPr>
        <w:spacing w:line="276" w:lineRule="auto"/>
        <w:ind w:left="360"/>
        <w:rPr>
          <w:rFonts w:ascii="Calisto MT" w:hAnsi="Calisto MT" w:cs="Arial"/>
          <w:sz w:val="18"/>
          <w:szCs w:val="18"/>
        </w:rPr>
      </w:pPr>
    </w:p>
    <w:p w14:paraId="41BC0673">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Spinal Deformities: Scoliosis and Kyphosis---------------------------------------------------------------------------------------------------------33</w:t>
      </w:r>
    </w:p>
    <w:p w14:paraId="766BD76C">
      <w:pPr>
        <w:spacing w:line="276" w:lineRule="auto"/>
        <w:ind w:left="360"/>
        <w:rPr>
          <w:rFonts w:ascii="Calisto MT" w:hAnsi="Calisto MT" w:cs="Arial"/>
          <w:sz w:val="18"/>
          <w:szCs w:val="18"/>
        </w:rPr>
      </w:pPr>
    </w:p>
    <w:p w14:paraId="007FD475">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Tuberculin Testing Requirements-----------------------------------------------------------------------------------------------------------------------33</w:t>
      </w:r>
    </w:p>
    <w:p w14:paraId="52E87896">
      <w:pPr>
        <w:spacing w:line="276" w:lineRule="auto"/>
        <w:ind w:left="360"/>
        <w:rPr>
          <w:rFonts w:ascii="Calisto MT" w:hAnsi="Calisto MT" w:cs="Arial"/>
          <w:b/>
          <w:sz w:val="22"/>
        </w:rPr>
      </w:pPr>
    </w:p>
    <w:p w14:paraId="0BCE4CB7">
      <w:pPr>
        <w:spacing w:line="276" w:lineRule="auto"/>
        <w:ind w:left="360"/>
        <w:rPr>
          <w:rFonts w:ascii="Calisto MT" w:hAnsi="Calisto MT" w:cs="Arial"/>
          <w:b/>
          <w:sz w:val="22"/>
        </w:rPr>
      </w:pPr>
      <w:r>
        <w:rPr>
          <w:rFonts w:ascii="Calisto MT" w:hAnsi="Calisto MT" w:cs="Arial"/>
          <w:b/>
          <w:sz w:val="22"/>
        </w:rPr>
        <w:t xml:space="preserve">Technology </w:t>
      </w:r>
    </w:p>
    <w:p w14:paraId="0FA7F40A">
      <w:pPr>
        <w:spacing w:line="276" w:lineRule="auto"/>
        <w:ind w:left="360"/>
        <w:rPr>
          <w:rFonts w:ascii="Calisto MT" w:hAnsi="Calisto MT" w:cs="Arial"/>
          <w:b/>
          <w:sz w:val="22"/>
        </w:rPr>
      </w:pPr>
    </w:p>
    <w:p w14:paraId="1EA77AEB">
      <w:pPr>
        <w:spacing w:line="276" w:lineRule="auto"/>
        <w:ind w:left="360"/>
        <w:rPr>
          <w:rFonts w:ascii="Calisto MT" w:hAnsi="Calisto MT" w:cs="Arial"/>
          <w:sz w:val="18"/>
          <w:szCs w:val="18"/>
        </w:rPr>
      </w:pPr>
      <w:r>
        <w:rPr>
          <w:rFonts w:ascii="Calisto MT" w:hAnsi="Calisto MT" w:cs="Arial"/>
          <w:b/>
          <w:sz w:val="22"/>
        </w:rPr>
        <w:tab/>
      </w:r>
      <w:r>
        <w:rPr>
          <w:rFonts w:ascii="Calisto MT" w:hAnsi="Calisto MT" w:cs="Arial"/>
          <w:sz w:val="18"/>
          <w:szCs w:val="18"/>
        </w:rPr>
        <w:t>Personal Devices----------------------------------------------------------------------------------------------------------------------------------------------33</w:t>
      </w:r>
    </w:p>
    <w:p w14:paraId="5460469C">
      <w:pPr>
        <w:spacing w:line="276" w:lineRule="auto"/>
        <w:ind w:left="360"/>
        <w:rPr>
          <w:rFonts w:ascii="Calisto MT" w:hAnsi="Calisto MT" w:cs="Arial"/>
          <w:b/>
          <w:sz w:val="22"/>
        </w:rPr>
      </w:pPr>
    </w:p>
    <w:p w14:paraId="1DB0FB00">
      <w:pPr>
        <w:spacing w:line="276" w:lineRule="auto"/>
        <w:ind w:left="360"/>
        <w:rPr>
          <w:rFonts w:ascii="Calisto MT" w:hAnsi="Calisto MT" w:cs="Arial"/>
          <w:sz w:val="18"/>
          <w:szCs w:val="18"/>
        </w:rPr>
      </w:pPr>
      <w:r>
        <w:rPr>
          <w:rFonts w:ascii="Calisto MT" w:hAnsi="Calisto MT" w:cs="Arial"/>
          <w:b/>
          <w:sz w:val="22"/>
        </w:rPr>
        <w:tab/>
      </w:r>
      <w:r>
        <w:rPr>
          <w:rFonts w:ascii="Calisto MT" w:hAnsi="Calisto MT" w:cs="Arial"/>
          <w:sz w:val="18"/>
          <w:szCs w:val="18"/>
        </w:rPr>
        <w:t>Technology Policy--------------------------------------------------------------------------------------------------------------------------------------------34</w:t>
      </w:r>
    </w:p>
    <w:p w14:paraId="46C763E6">
      <w:pPr>
        <w:spacing w:line="276" w:lineRule="auto"/>
        <w:ind w:left="0" w:firstLine="0"/>
        <w:rPr>
          <w:rFonts w:ascii="Calisto MT" w:hAnsi="Calisto MT" w:cs="Arial"/>
          <w:sz w:val="18"/>
          <w:szCs w:val="18"/>
        </w:rPr>
      </w:pPr>
    </w:p>
    <w:p w14:paraId="29AEDE1A">
      <w:pPr>
        <w:spacing w:line="276" w:lineRule="auto"/>
        <w:ind w:left="360"/>
        <w:rPr>
          <w:rFonts w:ascii="Calisto MT" w:hAnsi="Calisto MT" w:cs="Arial"/>
          <w:b/>
          <w:sz w:val="22"/>
        </w:rPr>
      </w:pPr>
      <w:r>
        <w:rPr>
          <w:rFonts w:ascii="Calisto MT" w:hAnsi="Calisto MT" w:cs="Arial"/>
          <w:b/>
          <w:sz w:val="22"/>
        </w:rPr>
        <w:t>General School Policies</w:t>
      </w:r>
    </w:p>
    <w:p w14:paraId="41305DF5">
      <w:pPr>
        <w:spacing w:line="276" w:lineRule="auto"/>
        <w:ind w:left="360"/>
        <w:rPr>
          <w:rFonts w:ascii="Calisto MT" w:hAnsi="Calisto MT" w:cs="Arial"/>
          <w:b/>
          <w:sz w:val="22"/>
        </w:rPr>
      </w:pPr>
    </w:p>
    <w:p w14:paraId="1D84B5F8">
      <w:pPr>
        <w:spacing w:line="276" w:lineRule="auto"/>
        <w:ind w:left="360"/>
        <w:rPr>
          <w:rFonts w:ascii="Calisto MT" w:hAnsi="Calisto MT" w:cs="Arial"/>
          <w:sz w:val="18"/>
          <w:szCs w:val="18"/>
        </w:rPr>
      </w:pPr>
      <w:r>
        <w:rPr>
          <w:rFonts w:ascii="Calisto MT" w:hAnsi="Calisto MT" w:cs="Arial"/>
          <w:b/>
          <w:sz w:val="22"/>
        </w:rPr>
        <w:tab/>
      </w:r>
      <w:r>
        <w:rPr>
          <w:rFonts w:ascii="Calisto MT" w:hAnsi="Calisto MT" w:cs="Arial"/>
          <w:sz w:val="18"/>
          <w:szCs w:val="18"/>
        </w:rPr>
        <w:t>Grievance Procedures---------------------------------------------------------------------------------------------------------------------------------------34</w:t>
      </w:r>
    </w:p>
    <w:p w14:paraId="7F92109C">
      <w:pPr>
        <w:spacing w:line="276" w:lineRule="auto"/>
        <w:ind w:left="360"/>
        <w:rPr>
          <w:rFonts w:ascii="Calisto MT" w:hAnsi="Calisto MT" w:cs="Arial"/>
          <w:sz w:val="18"/>
          <w:szCs w:val="18"/>
        </w:rPr>
      </w:pPr>
    </w:p>
    <w:p w14:paraId="42A3632F">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Confidentiality Policy---------------------------------------------------------------------------------------------------------------------------------------35</w:t>
      </w:r>
    </w:p>
    <w:p w14:paraId="32CF6883">
      <w:pPr>
        <w:spacing w:line="276" w:lineRule="auto"/>
        <w:ind w:left="360"/>
        <w:rPr>
          <w:rFonts w:ascii="Calisto MT" w:hAnsi="Calisto MT" w:cs="Arial"/>
          <w:sz w:val="18"/>
          <w:szCs w:val="18"/>
        </w:rPr>
      </w:pPr>
    </w:p>
    <w:p w14:paraId="03050840">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Parent’s Right to Records----------------------------------------------------------------------------------------------------------------------------------35</w:t>
      </w:r>
    </w:p>
    <w:p w14:paraId="26B979B7">
      <w:pPr>
        <w:spacing w:line="276" w:lineRule="auto"/>
        <w:ind w:left="360"/>
        <w:rPr>
          <w:rFonts w:ascii="Calisto MT" w:hAnsi="Calisto MT" w:cs="Arial"/>
          <w:sz w:val="18"/>
          <w:szCs w:val="18"/>
        </w:rPr>
      </w:pPr>
    </w:p>
    <w:p w14:paraId="636DDEBC">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Class Parties and Birthdays-------------------------------------------------------------------------------------------------------------------------------35</w:t>
      </w:r>
    </w:p>
    <w:p w14:paraId="0185E4BC">
      <w:pPr>
        <w:spacing w:line="276" w:lineRule="auto"/>
        <w:ind w:left="360"/>
        <w:rPr>
          <w:rFonts w:ascii="Calisto MT" w:hAnsi="Calisto MT" w:cs="Arial"/>
          <w:sz w:val="18"/>
          <w:szCs w:val="18"/>
        </w:rPr>
      </w:pPr>
    </w:p>
    <w:p w14:paraId="1A61E259">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Breakfast, Lunch, and Snacks----------------------------------------------------------------------------------------------------------------------------36</w:t>
      </w:r>
    </w:p>
    <w:p w14:paraId="6B63359F">
      <w:pPr>
        <w:spacing w:line="276" w:lineRule="auto"/>
        <w:ind w:left="360"/>
        <w:rPr>
          <w:rFonts w:ascii="Calisto MT" w:hAnsi="Calisto MT" w:cs="Arial"/>
          <w:sz w:val="18"/>
          <w:szCs w:val="18"/>
        </w:rPr>
      </w:pPr>
    </w:p>
    <w:p w14:paraId="461CB4BE">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Campus Security----------------------------------------------------------------------------------------------------------------------------------------------36</w:t>
      </w:r>
    </w:p>
    <w:p w14:paraId="44B90B11">
      <w:pPr>
        <w:spacing w:line="276" w:lineRule="auto"/>
        <w:ind w:left="360"/>
        <w:rPr>
          <w:rFonts w:ascii="Calisto MT" w:hAnsi="Calisto MT" w:cs="Arial"/>
          <w:sz w:val="18"/>
          <w:szCs w:val="18"/>
        </w:rPr>
      </w:pPr>
    </w:p>
    <w:p w14:paraId="1FA4C0D7">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Gang-free Zone------------------------------------------------------------------------------------------------------------------------------------------------36</w:t>
      </w:r>
    </w:p>
    <w:p w14:paraId="5A42548C">
      <w:pPr>
        <w:spacing w:line="276" w:lineRule="auto"/>
        <w:ind w:left="360"/>
        <w:rPr>
          <w:rFonts w:ascii="Calisto MT" w:hAnsi="Calisto MT" w:cs="Arial"/>
          <w:sz w:val="18"/>
          <w:szCs w:val="18"/>
        </w:rPr>
      </w:pPr>
    </w:p>
    <w:p w14:paraId="78F40C55">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Child Abuse and Neglect-----------------------------------------------------------------------------------------------------------------------------------36</w:t>
      </w:r>
    </w:p>
    <w:p w14:paraId="350A743D">
      <w:pPr>
        <w:spacing w:line="276" w:lineRule="auto"/>
        <w:ind w:left="360"/>
        <w:rPr>
          <w:rFonts w:ascii="Calisto MT" w:hAnsi="Calisto MT" w:cs="Arial"/>
          <w:sz w:val="18"/>
          <w:szCs w:val="18"/>
        </w:rPr>
      </w:pPr>
    </w:p>
    <w:p w14:paraId="610A92F8">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Policy Changes-------------------------------------------------------------------------------------------------------------------------------------------------36</w:t>
      </w:r>
    </w:p>
    <w:p w14:paraId="1D4228EE">
      <w:pPr>
        <w:spacing w:line="276" w:lineRule="auto"/>
        <w:ind w:left="360"/>
        <w:rPr>
          <w:rFonts w:ascii="Calisto MT" w:hAnsi="Calisto MT" w:cs="Arial"/>
          <w:sz w:val="18"/>
          <w:szCs w:val="18"/>
        </w:rPr>
      </w:pPr>
    </w:p>
    <w:p w14:paraId="3A491FA1">
      <w:pPr>
        <w:spacing w:line="276" w:lineRule="auto"/>
        <w:ind w:left="360"/>
        <w:rPr>
          <w:rFonts w:ascii="Calisto MT" w:hAnsi="Calisto MT" w:cs="Arial"/>
          <w:sz w:val="18"/>
          <w:szCs w:val="18"/>
        </w:rPr>
      </w:pPr>
      <w:r>
        <w:rPr>
          <w:rFonts w:ascii="Calisto MT" w:hAnsi="Calisto MT" w:cs="Arial"/>
          <w:sz w:val="18"/>
          <w:szCs w:val="18"/>
        </w:rPr>
        <w:tab/>
      </w:r>
      <w:r>
        <w:rPr>
          <w:rFonts w:ascii="Calisto MT" w:hAnsi="Calisto MT" w:cs="Arial"/>
          <w:sz w:val="18"/>
          <w:szCs w:val="18"/>
        </w:rPr>
        <w:t xml:space="preserve">Policy or Procedures Questions--------------------------------------------------------------------------------------------------------------------------36 </w:t>
      </w:r>
    </w:p>
    <w:p w14:paraId="78614634">
      <w:pPr>
        <w:spacing w:line="276" w:lineRule="auto"/>
        <w:ind w:left="360"/>
        <w:rPr>
          <w:rFonts w:cs="Times New Roman"/>
          <w:b/>
          <w:sz w:val="28"/>
          <w:szCs w:val="28"/>
        </w:rPr>
      </w:pPr>
    </w:p>
    <w:p w14:paraId="546EB4CC">
      <w:pPr>
        <w:spacing w:line="276" w:lineRule="auto"/>
        <w:ind w:left="360"/>
        <w:rPr>
          <w:rFonts w:cs="Times New Roman"/>
          <w:b/>
          <w:sz w:val="28"/>
          <w:szCs w:val="28"/>
        </w:rPr>
      </w:pPr>
    </w:p>
    <w:p w14:paraId="52DA43D4">
      <w:pPr>
        <w:spacing w:line="276" w:lineRule="auto"/>
        <w:ind w:left="360"/>
        <w:rPr>
          <w:rFonts w:cs="Times New Roman"/>
          <w:b/>
          <w:sz w:val="28"/>
          <w:szCs w:val="28"/>
        </w:rPr>
      </w:pPr>
    </w:p>
    <w:p w14:paraId="102FEB40">
      <w:pPr>
        <w:spacing w:line="276" w:lineRule="auto"/>
        <w:ind w:left="360"/>
        <w:rPr>
          <w:rFonts w:cs="Times New Roman"/>
          <w:b/>
          <w:sz w:val="28"/>
          <w:szCs w:val="28"/>
        </w:rPr>
      </w:pPr>
    </w:p>
    <w:p w14:paraId="58BA78DD">
      <w:pPr>
        <w:spacing w:line="276" w:lineRule="auto"/>
        <w:ind w:left="360"/>
        <w:rPr>
          <w:rFonts w:cs="Times New Roman"/>
          <w:b/>
          <w:sz w:val="28"/>
          <w:szCs w:val="28"/>
        </w:rPr>
      </w:pPr>
    </w:p>
    <w:p w14:paraId="7898F69F">
      <w:pPr>
        <w:spacing w:line="276" w:lineRule="auto"/>
        <w:ind w:left="360"/>
        <w:rPr>
          <w:rFonts w:cs="Times New Roman"/>
          <w:b/>
          <w:sz w:val="28"/>
          <w:szCs w:val="28"/>
        </w:rPr>
      </w:pPr>
    </w:p>
    <w:p w14:paraId="01C9E865">
      <w:pPr>
        <w:spacing w:line="276" w:lineRule="auto"/>
        <w:ind w:left="360"/>
        <w:rPr>
          <w:rFonts w:cs="Times New Roman"/>
          <w:b/>
          <w:sz w:val="28"/>
          <w:szCs w:val="28"/>
        </w:rPr>
      </w:pPr>
    </w:p>
    <w:p w14:paraId="1FDCAC00">
      <w:pPr>
        <w:spacing w:line="276" w:lineRule="auto"/>
        <w:ind w:left="360"/>
        <w:rPr>
          <w:rFonts w:cs="Times New Roman"/>
          <w:b/>
          <w:sz w:val="28"/>
          <w:szCs w:val="28"/>
        </w:rPr>
      </w:pPr>
      <w:r>
        <w:rPr>
          <w:rFonts w:cs="Times New Roman"/>
          <w:b/>
          <w:sz w:val="28"/>
          <w:szCs w:val="28"/>
        </w:rPr>
        <w:t xml:space="preserve"> </w:t>
      </w:r>
    </w:p>
    <w:p w14:paraId="6FB08BB4">
      <w:pPr>
        <w:spacing w:line="276" w:lineRule="auto"/>
        <w:ind w:left="360"/>
        <w:rPr>
          <w:rFonts w:cs="Times New Roman"/>
          <w:b/>
          <w:sz w:val="28"/>
          <w:szCs w:val="28"/>
        </w:rPr>
      </w:pPr>
    </w:p>
    <w:p w14:paraId="7C911AD7">
      <w:pPr>
        <w:spacing w:line="276" w:lineRule="auto"/>
        <w:ind w:left="360"/>
        <w:rPr>
          <w:rFonts w:cs="Times New Roman"/>
          <w:b/>
          <w:sz w:val="28"/>
          <w:szCs w:val="28"/>
        </w:rPr>
      </w:pPr>
    </w:p>
    <w:p w14:paraId="3F2C1DD0">
      <w:pPr>
        <w:spacing w:line="276" w:lineRule="auto"/>
        <w:ind w:left="360"/>
        <w:rPr>
          <w:rFonts w:cs="Times New Roman"/>
          <w:b/>
          <w:sz w:val="28"/>
          <w:szCs w:val="28"/>
        </w:rPr>
      </w:pPr>
    </w:p>
    <w:p w14:paraId="0D9F7540">
      <w:pPr>
        <w:spacing w:line="276" w:lineRule="auto"/>
        <w:ind w:left="360"/>
        <w:rPr>
          <w:rFonts w:cs="Times New Roman"/>
          <w:b/>
          <w:sz w:val="28"/>
          <w:szCs w:val="28"/>
        </w:rPr>
      </w:pPr>
    </w:p>
    <w:p w14:paraId="5B87D0BE">
      <w:pPr>
        <w:spacing w:line="276" w:lineRule="auto"/>
        <w:ind w:left="360"/>
        <w:rPr>
          <w:rFonts w:cs="Times New Roman"/>
          <w:b/>
          <w:sz w:val="28"/>
          <w:szCs w:val="28"/>
        </w:rPr>
      </w:pPr>
      <w:r>
        <w:rPr>
          <w:rFonts w:cs="Times New Roman"/>
          <w:b/>
          <w:sz w:val="28"/>
          <w:szCs w:val="28"/>
        </w:rPr>
        <w:t>Mission Statement and Philosophy</w:t>
      </w:r>
    </w:p>
    <w:p w14:paraId="5FC9930A">
      <w:pPr>
        <w:tabs>
          <w:tab w:val="left" w:pos="9360"/>
        </w:tabs>
        <w:spacing w:line="276" w:lineRule="auto"/>
        <w:ind w:left="0" w:firstLine="0"/>
        <w:jc w:val="center"/>
        <w:rPr>
          <w:rFonts w:cs="Times New Roman"/>
          <w:b/>
          <w:szCs w:val="24"/>
        </w:rPr>
      </w:pPr>
    </w:p>
    <w:p w14:paraId="1E89AADE">
      <w:pPr>
        <w:tabs>
          <w:tab w:val="left" w:pos="9360"/>
        </w:tabs>
        <w:spacing w:line="276" w:lineRule="auto"/>
        <w:ind w:left="0" w:firstLine="0"/>
        <w:rPr>
          <w:rFonts w:cs="Times New Roman"/>
          <w:b/>
          <w:szCs w:val="24"/>
        </w:rPr>
      </w:pPr>
    </w:p>
    <w:p w14:paraId="3000A8D5">
      <w:pPr>
        <w:tabs>
          <w:tab w:val="left" w:pos="9360"/>
        </w:tabs>
        <w:spacing w:line="276" w:lineRule="auto"/>
        <w:ind w:left="0" w:firstLine="0"/>
        <w:rPr>
          <w:rFonts w:cs="Times New Roman"/>
          <w:szCs w:val="24"/>
        </w:rPr>
      </w:pPr>
      <w:r>
        <w:rPr>
          <w:rFonts w:cs="Times New Roman"/>
          <w:szCs w:val="24"/>
        </w:rPr>
        <w:t>Mission Statement</w:t>
      </w:r>
    </w:p>
    <w:p w14:paraId="27C59829">
      <w:pPr>
        <w:tabs>
          <w:tab w:val="left" w:pos="9360"/>
        </w:tabs>
        <w:spacing w:line="276" w:lineRule="auto"/>
        <w:ind w:left="0" w:firstLine="0"/>
        <w:rPr>
          <w:rFonts w:cs="Times New Roman"/>
          <w:szCs w:val="24"/>
        </w:rPr>
      </w:pPr>
    </w:p>
    <w:p w14:paraId="5051303E">
      <w:pPr>
        <w:tabs>
          <w:tab w:val="left" w:pos="9360"/>
        </w:tabs>
        <w:spacing w:line="276" w:lineRule="auto"/>
        <w:ind w:left="0" w:firstLine="0"/>
        <w:rPr>
          <w:rFonts w:cs="Times New Roman"/>
          <w:szCs w:val="24"/>
        </w:rPr>
      </w:pPr>
      <w:r>
        <w:rPr>
          <w:rFonts w:cs="Times New Roman"/>
          <w:szCs w:val="24"/>
        </w:rPr>
        <w:t>First Baptist Academy exists to build a solid foundation in each student to enable them to achieve their educational goals and be successful in life.</w:t>
      </w:r>
    </w:p>
    <w:p w14:paraId="046BCFB6">
      <w:pPr>
        <w:tabs>
          <w:tab w:val="left" w:pos="9360"/>
        </w:tabs>
        <w:spacing w:line="276" w:lineRule="auto"/>
        <w:ind w:left="0" w:firstLine="0"/>
        <w:rPr>
          <w:rFonts w:cs="Times New Roman"/>
          <w:szCs w:val="24"/>
        </w:rPr>
      </w:pPr>
    </w:p>
    <w:p w14:paraId="344E4EB3">
      <w:pPr>
        <w:tabs>
          <w:tab w:val="left" w:pos="9360"/>
        </w:tabs>
        <w:spacing w:line="276" w:lineRule="auto"/>
        <w:ind w:left="0" w:firstLine="0"/>
        <w:rPr>
          <w:rFonts w:cs="Times New Roman"/>
          <w:szCs w:val="24"/>
        </w:rPr>
      </w:pPr>
    </w:p>
    <w:p w14:paraId="33B5B7F7">
      <w:pPr>
        <w:tabs>
          <w:tab w:val="left" w:pos="9360"/>
        </w:tabs>
        <w:spacing w:line="276" w:lineRule="auto"/>
        <w:ind w:left="0" w:firstLine="0"/>
        <w:rPr>
          <w:rFonts w:cs="Times New Roman"/>
          <w:szCs w:val="24"/>
        </w:rPr>
      </w:pPr>
      <w:r>
        <w:rPr>
          <w:rFonts w:cs="Times New Roman"/>
          <w:szCs w:val="24"/>
        </w:rPr>
        <w:t>Philosophy</w:t>
      </w:r>
    </w:p>
    <w:p w14:paraId="5BA50BBA">
      <w:pPr>
        <w:tabs>
          <w:tab w:val="left" w:pos="9360"/>
        </w:tabs>
        <w:spacing w:line="276" w:lineRule="auto"/>
        <w:ind w:left="0" w:firstLine="0"/>
        <w:rPr>
          <w:rFonts w:cs="Times New Roman"/>
          <w:color w:val="18201C"/>
          <w:szCs w:val="24"/>
          <w:shd w:val="clear" w:color="auto" w:fill="FFFFFF"/>
        </w:rPr>
      </w:pPr>
    </w:p>
    <w:p w14:paraId="5C328D21">
      <w:pPr>
        <w:tabs>
          <w:tab w:val="left" w:pos="9360"/>
        </w:tabs>
        <w:spacing w:line="276" w:lineRule="auto"/>
        <w:ind w:left="0" w:firstLine="0"/>
        <w:rPr>
          <w:rFonts w:cs="Times New Roman"/>
          <w:color w:val="18201C"/>
          <w:szCs w:val="24"/>
          <w:shd w:val="clear" w:color="auto" w:fill="FFFFFF"/>
        </w:rPr>
      </w:pPr>
      <w:r>
        <w:rPr>
          <w:rFonts w:cs="Times New Roman"/>
          <w:color w:val="18201C"/>
          <w:szCs w:val="24"/>
          <w:shd w:val="clear" w:color="auto" w:fill="FFFFFF"/>
        </w:rPr>
        <w:t>First Baptist Academy's goal is to build a strong foundation in each student through promoting excellence in education and instilling Biblical ideology. We achieve this through higher level curriculum, smaller classrooms, Biblical teaching, a Christian atmosphere and building self-esteem.</w:t>
      </w:r>
    </w:p>
    <w:p w14:paraId="54DA5810">
      <w:pPr>
        <w:tabs>
          <w:tab w:val="left" w:pos="9360"/>
        </w:tabs>
        <w:spacing w:line="276" w:lineRule="auto"/>
        <w:ind w:left="0" w:firstLine="0"/>
        <w:rPr>
          <w:rFonts w:cs="Times New Roman"/>
          <w:color w:val="18201C"/>
          <w:szCs w:val="24"/>
          <w:shd w:val="clear" w:color="auto" w:fill="FFFFFF"/>
        </w:rPr>
      </w:pPr>
    </w:p>
    <w:p w14:paraId="6BCE057F">
      <w:pPr>
        <w:tabs>
          <w:tab w:val="left" w:pos="9360"/>
        </w:tabs>
        <w:spacing w:line="276" w:lineRule="auto"/>
        <w:ind w:left="0" w:firstLine="0"/>
        <w:rPr>
          <w:rFonts w:cs="Times New Roman"/>
          <w:szCs w:val="24"/>
        </w:rPr>
      </w:pPr>
    </w:p>
    <w:p w14:paraId="376213BE">
      <w:pPr>
        <w:tabs>
          <w:tab w:val="left" w:pos="9360"/>
        </w:tabs>
        <w:spacing w:line="276" w:lineRule="auto"/>
        <w:ind w:left="0" w:firstLine="0"/>
        <w:rPr>
          <w:rFonts w:cs="Times New Roman"/>
          <w:color w:val="000000" w:themeColor="text1"/>
          <w:szCs w:val="24"/>
          <w14:textFill>
            <w14:solidFill>
              <w14:schemeClr w14:val="tx1"/>
            </w14:solidFill>
          </w14:textFill>
        </w:rPr>
      </w:pPr>
      <w:r>
        <w:rPr>
          <w:rStyle w:val="14"/>
          <w:rFonts w:ascii="Open Sans" w:hAnsi="Open Sans"/>
          <w:b/>
          <w:bCs/>
          <w:color w:val="000000" w:themeColor="text1"/>
          <w:sz w:val="32"/>
          <w:szCs w:val="32"/>
          <w:shd w:val="clear" w:color="auto" w:fill="FFFFFF"/>
          <w14:textFill>
            <w14:solidFill>
              <w14:schemeClr w14:val="tx1"/>
            </w14:solidFill>
          </w14:textFill>
        </w:rPr>
        <w:t>"They are like a man building a house, who dug down deep and laid the foundation on rock. When a flood came, the torrent struck that house but could not shake it, because it was well built." Luke 6:48 (NIV)</w:t>
      </w:r>
    </w:p>
    <w:p w14:paraId="5F8E9502">
      <w:pPr>
        <w:tabs>
          <w:tab w:val="left" w:pos="9360"/>
        </w:tabs>
        <w:spacing w:line="276" w:lineRule="auto"/>
        <w:ind w:left="0" w:firstLine="0"/>
        <w:rPr>
          <w:rFonts w:cs="Times New Roman"/>
          <w:szCs w:val="24"/>
        </w:rPr>
      </w:pPr>
    </w:p>
    <w:p w14:paraId="588A2593">
      <w:pPr>
        <w:tabs>
          <w:tab w:val="left" w:pos="9360"/>
        </w:tabs>
        <w:spacing w:line="276" w:lineRule="auto"/>
        <w:ind w:left="0" w:firstLine="0"/>
        <w:jc w:val="center"/>
        <w:rPr>
          <w:rFonts w:ascii="Calisto MT" w:hAnsi="Calisto MT" w:cs="Arial"/>
          <w:b/>
          <w:sz w:val="28"/>
          <w:szCs w:val="28"/>
        </w:rPr>
      </w:pPr>
    </w:p>
    <w:p w14:paraId="39A39ECC">
      <w:pPr>
        <w:tabs>
          <w:tab w:val="left" w:pos="9360"/>
        </w:tabs>
        <w:spacing w:line="276" w:lineRule="auto"/>
        <w:ind w:left="0" w:firstLine="0"/>
        <w:jc w:val="center"/>
        <w:rPr>
          <w:rFonts w:ascii="Calisto MT" w:hAnsi="Calisto MT" w:cs="Arial"/>
          <w:b/>
          <w:sz w:val="28"/>
          <w:szCs w:val="28"/>
        </w:rPr>
      </w:pPr>
    </w:p>
    <w:p w14:paraId="6E4C4035">
      <w:pPr>
        <w:spacing w:line="276" w:lineRule="auto"/>
        <w:ind w:left="0" w:firstLine="0"/>
        <w:rPr>
          <w:rFonts w:cs="Times New Roman"/>
          <w:b/>
          <w:szCs w:val="24"/>
        </w:rPr>
      </w:pPr>
      <w:r>
        <w:rPr>
          <w:rFonts w:ascii="Calisto MT" w:hAnsi="Calisto MT" w:cs="Arial"/>
          <w:b/>
          <w:sz w:val="28"/>
          <w:szCs w:val="28"/>
        </w:rPr>
        <w:br w:type="page"/>
      </w:r>
      <w:r>
        <w:rPr>
          <w:rFonts w:cs="Times New Roman"/>
          <w:b/>
          <w:szCs w:val="24"/>
        </w:rPr>
        <w:t>Statement of Faith</w:t>
      </w:r>
    </w:p>
    <w:p w14:paraId="48083B4E">
      <w:pPr>
        <w:tabs>
          <w:tab w:val="left" w:pos="9360"/>
        </w:tabs>
        <w:spacing w:line="276" w:lineRule="auto"/>
        <w:ind w:left="0" w:firstLine="0"/>
        <w:jc w:val="center"/>
        <w:rPr>
          <w:rFonts w:cs="Times New Roman"/>
          <w:szCs w:val="24"/>
        </w:rPr>
      </w:pPr>
    </w:p>
    <w:p w14:paraId="37ADAB19">
      <w:pPr>
        <w:tabs>
          <w:tab w:val="left" w:pos="9360"/>
        </w:tabs>
        <w:spacing w:line="276" w:lineRule="auto"/>
        <w:ind w:left="0" w:firstLine="0"/>
        <w:rPr>
          <w:rFonts w:cs="Times New Roman"/>
          <w:szCs w:val="24"/>
        </w:rPr>
      </w:pPr>
      <w:r>
        <w:rPr>
          <w:rFonts w:cs="Times New Roman"/>
          <w:szCs w:val="24"/>
        </w:rPr>
        <w:t>We believe in the following:</w:t>
      </w:r>
    </w:p>
    <w:p w14:paraId="66C99854">
      <w:pPr>
        <w:tabs>
          <w:tab w:val="left" w:pos="9360"/>
        </w:tabs>
        <w:spacing w:line="276" w:lineRule="auto"/>
        <w:ind w:left="0" w:firstLine="0"/>
        <w:rPr>
          <w:rFonts w:cs="Times New Roman"/>
          <w:szCs w:val="24"/>
        </w:rPr>
      </w:pPr>
    </w:p>
    <w:p w14:paraId="54092F8F">
      <w:pPr>
        <w:pStyle w:val="13"/>
        <w:numPr>
          <w:ilvl w:val="0"/>
          <w:numId w:val="1"/>
        </w:numPr>
        <w:tabs>
          <w:tab w:val="left" w:pos="9360"/>
        </w:tabs>
        <w:spacing w:line="276" w:lineRule="auto"/>
        <w:rPr>
          <w:rFonts w:cs="Times New Roman"/>
          <w:szCs w:val="24"/>
        </w:rPr>
      </w:pPr>
      <w:r>
        <w:rPr>
          <w:rFonts w:cs="Times New Roman"/>
          <w:szCs w:val="24"/>
        </w:rPr>
        <w:t>We believe the Bible to be the inspired and only infallible, authoritative Word of God.</w:t>
      </w:r>
    </w:p>
    <w:p w14:paraId="02095720">
      <w:pPr>
        <w:pStyle w:val="13"/>
        <w:numPr>
          <w:ilvl w:val="0"/>
          <w:numId w:val="1"/>
        </w:numPr>
        <w:tabs>
          <w:tab w:val="left" w:pos="9360"/>
        </w:tabs>
        <w:spacing w:line="276" w:lineRule="auto"/>
        <w:rPr>
          <w:rFonts w:cs="Times New Roman"/>
          <w:szCs w:val="24"/>
        </w:rPr>
      </w:pPr>
      <w:r>
        <w:rPr>
          <w:rFonts w:cs="Times New Roman"/>
          <w:szCs w:val="24"/>
        </w:rPr>
        <w:t>We believe that there is one God, eternally existent in three persons: Father, Son, and Holy Spirit.</w:t>
      </w:r>
    </w:p>
    <w:p w14:paraId="7CDCC992">
      <w:pPr>
        <w:pStyle w:val="13"/>
        <w:numPr>
          <w:ilvl w:val="0"/>
          <w:numId w:val="1"/>
        </w:numPr>
        <w:tabs>
          <w:tab w:val="left" w:pos="9360"/>
        </w:tabs>
        <w:spacing w:line="276" w:lineRule="auto"/>
        <w:rPr>
          <w:rFonts w:cs="Times New Roman"/>
          <w:szCs w:val="24"/>
        </w:rPr>
      </w:pPr>
      <w:r>
        <w:rPr>
          <w:rFonts w:cs="Times New Roman"/>
          <w:szCs w:val="24"/>
        </w:rPr>
        <w:t>We believe in the deity of our Lord Jesus Christ, in His virgin birth, in His sinless life, in His miracles, and in His vicarious and substitutionary atonement for the sins of mankind by the shedding of His blood on the cross, in His bodily resurrection, in His ascension to the right hand of the Father, and in His personal return in power and glory.</w:t>
      </w:r>
    </w:p>
    <w:p w14:paraId="509FC1DA">
      <w:pPr>
        <w:pStyle w:val="13"/>
        <w:numPr>
          <w:ilvl w:val="0"/>
          <w:numId w:val="1"/>
        </w:numPr>
        <w:tabs>
          <w:tab w:val="left" w:pos="9360"/>
        </w:tabs>
        <w:spacing w:line="276" w:lineRule="auto"/>
        <w:rPr>
          <w:rFonts w:cs="Times New Roman"/>
          <w:szCs w:val="24"/>
        </w:rPr>
      </w:pPr>
      <w:r>
        <w:rPr>
          <w:rFonts w:cs="Times New Roman"/>
          <w:szCs w:val="24"/>
        </w:rPr>
        <w:t>We believe that for salvation of lost and sinful man, regeneration by the Holy Spirit is absolutely essential.</w:t>
      </w:r>
    </w:p>
    <w:p w14:paraId="646417B6">
      <w:pPr>
        <w:pStyle w:val="13"/>
        <w:numPr>
          <w:ilvl w:val="0"/>
          <w:numId w:val="1"/>
        </w:numPr>
        <w:tabs>
          <w:tab w:val="left" w:pos="9360"/>
        </w:tabs>
        <w:spacing w:line="276" w:lineRule="auto"/>
        <w:rPr>
          <w:rFonts w:cs="Times New Roman"/>
          <w:szCs w:val="24"/>
        </w:rPr>
      </w:pPr>
      <w:r>
        <w:rPr>
          <w:rFonts w:cs="Times New Roman"/>
          <w:szCs w:val="24"/>
        </w:rPr>
        <w:t>We believe in the present ministry of the Holy Spirit, by whose indwelling the Christian is enabled to live a godly life.</w:t>
      </w:r>
    </w:p>
    <w:p w14:paraId="41A8DD9F">
      <w:pPr>
        <w:pStyle w:val="13"/>
        <w:numPr>
          <w:ilvl w:val="0"/>
          <w:numId w:val="1"/>
        </w:numPr>
        <w:tabs>
          <w:tab w:val="left" w:pos="9360"/>
        </w:tabs>
        <w:spacing w:line="276" w:lineRule="auto"/>
        <w:rPr>
          <w:rFonts w:cs="Times New Roman"/>
          <w:szCs w:val="24"/>
        </w:rPr>
      </w:pPr>
      <w:r>
        <w:rPr>
          <w:rFonts w:cs="Times New Roman"/>
          <w:szCs w:val="24"/>
        </w:rPr>
        <w:t>We believe that God created man in His own image, but because of sin, man is in need of a Savior, and that salvation comes through faith in Christ Jesus, the Son of the Living God. Through faith in Him as Lord and Savior, we are declared righteous by God.</w:t>
      </w:r>
    </w:p>
    <w:p w14:paraId="14D235E8">
      <w:pPr>
        <w:pStyle w:val="13"/>
        <w:numPr>
          <w:ilvl w:val="0"/>
          <w:numId w:val="1"/>
        </w:numPr>
        <w:tabs>
          <w:tab w:val="left" w:pos="9360"/>
        </w:tabs>
        <w:spacing w:line="276" w:lineRule="auto"/>
        <w:rPr>
          <w:rFonts w:cs="Times New Roman"/>
          <w:szCs w:val="24"/>
        </w:rPr>
      </w:pPr>
      <w:r>
        <w:rPr>
          <w:rFonts w:cs="Times New Roman"/>
          <w:szCs w:val="24"/>
        </w:rPr>
        <w:t>We believe in the second coming of our Lord and Savior, Jesus Christ.</w:t>
      </w:r>
    </w:p>
    <w:p w14:paraId="4AAC5CD9">
      <w:pPr>
        <w:tabs>
          <w:tab w:val="left" w:pos="9360"/>
        </w:tabs>
        <w:spacing w:line="276" w:lineRule="auto"/>
        <w:ind w:left="0" w:firstLine="0"/>
        <w:jc w:val="center"/>
        <w:rPr>
          <w:rFonts w:cs="Times New Roman"/>
          <w:b/>
          <w:szCs w:val="24"/>
        </w:rPr>
      </w:pPr>
    </w:p>
    <w:p w14:paraId="16C0F0D1">
      <w:pPr>
        <w:tabs>
          <w:tab w:val="left" w:pos="9360"/>
        </w:tabs>
        <w:spacing w:line="276" w:lineRule="auto"/>
        <w:ind w:left="0" w:firstLine="0"/>
        <w:rPr>
          <w:rFonts w:cs="Times New Roman"/>
          <w:b/>
          <w:szCs w:val="24"/>
        </w:rPr>
      </w:pPr>
      <w:r>
        <w:rPr>
          <w:rFonts w:cs="Times New Roman"/>
          <w:b/>
          <w:szCs w:val="24"/>
        </w:rPr>
        <w:t>Christian School Benefits</w:t>
      </w:r>
    </w:p>
    <w:p w14:paraId="56B918B6">
      <w:pPr>
        <w:tabs>
          <w:tab w:val="left" w:pos="9360"/>
        </w:tabs>
        <w:spacing w:line="276" w:lineRule="auto"/>
        <w:ind w:left="0" w:firstLine="0"/>
        <w:rPr>
          <w:rFonts w:cs="Times New Roman"/>
          <w:b/>
          <w:szCs w:val="24"/>
        </w:rPr>
      </w:pPr>
    </w:p>
    <w:p w14:paraId="0494B797">
      <w:pPr>
        <w:numPr>
          <w:ilvl w:val="0"/>
          <w:numId w:val="2"/>
        </w:numPr>
        <w:tabs>
          <w:tab w:val="left" w:pos="9360"/>
        </w:tabs>
        <w:spacing w:line="276" w:lineRule="auto"/>
        <w:rPr>
          <w:rFonts w:cs="Times New Roman"/>
          <w:szCs w:val="24"/>
        </w:rPr>
      </w:pPr>
      <w:r>
        <w:rPr>
          <w:rFonts w:cs="Times New Roman"/>
          <w:szCs w:val="24"/>
        </w:rPr>
        <w:t xml:space="preserve">The Bible is freely taught.  Children are taught to love and respect God and His Word.  They learn that the Bible and Christian values relate to every area of life. </w:t>
      </w:r>
    </w:p>
    <w:p w14:paraId="29D3B88D">
      <w:pPr>
        <w:numPr>
          <w:ilvl w:val="0"/>
          <w:numId w:val="2"/>
        </w:numPr>
        <w:tabs>
          <w:tab w:val="left" w:pos="9360"/>
        </w:tabs>
        <w:spacing w:line="276" w:lineRule="auto"/>
        <w:rPr>
          <w:rFonts w:cs="Times New Roman"/>
          <w:szCs w:val="24"/>
        </w:rPr>
      </w:pPr>
      <w:r>
        <w:rPr>
          <w:rFonts w:cs="Times New Roman"/>
          <w:szCs w:val="24"/>
        </w:rPr>
        <w:t xml:space="preserve">Quality education is provided.  Students receive individual attention and encouragement.  The basics of reading, writing, and arithmetic are emphasized.  </w:t>
      </w:r>
    </w:p>
    <w:p w14:paraId="7EB22B3B">
      <w:pPr>
        <w:numPr>
          <w:ilvl w:val="0"/>
          <w:numId w:val="2"/>
        </w:numPr>
        <w:tabs>
          <w:tab w:val="left" w:pos="9360"/>
        </w:tabs>
        <w:spacing w:line="276" w:lineRule="auto"/>
        <w:rPr>
          <w:rFonts w:cs="Times New Roman"/>
          <w:szCs w:val="24"/>
        </w:rPr>
      </w:pPr>
      <w:r>
        <w:rPr>
          <w:rFonts w:cs="Times New Roman"/>
          <w:szCs w:val="24"/>
        </w:rPr>
        <w:t xml:space="preserve">Students reach their greatest potential in social development.  In a Christian atmosphere, students are free from excessive, ungodly, peer pressure and therefore, relax and prosper socially and spiritually.    </w:t>
      </w:r>
    </w:p>
    <w:p w14:paraId="433C91F3">
      <w:pPr>
        <w:tabs>
          <w:tab w:val="left" w:pos="9360"/>
        </w:tabs>
        <w:spacing w:line="276" w:lineRule="auto"/>
        <w:ind w:left="0" w:firstLine="0"/>
        <w:jc w:val="both"/>
        <w:rPr>
          <w:rFonts w:cs="Times New Roman"/>
          <w:szCs w:val="24"/>
        </w:rPr>
      </w:pPr>
    </w:p>
    <w:p w14:paraId="12FD6443">
      <w:pPr>
        <w:tabs>
          <w:tab w:val="left" w:pos="9360"/>
        </w:tabs>
        <w:spacing w:line="276" w:lineRule="auto"/>
        <w:ind w:left="0" w:firstLine="0"/>
        <w:rPr>
          <w:rFonts w:cs="Times New Roman"/>
          <w:b/>
          <w:szCs w:val="24"/>
        </w:rPr>
      </w:pPr>
      <w:r>
        <w:rPr>
          <w:rFonts w:cs="Times New Roman"/>
          <w:b/>
          <w:szCs w:val="24"/>
        </w:rPr>
        <w:t>Accreditation</w:t>
      </w:r>
    </w:p>
    <w:p w14:paraId="68B88B34">
      <w:pPr>
        <w:tabs>
          <w:tab w:val="left" w:pos="9360"/>
        </w:tabs>
        <w:spacing w:line="276" w:lineRule="auto"/>
        <w:ind w:left="0" w:firstLine="0"/>
        <w:jc w:val="center"/>
        <w:rPr>
          <w:rFonts w:cs="Times New Roman"/>
          <w:b/>
          <w:szCs w:val="24"/>
        </w:rPr>
      </w:pPr>
    </w:p>
    <w:p w14:paraId="760ED580">
      <w:pPr>
        <w:tabs>
          <w:tab w:val="left" w:pos="9360"/>
        </w:tabs>
        <w:spacing w:line="276" w:lineRule="auto"/>
        <w:ind w:left="0" w:firstLine="0"/>
        <w:rPr>
          <w:rFonts w:cs="Times New Roman"/>
          <w:szCs w:val="24"/>
        </w:rPr>
      </w:pPr>
      <w:r>
        <w:rPr>
          <w:rFonts w:cs="Times New Roman"/>
          <w:szCs w:val="24"/>
        </w:rPr>
        <w:t>First Baptist Academy is accredited by the Accreditation Commission of the Texas Association of Baptist Schools (ACTABS). ACTABS is recognized by the Texas Private School Accrediting Commission (TEPSAC). Credits from these schools are fully recognized by colleges and schools.</w:t>
      </w:r>
    </w:p>
    <w:p w14:paraId="44DE4A48">
      <w:pPr>
        <w:tabs>
          <w:tab w:val="left" w:pos="9360"/>
        </w:tabs>
        <w:spacing w:line="276" w:lineRule="auto"/>
        <w:ind w:left="0" w:firstLine="0"/>
        <w:rPr>
          <w:rFonts w:cs="Times New Roman"/>
          <w:szCs w:val="24"/>
        </w:rPr>
      </w:pPr>
    </w:p>
    <w:p w14:paraId="3C9F9FF7">
      <w:pPr>
        <w:tabs>
          <w:tab w:val="left" w:pos="9360"/>
        </w:tabs>
        <w:spacing w:line="276" w:lineRule="auto"/>
        <w:ind w:left="0" w:firstLine="0"/>
        <w:rPr>
          <w:rFonts w:cs="Times New Roman"/>
          <w:szCs w:val="24"/>
        </w:rPr>
      </w:pPr>
    </w:p>
    <w:p w14:paraId="38F835C9">
      <w:pPr>
        <w:tabs>
          <w:tab w:val="left" w:pos="9360"/>
        </w:tabs>
        <w:spacing w:line="276" w:lineRule="auto"/>
        <w:ind w:left="0" w:firstLine="0"/>
        <w:rPr>
          <w:rFonts w:cs="Times New Roman"/>
          <w:szCs w:val="24"/>
        </w:rPr>
      </w:pPr>
    </w:p>
    <w:p w14:paraId="0C787EB4">
      <w:pPr>
        <w:tabs>
          <w:tab w:val="left" w:pos="9360"/>
        </w:tabs>
        <w:spacing w:line="276" w:lineRule="auto"/>
        <w:ind w:left="0" w:firstLine="0"/>
        <w:rPr>
          <w:rFonts w:cs="Times New Roman"/>
          <w:szCs w:val="24"/>
        </w:rPr>
      </w:pPr>
    </w:p>
    <w:p w14:paraId="082560C7">
      <w:pPr>
        <w:tabs>
          <w:tab w:val="left" w:pos="9360"/>
        </w:tabs>
        <w:spacing w:line="276" w:lineRule="auto"/>
        <w:ind w:left="0" w:firstLine="0"/>
        <w:rPr>
          <w:rFonts w:cs="Times New Roman"/>
          <w:b/>
          <w:szCs w:val="24"/>
        </w:rPr>
      </w:pPr>
    </w:p>
    <w:p w14:paraId="529AF6B8">
      <w:pPr>
        <w:tabs>
          <w:tab w:val="left" w:pos="9360"/>
        </w:tabs>
        <w:spacing w:line="276" w:lineRule="auto"/>
        <w:ind w:left="0" w:firstLine="0"/>
        <w:rPr>
          <w:rFonts w:cs="Times New Roman"/>
          <w:b/>
          <w:szCs w:val="24"/>
        </w:rPr>
      </w:pPr>
      <w:r>
        <w:rPr>
          <w:rFonts w:cs="Times New Roman"/>
          <w:b/>
          <w:szCs w:val="24"/>
        </w:rPr>
        <w:t>School Board Members</w:t>
      </w:r>
    </w:p>
    <w:p w14:paraId="6BC5E7EE">
      <w:pPr>
        <w:tabs>
          <w:tab w:val="left" w:pos="9360"/>
        </w:tabs>
        <w:spacing w:line="276" w:lineRule="auto"/>
        <w:ind w:left="0" w:firstLine="0"/>
        <w:rPr>
          <w:rFonts w:cs="Times New Roman"/>
          <w:b/>
          <w:szCs w:val="24"/>
        </w:rPr>
      </w:pPr>
    </w:p>
    <w:p w14:paraId="10BC561D">
      <w:pPr>
        <w:tabs>
          <w:tab w:val="left" w:pos="9360"/>
        </w:tabs>
        <w:spacing w:line="276" w:lineRule="auto"/>
        <w:ind w:left="0" w:firstLine="0"/>
        <w:rPr>
          <w:rFonts w:cs="Times New Roman"/>
          <w:szCs w:val="24"/>
        </w:rPr>
      </w:pPr>
      <w:r>
        <w:rPr>
          <w:rFonts w:cs="Times New Roman"/>
          <w:szCs w:val="24"/>
        </w:rPr>
        <w:t>Robin Cunningham</w:t>
      </w:r>
    </w:p>
    <w:p w14:paraId="303BC4FE">
      <w:pPr>
        <w:tabs>
          <w:tab w:val="left" w:pos="9360"/>
        </w:tabs>
        <w:spacing w:line="276" w:lineRule="auto"/>
        <w:ind w:left="0" w:firstLine="0"/>
        <w:rPr>
          <w:rFonts w:cs="Times New Roman"/>
          <w:szCs w:val="24"/>
        </w:rPr>
      </w:pPr>
      <w:r>
        <w:rPr>
          <w:rFonts w:cs="Times New Roman"/>
          <w:szCs w:val="24"/>
        </w:rPr>
        <w:t>LeaAnn Gardner</w:t>
      </w:r>
    </w:p>
    <w:p w14:paraId="2347AB99">
      <w:pPr>
        <w:tabs>
          <w:tab w:val="left" w:pos="9360"/>
        </w:tabs>
        <w:spacing w:line="276" w:lineRule="auto"/>
        <w:ind w:left="0" w:firstLine="0"/>
        <w:rPr>
          <w:rFonts w:cs="Times New Roman"/>
          <w:szCs w:val="24"/>
        </w:rPr>
      </w:pPr>
      <w:r>
        <w:rPr>
          <w:rFonts w:cs="Times New Roman"/>
          <w:szCs w:val="24"/>
        </w:rPr>
        <w:t>Anna Dehoyos</w:t>
      </w:r>
    </w:p>
    <w:p w14:paraId="3CEBD610">
      <w:pPr>
        <w:tabs>
          <w:tab w:val="left" w:pos="9360"/>
        </w:tabs>
        <w:spacing w:line="276" w:lineRule="auto"/>
        <w:ind w:left="0" w:firstLine="0"/>
        <w:rPr>
          <w:rFonts w:cs="Times New Roman"/>
          <w:szCs w:val="24"/>
        </w:rPr>
      </w:pPr>
      <w:r>
        <w:rPr>
          <w:rFonts w:cs="Times New Roman"/>
          <w:szCs w:val="24"/>
        </w:rPr>
        <w:t>Dave Barber</w:t>
      </w:r>
    </w:p>
    <w:p w14:paraId="58FF5992">
      <w:pPr>
        <w:tabs>
          <w:tab w:val="left" w:pos="9360"/>
        </w:tabs>
        <w:spacing w:line="276" w:lineRule="auto"/>
        <w:ind w:left="0" w:firstLine="0"/>
        <w:rPr>
          <w:rFonts w:cs="Times New Roman"/>
          <w:szCs w:val="24"/>
        </w:rPr>
      </w:pPr>
      <w:r>
        <w:rPr>
          <w:rFonts w:cs="Times New Roman"/>
          <w:szCs w:val="24"/>
        </w:rPr>
        <w:t>Layne Doles</w:t>
      </w:r>
    </w:p>
    <w:p w14:paraId="6E6C7C4D">
      <w:pPr>
        <w:tabs>
          <w:tab w:val="left" w:pos="9360"/>
        </w:tabs>
        <w:spacing w:line="276" w:lineRule="auto"/>
        <w:ind w:left="0" w:firstLine="0"/>
        <w:rPr>
          <w:rFonts w:hint="default" w:cs="Times New Roman"/>
          <w:szCs w:val="24"/>
          <w:lang w:val="en-US"/>
        </w:rPr>
      </w:pPr>
      <w:r>
        <w:rPr>
          <w:rFonts w:hint="default" w:cs="Times New Roman"/>
          <w:szCs w:val="24"/>
          <w:lang w:val="en-US"/>
        </w:rPr>
        <w:t>Kathy Savage</w:t>
      </w:r>
    </w:p>
    <w:p w14:paraId="71A11F6E">
      <w:pPr>
        <w:tabs>
          <w:tab w:val="left" w:pos="9360"/>
        </w:tabs>
        <w:spacing w:line="276" w:lineRule="auto"/>
        <w:ind w:left="0" w:firstLine="0"/>
        <w:rPr>
          <w:rFonts w:cs="Times New Roman"/>
          <w:szCs w:val="24"/>
        </w:rPr>
      </w:pPr>
      <w:r>
        <w:rPr>
          <w:rFonts w:cs="Times New Roman"/>
          <w:szCs w:val="24"/>
        </w:rPr>
        <w:t>Thelma Rutledge</w:t>
      </w:r>
    </w:p>
    <w:p w14:paraId="7A5D810D">
      <w:pPr>
        <w:tabs>
          <w:tab w:val="left" w:pos="9360"/>
        </w:tabs>
        <w:spacing w:line="276" w:lineRule="auto"/>
        <w:ind w:left="0" w:firstLine="0"/>
        <w:rPr>
          <w:rFonts w:cs="Times New Roman"/>
          <w:szCs w:val="24"/>
        </w:rPr>
      </w:pPr>
    </w:p>
    <w:p w14:paraId="1CF34B93">
      <w:pPr>
        <w:spacing w:line="276" w:lineRule="auto"/>
        <w:ind w:left="0" w:firstLine="0"/>
        <w:rPr>
          <w:rFonts w:cs="Times New Roman"/>
          <w:b/>
          <w:sz w:val="28"/>
          <w:szCs w:val="28"/>
        </w:rPr>
      </w:pPr>
      <w:r>
        <w:rPr>
          <w:rFonts w:cs="Times New Roman"/>
          <w:b/>
          <w:sz w:val="28"/>
          <w:szCs w:val="28"/>
        </w:rPr>
        <w:t>Academics</w:t>
      </w:r>
    </w:p>
    <w:p w14:paraId="623FA07D">
      <w:pPr>
        <w:spacing w:line="276" w:lineRule="auto"/>
        <w:ind w:left="0" w:firstLine="0"/>
        <w:rPr>
          <w:rFonts w:cs="Times New Roman"/>
          <w:szCs w:val="24"/>
        </w:rPr>
      </w:pPr>
    </w:p>
    <w:p w14:paraId="5D96F8A5">
      <w:pPr>
        <w:spacing w:line="276" w:lineRule="auto"/>
        <w:ind w:left="0" w:firstLine="0"/>
        <w:rPr>
          <w:rFonts w:cs="Times New Roman"/>
          <w:b/>
          <w:szCs w:val="24"/>
        </w:rPr>
      </w:pPr>
      <w:r>
        <w:rPr>
          <w:rFonts w:cs="Times New Roman"/>
          <w:b/>
          <w:szCs w:val="24"/>
        </w:rPr>
        <w:t xml:space="preserve">Curriculum </w:t>
      </w:r>
    </w:p>
    <w:p w14:paraId="00614054">
      <w:pPr>
        <w:spacing w:line="276" w:lineRule="auto"/>
        <w:ind w:left="0" w:firstLine="0"/>
        <w:rPr>
          <w:rFonts w:cs="Times New Roman"/>
          <w:b/>
          <w:szCs w:val="24"/>
        </w:rPr>
      </w:pPr>
    </w:p>
    <w:p w14:paraId="3E4474BF">
      <w:pPr>
        <w:spacing w:line="276" w:lineRule="auto"/>
        <w:ind w:left="0" w:firstLine="0"/>
        <w:rPr>
          <w:rFonts w:cs="Times New Roman"/>
          <w:szCs w:val="24"/>
        </w:rPr>
      </w:pPr>
      <w:r>
        <w:rPr>
          <w:rFonts w:cs="Times New Roman"/>
          <w:szCs w:val="24"/>
        </w:rPr>
        <w:t>FBA curriculum is comprised of a mixture of the best materials available centered upon the Word of God. A Beka is the main text used in Kindergarten through 2</w:t>
      </w:r>
      <w:r>
        <w:rPr>
          <w:rFonts w:cs="Times New Roman"/>
          <w:szCs w:val="24"/>
          <w:vertAlign w:val="superscript"/>
        </w:rPr>
        <w:t>nd</w:t>
      </w:r>
      <w:r>
        <w:rPr>
          <w:rFonts w:cs="Times New Roman"/>
          <w:szCs w:val="24"/>
        </w:rPr>
        <w:t xml:space="preserve"> grade. Bob Jones along with other, supplemental materials is used in 3</w:t>
      </w:r>
      <w:r>
        <w:rPr>
          <w:rFonts w:cs="Times New Roman"/>
          <w:szCs w:val="24"/>
          <w:vertAlign w:val="superscript"/>
        </w:rPr>
        <w:t>rd</w:t>
      </w:r>
      <w:r>
        <w:rPr>
          <w:rFonts w:cs="Times New Roman"/>
          <w:szCs w:val="24"/>
        </w:rPr>
        <w:t xml:space="preserve"> grade and above. The goal is not only the academic excellence of the student; but more importantly, the personal excellence of the student. The Bible tells us to “Train up a child in the way he should go, and when he is old, he will not depart from it.” (Proverbs 22:6). Keeping this in mind, we attempt to instruct each child in the Christian way of life. Our day includes Bible classes, Scripture memorization and prayer. Throughout the day Bible truths are applied to day-to-day living and working with others.  </w:t>
      </w:r>
    </w:p>
    <w:p w14:paraId="2516D7C7">
      <w:pPr>
        <w:spacing w:line="276" w:lineRule="auto"/>
        <w:ind w:left="0" w:firstLine="0"/>
        <w:rPr>
          <w:rFonts w:cs="Times New Roman"/>
          <w:szCs w:val="24"/>
        </w:rPr>
      </w:pPr>
    </w:p>
    <w:p w14:paraId="4EADFA68">
      <w:pPr>
        <w:spacing w:line="276" w:lineRule="auto"/>
        <w:ind w:left="0" w:firstLine="0"/>
        <w:rPr>
          <w:rFonts w:cs="Times New Roman"/>
          <w:b/>
          <w:szCs w:val="24"/>
        </w:rPr>
      </w:pPr>
      <w:r>
        <w:rPr>
          <w:rFonts w:cs="Times New Roman"/>
          <w:szCs w:val="24"/>
        </w:rPr>
        <w:t>Believing that reading is vital to learning, we teach according to the phonics method. Mathematics and Science teach the students that there is order and planning in God’s world. Students are instructed in Language Arts and handwriting so that neatness and order can enhance communicating with others. History is the story of God working out His plan on earth through man. Chapel is held once a week and will be led by a pastor. Students with questions concerning doctrinal teaching will be directed to their parents and/or pastor.</w:t>
      </w:r>
    </w:p>
    <w:p w14:paraId="140B52C2">
      <w:pPr>
        <w:spacing w:line="276" w:lineRule="auto"/>
        <w:ind w:left="0" w:firstLine="0"/>
        <w:jc w:val="both"/>
        <w:rPr>
          <w:rFonts w:cs="Times New Roman"/>
          <w:b/>
          <w:szCs w:val="24"/>
        </w:rPr>
      </w:pPr>
    </w:p>
    <w:p w14:paraId="3AB59E88">
      <w:pPr>
        <w:spacing w:line="276" w:lineRule="auto"/>
        <w:ind w:left="0" w:firstLine="0"/>
        <w:jc w:val="both"/>
        <w:rPr>
          <w:rFonts w:cs="Times New Roman"/>
          <w:b/>
          <w:szCs w:val="24"/>
        </w:rPr>
      </w:pPr>
      <w:r>
        <w:rPr>
          <w:rFonts w:cs="Times New Roman"/>
          <w:b/>
          <w:szCs w:val="24"/>
        </w:rPr>
        <w:t>Grading Procedures</w:t>
      </w:r>
    </w:p>
    <w:p w14:paraId="36342BA6">
      <w:pPr>
        <w:spacing w:line="276" w:lineRule="auto"/>
        <w:ind w:left="0" w:firstLine="0"/>
        <w:jc w:val="both"/>
        <w:rPr>
          <w:rFonts w:cs="Times New Roman"/>
          <w:b/>
          <w:szCs w:val="24"/>
        </w:rPr>
      </w:pPr>
    </w:p>
    <w:p w14:paraId="183CAAFE">
      <w:pPr>
        <w:spacing w:line="276" w:lineRule="auto"/>
        <w:ind w:left="0" w:firstLine="0"/>
        <w:rPr>
          <w:rFonts w:cs="Times New Roman"/>
          <w:szCs w:val="24"/>
        </w:rPr>
      </w:pPr>
      <w:r>
        <w:rPr>
          <w:rFonts w:cs="Times New Roman"/>
          <w:szCs w:val="24"/>
        </w:rPr>
        <w:t>In determining the grade to assign to a student for his/her work in a given subject, the teacher uses a combination of quantitative and qualitative methods. This means a grade is not determined completely and absolutely by a numerical average of tests only. Each project, written report, homework assignment, and other activity (as determined by the individual teacher) is weighed and converted into a number or letter.  This number or letter is recorded in a grade book. A score of 70 or above is passing.</w:t>
      </w:r>
    </w:p>
    <w:p w14:paraId="35F813DF">
      <w:pPr>
        <w:spacing w:line="276" w:lineRule="auto"/>
        <w:ind w:left="0" w:firstLine="0"/>
        <w:jc w:val="both"/>
        <w:rPr>
          <w:rFonts w:cs="Times New Roman"/>
          <w:szCs w:val="24"/>
        </w:rPr>
      </w:pPr>
    </w:p>
    <w:p w14:paraId="5DC38FDA">
      <w:pPr>
        <w:spacing w:line="276" w:lineRule="auto"/>
        <w:ind w:left="0" w:firstLine="0"/>
        <w:jc w:val="both"/>
        <w:rPr>
          <w:rFonts w:cs="Times New Roman"/>
          <w:szCs w:val="24"/>
        </w:rPr>
      </w:pPr>
    </w:p>
    <w:p w14:paraId="01470239">
      <w:pPr>
        <w:spacing w:line="276" w:lineRule="auto"/>
        <w:ind w:left="0" w:firstLine="0"/>
        <w:jc w:val="both"/>
        <w:rPr>
          <w:rFonts w:cs="Times New Roman"/>
          <w:szCs w:val="24"/>
        </w:rPr>
      </w:pPr>
    </w:p>
    <w:p w14:paraId="4AFE6C6F">
      <w:pPr>
        <w:spacing w:line="276" w:lineRule="auto"/>
        <w:ind w:left="0" w:firstLine="0"/>
        <w:jc w:val="both"/>
        <w:rPr>
          <w:rFonts w:cs="Times New Roman"/>
          <w:szCs w:val="24"/>
        </w:rPr>
      </w:pPr>
      <w:r>
        <w:rPr>
          <w:rFonts w:cs="Times New Roman"/>
          <w:szCs w:val="24"/>
        </w:rPr>
        <w:t>Academic Numerical Scale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Academic and Personal Development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830"/>
        <w:gridCol w:w="2283"/>
        <w:gridCol w:w="235"/>
        <w:gridCol w:w="235"/>
        <w:gridCol w:w="823"/>
        <w:gridCol w:w="3609"/>
      </w:tblGrid>
      <w:tr w14:paraId="3841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Pr>
          <w:p w14:paraId="3D15EF87">
            <w:pPr>
              <w:spacing w:line="276" w:lineRule="auto"/>
              <w:ind w:left="0" w:firstLine="0"/>
              <w:jc w:val="both"/>
              <w:rPr>
                <w:rFonts w:cs="Times New Roman"/>
                <w:szCs w:val="24"/>
              </w:rPr>
            </w:pPr>
            <w:r>
              <w:rPr>
                <w:rFonts w:cs="Times New Roman"/>
                <w:szCs w:val="24"/>
              </w:rPr>
              <w:t>90-100</w:t>
            </w:r>
          </w:p>
        </w:tc>
        <w:tc>
          <w:tcPr>
            <w:tcW w:w="830" w:type="dxa"/>
          </w:tcPr>
          <w:p w14:paraId="09D6A1A0">
            <w:pPr>
              <w:spacing w:line="276" w:lineRule="auto"/>
              <w:ind w:left="0" w:firstLine="0"/>
              <w:jc w:val="both"/>
              <w:rPr>
                <w:rFonts w:cs="Times New Roman"/>
                <w:szCs w:val="24"/>
              </w:rPr>
            </w:pPr>
            <w:r>
              <w:rPr>
                <w:rFonts w:cs="Times New Roman"/>
                <w:szCs w:val="24"/>
              </w:rPr>
              <w:t>A</w:t>
            </w:r>
          </w:p>
        </w:tc>
        <w:tc>
          <w:tcPr>
            <w:tcW w:w="2283" w:type="dxa"/>
            <w:tcBorders>
              <w:right w:val="single" w:color="auto" w:sz="4" w:space="0"/>
            </w:tcBorders>
          </w:tcPr>
          <w:p w14:paraId="71611B1D">
            <w:pPr>
              <w:spacing w:line="276" w:lineRule="auto"/>
              <w:ind w:left="0" w:firstLine="0"/>
              <w:jc w:val="both"/>
              <w:rPr>
                <w:rFonts w:cs="Times New Roman"/>
                <w:szCs w:val="24"/>
              </w:rPr>
            </w:pPr>
            <w:r>
              <w:rPr>
                <w:rFonts w:cs="Times New Roman"/>
                <w:szCs w:val="24"/>
              </w:rPr>
              <w:t>Excellent Progress</w:t>
            </w:r>
          </w:p>
        </w:tc>
        <w:tc>
          <w:tcPr>
            <w:tcW w:w="235" w:type="dxa"/>
            <w:tcBorders>
              <w:top w:val="nil"/>
              <w:left w:val="single" w:color="auto" w:sz="4" w:space="0"/>
              <w:bottom w:val="nil"/>
              <w:right w:val="nil"/>
            </w:tcBorders>
          </w:tcPr>
          <w:p w14:paraId="38386993">
            <w:pPr>
              <w:spacing w:line="276" w:lineRule="auto"/>
              <w:ind w:left="0" w:firstLine="0"/>
              <w:jc w:val="both"/>
              <w:rPr>
                <w:rFonts w:cs="Times New Roman"/>
                <w:szCs w:val="24"/>
              </w:rPr>
            </w:pPr>
          </w:p>
        </w:tc>
        <w:tc>
          <w:tcPr>
            <w:tcW w:w="235" w:type="dxa"/>
            <w:tcBorders>
              <w:top w:val="nil"/>
              <w:left w:val="nil"/>
              <w:bottom w:val="nil"/>
              <w:right w:val="single" w:color="auto" w:sz="4" w:space="0"/>
            </w:tcBorders>
          </w:tcPr>
          <w:p w14:paraId="5BCC27EC">
            <w:pPr>
              <w:spacing w:line="276" w:lineRule="auto"/>
              <w:ind w:left="0" w:firstLine="0"/>
              <w:jc w:val="both"/>
              <w:rPr>
                <w:rFonts w:cs="Times New Roman"/>
                <w:szCs w:val="24"/>
              </w:rPr>
            </w:pPr>
          </w:p>
        </w:tc>
        <w:tc>
          <w:tcPr>
            <w:tcW w:w="823" w:type="dxa"/>
            <w:tcBorders>
              <w:left w:val="single" w:color="auto" w:sz="4" w:space="0"/>
            </w:tcBorders>
          </w:tcPr>
          <w:p w14:paraId="488566B9">
            <w:pPr>
              <w:spacing w:line="276" w:lineRule="auto"/>
              <w:ind w:left="0" w:firstLine="0"/>
              <w:jc w:val="both"/>
              <w:rPr>
                <w:rFonts w:cs="Times New Roman"/>
                <w:szCs w:val="24"/>
              </w:rPr>
            </w:pPr>
            <w:r>
              <w:rPr>
                <w:rFonts w:cs="Times New Roman"/>
                <w:szCs w:val="24"/>
              </w:rPr>
              <w:t>E</w:t>
            </w:r>
          </w:p>
        </w:tc>
        <w:tc>
          <w:tcPr>
            <w:tcW w:w="3609" w:type="dxa"/>
          </w:tcPr>
          <w:p w14:paraId="6D3C561B">
            <w:pPr>
              <w:spacing w:line="276" w:lineRule="auto"/>
              <w:ind w:left="0" w:firstLine="0"/>
              <w:jc w:val="both"/>
              <w:rPr>
                <w:rFonts w:cs="Times New Roman"/>
                <w:szCs w:val="24"/>
              </w:rPr>
            </w:pPr>
            <w:r>
              <w:rPr>
                <w:rFonts w:cs="Times New Roman"/>
                <w:szCs w:val="24"/>
              </w:rPr>
              <w:t>Excellent Progress</w:t>
            </w:r>
          </w:p>
        </w:tc>
      </w:tr>
      <w:tr w14:paraId="55C1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Pr>
          <w:p w14:paraId="272E95D6">
            <w:pPr>
              <w:spacing w:line="276" w:lineRule="auto"/>
              <w:ind w:left="0" w:firstLine="0"/>
              <w:jc w:val="both"/>
              <w:rPr>
                <w:rFonts w:cs="Times New Roman"/>
                <w:szCs w:val="24"/>
              </w:rPr>
            </w:pPr>
            <w:r>
              <w:rPr>
                <w:rFonts w:cs="Times New Roman"/>
                <w:szCs w:val="24"/>
              </w:rPr>
              <w:t>80-89</w:t>
            </w:r>
          </w:p>
        </w:tc>
        <w:tc>
          <w:tcPr>
            <w:tcW w:w="830" w:type="dxa"/>
          </w:tcPr>
          <w:p w14:paraId="08D74188">
            <w:pPr>
              <w:spacing w:line="276" w:lineRule="auto"/>
              <w:ind w:left="0" w:firstLine="0"/>
              <w:jc w:val="both"/>
              <w:rPr>
                <w:rFonts w:cs="Times New Roman"/>
                <w:szCs w:val="24"/>
              </w:rPr>
            </w:pPr>
            <w:r>
              <w:rPr>
                <w:rFonts w:cs="Times New Roman"/>
                <w:szCs w:val="24"/>
              </w:rPr>
              <w:t>B</w:t>
            </w:r>
          </w:p>
        </w:tc>
        <w:tc>
          <w:tcPr>
            <w:tcW w:w="2283" w:type="dxa"/>
            <w:tcBorders>
              <w:right w:val="single" w:color="auto" w:sz="4" w:space="0"/>
            </w:tcBorders>
          </w:tcPr>
          <w:p w14:paraId="35B8F937">
            <w:pPr>
              <w:spacing w:line="276" w:lineRule="auto"/>
              <w:ind w:left="0" w:firstLine="0"/>
              <w:jc w:val="both"/>
              <w:rPr>
                <w:rFonts w:cs="Times New Roman"/>
                <w:szCs w:val="24"/>
              </w:rPr>
            </w:pPr>
            <w:r>
              <w:rPr>
                <w:rFonts w:cs="Times New Roman"/>
                <w:szCs w:val="24"/>
              </w:rPr>
              <w:t>Good Progress</w:t>
            </w:r>
          </w:p>
        </w:tc>
        <w:tc>
          <w:tcPr>
            <w:tcW w:w="235" w:type="dxa"/>
            <w:tcBorders>
              <w:top w:val="nil"/>
              <w:left w:val="single" w:color="auto" w:sz="4" w:space="0"/>
              <w:bottom w:val="nil"/>
              <w:right w:val="nil"/>
            </w:tcBorders>
          </w:tcPr>
          <w:p w14:paraId="419E88FE">
            <w:pPr>
              <w:spacing w:line="276" w:lineRule="auto"/>
              <w:ind w:left="0" w:firstLine="0"/>
              <w:jc w:val="both"/>
              <w:rPr>
                <w:rFonts w:cs="Times New Roman"/>
                <w:szCs w:val="24"/>
              </w:rPr>
            </w:pPr>
          </w:p>
        </w:tc>
        <w:tc>
          <w:tcPr>
            <w:tcW w:w="235" w:type="dxa"/>
            <w:tcBorders>
              <w:top w:val="nil"/>
              <w:left w:val="nil"/>
              <w:bottom w:val="nil"/>
              <w:right w:val="single" w:color="auto" w:sz="4" w:space="0"/>
            </w:tcBorders>
          </w:tcPr>
          <w:p w14:paraId="0CB4DACB">
            <w:pPr>
              <w:spacing w:line="276" w:lineRule="auto"/>
              <w:ind w:left="0" w:firstLine="0"/>
              <w:jc w:val="both"/>
              <w:rPr>
                <w:rFonts w:cs="Times New Roman"/>
                <w:szCs w:val="24"/>
              </w:rPr>
            </w:pPr>
          </w:p>
        </w:tc>
        <w:tc>
          <w:tcPr>
            <w:tcW w:w="823" w:type="dxa"/>
            <w:tcBorders>
              <w:left w:val="single" w:color="auto" w:sz="4" w:space="0"/>
            </w:tcBorders>
          </w:tcPr>
          <w:p w14:paraId="763E41F1">
            <w:pPr>
              <w:spacing w:line="276" w:lineRule="auto"/>
              <w:ind w:left="0" w:firstLine="0"/>
              <w:jc w:val="both"/>
              <w:rPr>
                <w:rFonts w:cs="Times New Roman"/>
                <w:szCs w:val="24"/>
              </w:rPr>
            </w:pPr>
            <w:r>
              <w:rPr>
                <w:rFonts w:cs="Times New Roman"/>
                <w:szCs w:val="24"/>
              </w:rPr>
              <w:t>G</w:t>
            </w:r>
          </w:p>
        </w:tc>
        <w:tc>
          <w:tcPr>
            <w:tcW w:w="3609" w:type="dxa"/>
          </w:tcPr>
          <w:p w14:paraId="76EA5331">
            <w:pPr>
              <w:spacing w:line="276" w:lineRule="auto"/>
              <w:ind w:left="0" w:firstLine="0"/>
              <w:jc w:val="both"/>
              <w:rPr>
                <w:rFonts w:cs="Times New Roman"/>
                <w:szCs w:val="24"/>
              </w:rPr>
            </w:pPr>
            <w:r>
              <w:rPr>
                <w:rFonts w:cs="Times New Roman"/>
                <w:szCs w:val="24"/>
              </w:rPr>
              <w:t>Good Progress</w:t>
            </w:r>
          </w:p>
        </w:tc>
      </w:tr>
      <w:tr w14:paraId="2270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Pr>
          <w:p w14:paraId="7172D7D8">
            <w:pPr>
              <w:spacing w:line="276" w:lineRule="auto"/>
              <w:ind w:left="0" w:firstLine="0"/>
              <w:jc w:val="both"/>
              <w:rPr>
                <w:rFonts w:cs="Times New Roman"/>
                <w:szCs w:val="24"/>
              </w:rPr>
            </w:pPr>
            <w:r>
              <w:rPr>
                <w:rFonts w:cs="Times New Roman"/>
                <w:szCs w:val="24"/>
              </w:rPr>
              <w:t>70-79</w:t>
            </w:r>
          </w:p>
        </w:tc>
        <w:tc>
          <w:tcPr>
            <w:tcW w:w="830" w:type="dxa"/>
          </w:tcPr>
          <w:p w14:paraId="0C26BF9E">
            <w:pPr>
              <w:spacing w:line="276" w:lineRule="auto"/>
              <w:ind w:left="0" w:firstLine="0"/>
              <w:jc w:val="both"/>
              <w:rPr>
                <w:rFonts w:cs="Times New Roman"/>
                <w:szCs w:val="24"/>
              </w:rPr>
            </w:pPr>
            <w:r>
              <w:rPr>
                <w:rFonts w:cs="Times New Roman"/>
                <w:szCs w:val="24"/>
              </w:rPr>
              <w:t>C</w:t>
            </w:r>
          </w:p>
        </w:tc>
        <w:tc>
          <w:tcPr>
            <w:tcW w:w="2283" w:type="dxa"/>
            <w:tcBorders>
              <w:right w:val="single" w:color="auto" w:sz="4" w:space="0"/>
            </w:tcBorders>
          </w:tcPr>
          <w:p w14:paraId="5A01D0BE">
            <w:pPr>
              <w:spacing w:line="276" w:lineRule="auto"/>
              <w:ind w:left="0" w:firstLine="0"/>
              <w:jc w:val="both"/>
              <w:rPr>
                <w:rFonts w:cs="Times New Roman"/>
                <w:szCs w:val="24"/>
              </w:rPr>
            </w:pPr>
            <w:r>
              <w:rPr>
                <w:rFonts w:cs="Times New Roman"/>
                <w:szCs w:val="24"/>
              </w:rPr>
              <w:t>Average Progress</w:t>
            </w:r>
          </w:p>
        </w:tc>
        <w:tc>
          <w:tcPr>
            <w:tcW w:w="235" w:type="dxa"/>
            <w:tcBorders>
              <w:top w:val="nil"/>
              <w:left w:val="single" w:color="auto" w:sz="4" w:space="0"/>
              <w:bottom w:val="nil"/>
              <w:right w:val="nil"/>
            </w:tcBorders>
          </w:tcPr>
          <w:p w14:paraId="4DF7F23B">
            <w:pPr>
              <w:spacing w:line="276" w:lineRule="auto"/>
              <w:ind w:left="0" w:firstLine="0"/>
              <w:jc w:val="both"/>
              <w:rPr>
                <w:rFonts w:cs="Times New Roman"/>
                <w:szCs w:val="24"/>
              </w:rPr>
            </w:pPr>
          </w:p>
        </w:tc>
        <w:tc>
          <w:tcPr>
            <w:tcW w:w="235" w:type="dxa"/>
            <w:tcBorders>
              <w:top w:val="nil"/>
              <w:left w:val="nil"/>
              <w:bottom w:val="nil"/>
              <w:right w:val="single" w:color="auto" w:sz="4" w:space="0"/>
            </w:tcBorders>
          </w:tcPr>
          <w:p w14:paraId="3072D7DA">
            <w:pPr>
              <w:spacing w:line="276" w:lineRule="auto"/>
              <w:ind w:left="0" w:firstLine="0"/>
              <w:jc w:val="both"/>
              <w:rPr>
                <w:rFonts w:cs="Times New Roman"/>
                <w:szCs w:val="24"/>
              </w:rPr>
            </w:pPr>
          </w:p>
        </w:tc>
        <w:tc>
          <w:tcPr>
            <w:tcW w:w="823" w:type="dxa"/>
            <w:tcBorders>
              <w:left w:val="single" w:color="auto" w:sz="4" w:space="0"/>
            </w:tcBorders>
          </w:tcPr>
          <w:p w14:paraId="5A6DFBAA">
            <w:pPr>
              <w:spacing w:line="276" w:lineRule="auto"/>
              <w:ind w:left="0" w:firstLine="0"/>
              <w:jc w:val="both"/>
              <w:rPr>
                <w:rFonts w:cs="Times New Roman"/>
                <w:szCs w:val="24"/>
              </w:rPr>
            </w:pPr>
            <w:r>
              <w:rPr>
                <w:rFonts w:cs="Times New Roman"/>
                <w:szCs w:val="24"/>
              </w:rPr>
              <w:t>S</w:t>
            </w:r>
          </w:p>
        </w:tc>
        <w:tc>
          <w:tcPr>
            <w:tcW w:w="3609" w:type="dxa"/>
          </w:tcPr>
          <w:p w14:paraId="15F8D50F">
            <w:pPr>
              <w:spacing w:line="276" w:lineRule="auto"/>
              <w:ind w:left="0" w:firstLine="0"/>
              <w:jc w:val="both"/>
              <w:rPr>
                <w:rFonts w:cs="Times New Roman"/>
                <w:szCs w:val="24"/>
              </w:rPr>
            </w:pPr>
            <w:r>
              <w:rPr>
                <w:rFonts w:cs="Times New Roman"/>
                <w:szCs w:val="24"/>
              </w:rPr>
              <w:t>Satisfactory Progress</w:t>
            </w:r>
          </w:p>
        </w:tc>
      </w:tr>
      <w:tr w14:paraId="3024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Pr>
          <w:p w14:paraId="698607DC">
            <w:pPr>
              <w:spacing w:line="276" w:lineRule="auto"/>
              <w:ind w:left="0" w:firstLine="0"/>
              <w:jc w:val="both"/>
              <w:rPr>
                <w:rFonts w:cs="Times New Roman"/>
                <w:szCs w:val="24"/>
              </w:rPr>
            </w:pPr>
            <w:r>
              <w:rPr>
                <w:rFonts w:cs="Times New Roman"/>
                <w:szCs w:val="24"/>
              </w:rPr>
              <w:t>60-69</w:t>
            </w:r>
          </w:p>
        </w:tc>
        <w:tc>
          <w:tcPr>
            <w:tcW w:w="830" w:type="dxa"/>
          </w:tcPr>
          <w:p w14:paraId="3338B744">
            <w:pPr>
              <w:spacing w:line="276" w:lineRule="auto"/>
              <w:ind w:left="0" w:firstLine="0"/>
              <w:jc w:val="both"/>
              <w:rPr>
                <w:rFonts w:cs="Times New Roman"/>
                <w:szCs w:val="24"/>
              </w:rPr>
            </w:pPr>
            <w:r>
              <w:rPr>
                <w:rFonts w:cs="Times New Roman"/>
                <w:szCs w:val="24"/>
              </w:rPr>
              <w:t>D</w:t>
            </w:r>
          </w:p>
        </w:tc>
        <w:tc>
          <w:tcPr>
            <w:tcW w:w="2283" w:type="dxa"/>
            <w:tcBorders>
              <w:right w:val="single" w:color="auto" w:sz="4" w:space="0"/>
            </w:tcBorders>
          </w:tcPr>
          <w:p w14:paraId="705B1FED">
            <w:pPr>
              <w:spacing w:line="276" w:lineRule="auto"/>
              <w:ind w:left="0" w:firstLine="0"/>
              <w:jc w:val="both"/>
              <w:rPr>
                <w:rFonts w:cs="Times New Roman"/>
                <w:szCs w:val="24"/>
              </w:rPr>
            </w:pPr>
            <w:r>
              <w:rPr>
                <w:rFonts w:cs="Times New Roman"/>
                <w:szCs w:val="24"/>
              </w:rPr>
              <w:t>Failing</w:t>
            </w:r>
          </w:p>
        </w:tc>
        <w:tc>
          <w:tcPr>
            <w:tcW w:w="235" w:type="dxa"/>
            <w:tcBorders>
              <w:top w:val="nil"/>
              <w:left w:val="single" w:color="auto" w:sz="4" w:space="0"/>
              <w:bottom w:val="nil"/>
              <w:right w:val="nil"/>
            </w:tcBorders>
          </w:tcPr>
          <w:p w14:paraId="1615BD1C">
            <w:pPr>
              <w:spacing w:line="276" w:lineRule="auto"/>
              <w:ind w:left="0" w:firstLine="0"/>
              <w:jc w:val="both"/>
              <w:rPr>
                <w:rFonts w:cs="Times New Roman"/>
                <w:szCs w:val="24"/>
              </w:rPr>
            </w:pPr>
          </w:p>
        </w:tc>
        <w:tc>
          <w:tcPr>
            <w:tcW w:w="235" w:type="dxa"/>
            <w:tcBorders>
              <w:top w:val="nil"/>
              <w:left w:val="nil"/>
              <w:bottom w:val="nil"/>
              <w:right w:val="single" w:color="auto" w:sz="4" w:space="0"/>
            </w:tcBorders>
          </w:tcPr>
          <w:p w14:paraId="663FEAAC">
            <w:pPr>
              <w:spacing w:line="276" w:lineRule="auto"/>
              <w:ind w:left="0" w:firstLine="0"/>
              <w:jc w:val="both"/>
              <w:rPr>
                <w:rFonts w:cs="Times New Roman"/>
                <w:szCs w:val="24"/>
              </w:rPr>
            </w:pPr>
          </w:p>
        </w:tc>
        <w:tc>
          <w:tcPr>
            <w:tcW w:w="823" w:type="dxa"/>
            <w:tcBorders>
              <w:left w:val="single" w:color="auto" w:sz="4" w:space="0"/>
            </w:tcBorders>
          </w:tcPr>
          <w:p w14:paraId="0707A9A9">
            <w:pPr>
              <w:spacing w:line="276" w:lineRule="auto"/>
              <w:ind w:left="0" w:firstLine="0"/>
              <w:jc w:val="both"/>
              <w:rPr>
                <w:rFonts w:cs="Times New Roman"/>
                <w:szCs w:val="24"/>
              </w:rPr>
            </w:pPr>
            <w:r>
              <w:rPr>
                <w:rFonts w:cs="Times New Roman"/>
                <w:szCs w:val="24"/>
              </w:rPr>
              <w:t>N</w:t>
            </w:r>
          </w:p>
        </w:tc>
        <w:tc>
          <w:tcPr>
            <w:tcW w:w="3609" w:type="dxa"/>
          </w:tcPr>
          <w:p w14:paraId="0BE13AA3">
            <w:pPr>
              <w:spacing w:line="276" w:lineRule="auto"/>
              <w:ind w:left="0" w:firstLine="0"/>
              <w:jc w:val="both"/>
              <w:rPr>
                <w:rFonts w:cs="Times New Roman"/>
                <w:szCs w:val="24"/>
              </w:rPr>
            </w:pPr>
            <w:r>
              <w:rPr>
                <w:rFonts w:cs="Times New Roman"/>
                <w:szCs w:val="24"/>
              </w:rPr>
              <w:t>Needs Improvement</w:t>
            </w:r>
          </w:p>
        </w:tc>
      </w:tr>
      <w:tr w14:paraId="3264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Pr>
          <w:p w14:paraId="5122F9E6">
            <w:pPr>
              <w:spacing w:line="276" w:lineRule="auto"/>
              <w:ind w:left="0" w:firstLine="0"/>
              <w:jc w:val="both"/>
              <w:rPr>
                <w:rFonts w:cs="Times New Roman"/>
                <w:szCs w:val="24"/>
              </w:rPr>
            </w:pPr>
            <w:r>
              <w:rPr>
                <w:rFonts w:cs="Times New Roman"/>
                <w:szCs w:val="24"/>
              </w:rPr>
              <w:t>Below 60</w:t>
            </w:r>
          </w:p>
        </w:tc>
        <w:tc>
          <w:tcPr>
            <w:tcW w:w="830" w:type="dxa"/>
          </w:tcPr>
          <w:p w14:paraId="5838BA90">
            <w:pPr>
              <w:spacing w:line="276" w:lineRule="auto"/>
              <w:ind w:left="0" w:firstLine="0"/>
              <w:jc w:val="both"/>
              <w:rPr>
                <w:rFonts w:cs="Times New Roman"/>
                <w:szCs w:val="24"/>
              </w:rPr>
            </w:pPr>
            <w:r>
              <w:rPr>
                <w:rFonts w:cs="Times New Roman"/>
                <w:szCs w:val="24"/>
              </w:rPr>
              <w:t>F</w:t>
            </w:r>
          </w:p>
        </w:tc>
        <w:tc>
          <w:tcPr>
            <w:tcW w:w="2283" w:type="dxa"/>
            <w:tcBorders>
              <w:right w:val="single" w:color="auto" w:sz="4" w:space="0"/>
            </w:tcBorders>
          </w:tcPr>
          <w:p w14:paraId="04F3C77A">
            <w:pPr>
              <w:spacing w:line="276" w:lineRule="auto"/>
              <w:ind w:left="0" w:firstLine="0"/>
              <w:jc w:val="both"/>
              <w:rPr>
                <w:rFonts w:cs="Times New Roman"/>
                <w:szCs w:val="24"/>
              </w:rPr>
            </w:pPr>
            <w:r>
              <w:rPr>
                <w:rFonts w:cs="Times New Roman"/>
                <w:szCs w:val="24"/>
              </w:rPr>
              <w:t>Failing</w:t>
            </w:r>
          </w:p>
        </w:tc>
        <w:tc>
          <w:tcPr>
            <w:tcW w:w="235" w:type="dxa"/>
            <w:tcBorders>
              <w:top w:val="nil"/>
              <w:left w:val="single" w:color="auto" w:sz="4" w:space="0"/>
              <w:bottom w:val="nil"/>
              <w:right w:val="nil"/>
            </w:tcBorders>
          </w:tcPr>
          <w:p w14:paraId="4221A1C4">
            <w:pPr>
              <w:spacing w:line="276" w:lineRule="auto"/>
              <w:ind w:left="0" w:firstLine="0"/>
              <w:jc w:val="both"/>
              <w:rPr>
                <w:rFonts w:cs="Times New Roman"/>
                <w:szCs w:val="24"/>
              </w:rPr>
            </w:pPr>
          </w:p>
        </w:tc>
        <w:tc>
          <w:tcPr>
            <w:tcW w:w="235" w:type="dxa"/>
            <w:tcBorders>
              <w:top w:val="nil"/>
              <w:left w:val="nil"/>
              <w:bottom w:val="nil"/>
              <w:right w:val="single" w:color="auto" w:sz="4" w:space="0"/>
            </w:tcBorders>
          </w:tcPr>
          <w:p w14:paraId="1791943E">
            <w:pPr>
              <w:spacing w:line="276" w:lineRule="auto"/>
              <w:ind w:left="0" w:firstLine="0"/>
              <w:jc w:val="both"/>
              <w:rPr>
                <w:rFonts w:cs="Times New Roman"/>
                <w:szCs w:val="24"/>
              </w:rPr>
            </w:pPr>
          </w:p>
        </w:tc>
        <w:tc>
          <w:tcPr>
            <w:tcW w:w="823" w:type="dxa"/>
            <w:tcBorders>
              <w:left w:val="single" w:color="auto" w:sz="4" w:space="0"/>
            </w:tcBorders>
          </w:tcPr>
          <w:p w14:paraId="2D642377">
            <w:pPr>
              <w:spacing w:line="276" w:lineRule="auto"/>
              <w:ind w:left="0" w:firstLine="0"/>
              <w:jc w:val="both"/>
              <w:rPr>
                <w:rFonts w:cs="Times New Roman"/>
                <w:szCs w:val="24"/>
              </w:rPr>
            </w:pPr>
            <w:r>
              <w:rPr>
                <w:rFonts w:cs="Times New Roman"/>
                <w:szCs w:val="24"/>
              </w:rPr>
              <w:t>U</w:t>
            </w:r>
          </w:p>
        </w:tc>
        <w:tc>
          <w:tcPr>
            <w:tcW w:w="3609" w:type="dxa"/>
          </w:tcPr>
          <w:p w14:paraId="7B1995C3">
            <w:pPr>
              <w:spacing w:line="276" w:lineRule="auto"/>
              <w:ind w:left="0" w:firstLine="0"/>
              <w:jc w:val="both"/>
              <w:rPr>
                <w:rFonts w:cs="Times New Roman"/>
                <w:szCs w:val="24"/>
              </w:rPr>
            </w:pPr>
            <w:r>
              <w:rPr>
                <w:rFonts w:cs="Times New Roman"/>
                <w:szCs w:val="24"/>
              </w:rPr>
              <w:t>Unsatisfactory Progress</w:t>
            </w:r>
          </w:p>
        </w:tc>
      </w:tr>
    </w:tbl>
    <w:p w14:paraId="0902381F">
      <w:pPr>
        <w:spacing w:line="276" w:lineRule="auto"/>
        <w:ind w:left="0" w:firstLine="0"/>
        <w:jc w:val="both"/>
        <w:rPr>
          <w:rFonts w:cs="Times New Roman"/>
          <w:szCs w:val="24"/>
        </w:rPr>
      </w:pPr>
    </w:p>
    <w:p w14:paraId="235E4095">
      <w:pPr>
        <w:spacing w:line="276" w:lineRule="auto"/>
        <w:ind w:left="0" w:firstLine="0"/>
        <w:rPr>
          <w:rFonts w:cs="Times New Roman"/>
          <w:szCs w:val="24"/>
        </w:rPr>
      </w:pPr>
      <w:r>
        <w:rPr>
          <w:rFonts w:cs="Times New Roman"/>
          <w:szCs w:val="24"/>
        </w:rPr>
        <w:t>First Baptist Academy uses Gradelink to record each student’s attendance, conduct, and grades in 1</w:t>
      </w:r>
      <w:r>
        <w:rPr>
          <w:rFonts w:cs="Times New Roman"/>
          <w:szCs w:val="24"/>
          <w:vertAlign w:val="superscript"/>
        </w:rPr>
        <w:t>st</w:t>
      </w:r>
      <w:r>
        <w:rPr>
          <w:rFonts w:cs="Times New Roman"/>
          <w:szCs w:val="24"/>
        </w:rPr>
        <w:t xml:space="preserve"> grade and above. Gradelink is an online grading program that allows parents the access to see their student’s grades throughout the year. At the beginning of each school year FBA teachers will set up an account for each child. This is an excellent way to stay up-to-date on your child’s progress in school. Kindergarten students will receive a report card based on mastery levels in all subjects.</w:t>
      </w:r>
    </w:p>
    <w:p w14:paraId="3453E7FE">
      <w:pPr>
        <w:spacing w:line="276" w:lineRule="auto"/>
        <w:ind w:left="0" w:firstLine="0"/>
        <w:jc w:val="both"/>
        <w:rPr>
          <w:rFonts w:cs="Times New Roman"/>
          <w:szCs w:val="24"/>
        </w:rPr>
      </w:pPr>
    </w:p>
    <w:p w14:paraId="768D6369">
      <w:pPr>
        <w:spacing w:line="276" w:lineRule="auto"/>
        <w:ind w:left="0" w:firstLine="0"/>
        <w:rPr>
          <w:rFonts w:cs="Times New Roman"/>
          <w:b/>
          <w:szCs w:val="24"/>
        </w:rPr>
      </w:pPr>
      <w:r>
        <w:rPr>
          <w:rFonts w:cs="Times New Roman"/>
          <w:b/>
          <w:szCs w:val="24"/>
        </w:rPr>
        <w:t>Physical Education</w:t>
      </w:r>
    </w:p>
    <w:p w14:paraId="41BED7BC">
      <w:pPr>
        <w:spacing w:line="276" w:lineRule="auto"/>
        <w:ind w:left="0" w:firstLine="0"/>
        <w:rPr>
          <w:rFonts w:cs="Times New Roman"/>
          <w:b/>
          <w:szCs w:val="24"/>
        </w:rPr>
      </w:pPr>
    </w:p>
    <w:p w14:paraId="5334FDA6">
      <w:pPr>
        <w:spacing w:line="276" w:lineRule="auto"/>
        <w:ind w:left="0" w:firstLine="0"/>
        <w:rPr>
          <w:rFonts w:cs="Times New Roman"/>
          <w:szCs w:val="24"/>
        </w:rPr>
      </w:pPr>
      <w:r>
        <w:rPr>
          <w:rFonts w:cs="Times New Roman"/>
          <w:szCs w:val="24"/>
        </w:rPr>
        <w:t>Physical exercise is for everyone. Regular classes are provided to teach skills, produce mature conditioned bodies, and provide a fun group experience. Tennis shoes with Velcro straps or laces are required for PE classes every day. Slip-on shoes will not be permitted. Please be sure to send your child to school in proper physical education athletic shoes. Due to the limited amount of time for PE classes, students will not have time to change their shoes for PE. All FBA students are required to participate in PE classes. It is essential that students follow instructions given by the coach during class time. A note from a physician is required to be excused from PE and those students will sit out. PE grades are based on participation and the willingness to try. Grades will be determined according to the Academic and Personal Development Scale.</w:t>
      </w:r>
    </w:p>
    <w:p w14:paraId="776D8AEE">
      <w:pPr>
        <w:spacing w:line="276" w:lineRule="auto"/>
        <w:ind w:left="0" w:firstLine="0"/>
        <w:jc w:val="both"/>
        <w:rPr>
          <w:rFonts w:cs="Times New Roman"/>
          <w:b/>
          <w:szCs w:val="24"/>
        </w:rPr>
      </w:pPr>
    </w:p>
    <w:p w14:paraId="60800AFE">
      <w:pPr>
        <w:spacing w:line="276" w:lineRule="auto"/>
        <w:ind w:left="0" w:firstLine="0"/>
        <w:jc w:val="both"/>
        <w:rPr>
          <w:rFonts w:cs="Times New Roman"/>
          <w:b/>
          <w:szCs w:val="24"/>
        </w:rPr>
      </w:pPr>
      <w:r>
        <w:rPr>
          <w:rFonts w:cs="Times New Roman"/>
          <w:b/>
          <w:szCs w:val="24"/>
        </w:rPr>
        <w:t>Report Cards</w:t>
      </w:r>
    </w:p>
    <w:p w14:paraId="297DEB04">
      <w:pPr>
        <w:spacing w:line="276" w:lineRule="auto"/>
        <w:ind w:left="0" w:firstLine="0"/>
        <w:jc w:val="both"/>
        <w:rPr>
          <w:rFonts w:cs="Times New Roman"/>
          <w:b/>
          <w:szCs w:val="24"/>
        </w:rPr>
      </w:pPr>
    </w:p>
    <w:p w14:paraId="489E4C34">
      <w:pPr>
        <w:spacing w:line="276" w:lineRule="auto"/>
        <w:ind w:left="0" w:firstLine="0"/>
        <w:rPr>
          <w:rFonts w:cs="Times New Roman"/>
          <w:szCs w:val="24"/>
        </w:rPr>
      </w:pPr>
      <w:r>
        <w:rPr>
          <w:rFonts w:cs="Times New Roman"/>
          <w:szCs w:val="24"/>
        </w:rPr>
        <w:t>The grading system of FBA is designed to give parents a true indication of the student's progress. Report cards will be sent home at the end of each reporting period. Parent conferences will be scheduled twice a year, once during each semester. However, parents may contact a teacher at any time for a scheduled conference. Any child failing more than one subject, during the first quarter, will be assessed by the teacher and administration to determine placement in a lower grade, tutoring strategies, or removal from FBA. Recommendations will be discussed at a scheduled parent conference.</w:t>
      </w:r>
    </w:p>
    <w:p w14:paraId="69CDBD34">
      <w:pPr>
        <w:spacing w:line="276" w:lineRule="auto"/>
        <w:ind w:left="0" w:firstLine="0"/>
        <w:rPr>
          <w:rFonts w:cs="Times New Roman"/>
          <w:szCs w:val="24"/>
        </w:rPr>
      </w:pPr>
    </w:p>
    <w:p w14:paraId="5BD753A6">
      <w:pPr>
        <w:spacing w:line="276" w:lineRule="auto"/>
        <w:ind w:left="0" w:firstLine="0"/>
        <w:jc w:val="both"/>
        <w:rPr>
          <w:rFonts w:cs="Times New Roman"/>
          <w:b/>
          <w:szCs w:val="24"/>
        </w:rPr>
      </w:pPr>
    </w:p>
    <w:p w14:paraId="43498617">
      <w:pPr>
        <w:spacing w:line="276" w:lineRule="auto"/>
        <w:ind w:left="0" w:firstLine="0"/>
        <w:jc w:val="both"/>
        <w:rPr>
          <w:rFonts w:cs="Times New Roman"/>
          <w:b/>
          <w:szCs w:val="24"/>
        </w:rPr>
      </w:pPr>
    </w:p>
    <w:p w14:paraId="0D4D396C">
      <w:pPr>
        <w:spacing w:line="276" w:lineRule="auto"/>
        <w:ind w:left="0" w:firstLine="0"/>
        <w:jc w:val="both"/>
        <w:rPr>
          <w:rFonts w:cs="Times New Roman"/>
          <w:b/>
          <w:szCs w:val="24"/>
        </w:rPr>
      </w:pPr>
    </w:p>
    <w:p w14:paraId="010B744E">
      <w:pPr>
        <w:spacing w:line="276" w:lineRule="auto"/>
        <w:ind w:left="0" w:firstLine="0"/>
        <w:jc w:val="both"/>
        <w:rPr>
          <w:rFonts w:cs="Times New Roman"/>
          <w:szCs w:val="24"/>
        </w:rPr>
      </w:pPr>
      <w:r>
        <w:rPr>
          <w:rFonts w:cs="Times New Roman"/>
          <w:b/>
          <w:szCs w:val="24"/>
        </w:rPr>
        <w:t>Progress</w:t>
      </w:r>
    </w:p>
    <w:p w14:paraId="60EB11BA">
      <w:pPr>
        <w:spacing w:line="276" w:lineRule="auto"/>
        <w:ind w:left="0" w:firstLine="0"/>
        <w:jc w:val="both"/>
        <w:rPr>
          <w:rFonts w:cs="Times New Roman"/>
          <w:b/>
          <w:szCs w:val="24"/>
        </w:rPr>
      </w:pPr>
    </w:p>
    <w:p w14:paraId="0FB6E7B6">
      <w:pPr>
        <w:spacing w:line="276" w:lineRule="auto"/>
        <w:ind w:left="0" w:firstLine="0"/>
        <w:rPr>
          <w:rFonts w:cs="Times New Roman"/>
          <w:szCs w:val="24"/>
        </w:rPr>
      </w:pPr>
      <w:r>
        <w:rPr>
          <w:rFonts w:cs="Times New Roman"/>
          <w:szCs w:val="24"/>
        </w:rPr>
        <w:t>Parents may view their student’s grades via Gradelink at any time. Your child’s teacher will give you more information on how to login at the beginning of school. Progress reports will be sent home once during each grading period.</w:t>
      </w:r>
    </w:p>
    <w:p w14:paraId="246854AC">
      <w:pPr>
        <w:spacing w:line="276" w:lineRule="auto"/>
        <w:ind w:left="0" w:firstLine="0"/>
        <w:jc w:val="both"/>
        <w:rPr>
          <w:rFonts w:cs="Times New Roman"/>
          <w:b/>
          <w:szCs w:val="24"/>
        </w:rPr>
      </w:pPr>
    </w:p>
    <w:p w14:paraId="3494C6D4">
      <w:pPr>
        <w:spacing w:line="276" w:lineRule="auto"/>
        <w:ind w:left="0" w:firstLine="0"/>
        <w:jc w:val="both"/>
        <w:rPr>
          <w:rFonts w:cs="Times New Roman"/>
          <w:b/>
          <w:szCs w:val="24"/>
        </w:rPr>
      </w:pPr>
      <w:r>
        <w:rPr>
          <w:rFonts w:cs="Times New Roman"/>
          <w:b/>
          <w:szCs w:val="24"/>
        </w:rPr>
        <w:t>Retention Policy</w:t>
      </w:r>
    </w:p>
    <w:p w14:paraId="4F500421">
      <w:pPr>
        <w:spacing w:line="276" w:lineRule="auto"/>
        <w:ind w:left="0" w:firstLine="0"/>
        <w:rPr>
          <w:rFonts w:cs="Times New Roman"/>
          <w:szCs w:val="24"/>
        </w:rPr>
      </w:pPr>
    </w:p>
    <w:p w14:paraId="09AB41F9">
      <w:pPr>
        <w:spacing w:line="276" w:lineRule="auto"/>
        <w:ind w:left="0" w:firstLine="0"/>
        <w:rPr>
          <w:rFonts w:cs="Times New Roman"/>
          <w:szCs w:val="24"/>
        </w:rPr>
      </w:pPr>
      <w:r>
        <w:rPr>
          <w:rFonts w:cs="Times New Roman"/>
          <w:szCs w:val="24"/>
        </w:rPr>
        <w:t>Students will be retained, at the same grade level, if the average grade of all reporting periods is below 70 in more than one subject. However, if either math or language is failed, the teacher will recommend whether or not the student is promoted. All factors such as age and social maturity are considered by the teacher before recommending that a student be retained.</w:t>
      </w:r>
    </w:p>
    <w:p w14:paraId="601DA5D1">
      <w:pPr>
        <w:spacing w:line="276" w:lineRule="auto"/>
        <w:ind w:left="0" w:firstLine="0"/>
        <w:jc w:val="both"/>
        <w:rPr>
          <w:rFonts w:cs="Times New Roman"/>
          <w:szCs w:val="24"/>
        </w:rPr>
      </w:pPr>
    </w:p>
    <w:p w14:paraId="4ECF25CA">
      <w:pPr>
        <w:spacing w:line="276" w:lineRule="auto"/>
        <w:ind w:left="0" w:firstLine="0"/>
        <w:jc w:val="both"/>
        <w:rPr>
          <w:rFonts w:cs="Times New Roman"/>
          <w:b/>
          <w:szCs w:val="24"/>
        </w:rPr>
      </w:pPr>
      <w:r>
        <w:rPr>
          <w:rFonts w:cs="Times New Roman"/>
          <w:b/>
          <w:szCs w:val="24"/>
        </w:rPr>
        <w:t>Academic Awards- First Grade and Above</w:t>
      </w:r>
    </w:p>
    <w:p w14:paraId="1FA498F3">
      <w:pPr>
        <w:spacing w:line="276" w:lineRule="auto"/>
        <w:ind w:left="0" w:firstLine="0"/>
        <w:rPr>
          <w:rFonts w:cs="Times New Roman"/>
          <w:b/>
          <w:szCs w:val="24"/>
        </w:rPr>
      </w:pPr>
    </w:p>
    <w:p w14:paraId="6B9E8F85">
      <w:pPr>
        <w:spacing w:line="276" w:lineRule="auto"/>
        <w:ind w:left="0" w:firstLine="0"/>
        <w:rPr>
          <w:rFonts w:cs="Times New Roman"/>
          <w:szCs w:val="24"/>
        </w:rPr>
      </w:pPr>
      <w:r>
        <w:rPr>
          <w:rFonts w:cs="Times New Roman"/>
          <w:szCs w:val="24"/>
        </w:rPr>
        <w:t xml:space="preserve">Academic achievement will be recognized during each grading period. There are two levels of academic achievement that will be recognized. </w:t>
      </w:r>
    </w:p>
    <w:p w14:paraId="0A0E90FB">
      <w:pPr>
        <w:spacing w:line="276" w:lineRule="auto"/>
        <w:ind w:left="0" w:firstLine="0"/>
        <w:rPr>
          <w:rFonts w:cs="Times New Roman"/>
          <w:i/>
          <w:szCs w:val="24"/>
        </w:rPr>
      </w:pPr>
    </w:p>
    <w:p w14:paraId="5B3BDCFC">
      <w:pPr>
        <w:spacing w:line="276" w:lineRule="auto"/>
        <w:ind w:left="0" w:firstLine="0"/>
        <w:rPr>
          <w:rFonts w:cs="Times New Roman"/>
          <w:b/>
          <w:szCs w:val="24"/>
        </w:rPr>
      </w:pPr>
      <w:r>
        <w:rPr>
          <w:rFonts w:cs="Times New Roman"/>
          <w:b/>
          <w:i/>
          <w:szCs w:val="24"/>
        </w:rPr>
        <w:t>Principal’s List</w:t>
      </w:r>
      <w:r>
        <w:rPr>
          <w:rFonts w:cs="Times New Roman"/>
          <w:b/>
          <w:szCs w:val="24"/>
        </w:rPr>
        <w:t xml:space="preserve"> </w:t>
      </w:r>
    </w:p>
    <w:p w14:paraId="64DE5B08">
      <w:pPr>
        <w:spacing w:line="276" w:lineRule="auto"/>
        <w:ind w:left="0" w:firstLine="0"/>
        <w:rPr>
          <w:rFonts w:cs="Times New Roman"/>
          <w:szCs w:val="24"/>
        </w:rPr>
      </w:pPr>
      <w:r>
        <w:rPr>
          <w:rFonts w:cs="Times New Roman"/>
          <w:szCs w:val="24"/>
        </w:rPr>
        <w:t>The requirements for principal’s list are all A’s and E’s on the report card, including conduct and PE.</w:t>
      </w:r>
    </w:p>
    <w:p w14:paraId="08CB23EB">
      <w:pPr>
        <w:spacing w:line="276" w:lineRule="auto"/>
        <w:ind w:left="0" w:firstLine="0"/>
        <w:rPr>
          <w:rFonts w:cs="Times New Roman"/>
          <w:i/>
          <w:szCs w:val="24"/>
        </w:rPr>
      </w:pPr>
    </w:p>
    <w:p w14:paraId="3CC5091F">
      <w:pPr>
        <w:spacing w:line="276" w:lineRule="auto"/>
        <w:ind w:left="0" w:firstLine="0"/>
        <w:rPr>
          <w:rFonts w:cs="Times New Roman"/>
          <w:b/>
          <w:i/>
          <w:szCs w:val="24"/>
        </w:rPr>
      </w:pPr>
      <w:r>
        <w:rPr>
          <w:rFonts w:cs="Times New Roman"/>
          <w:b/>
          <w:i/>
          <w:szCs w:val="24"/>
        </w:rPr>
        <w:t>Honor Roll</w:t>
      </w:r>
    </w:p>
    <w:p w14:paraId="71C72C3E">
      <w:pPr>
        <w:spacing w:line="276" w:lineRule="auto"/>
        <w:ind w:left="0" w:firstLine="0"/>
        <w:rPr>
          <w:rFonts w:cs="Times New Roman"/>
          <w:b/>
          <w:szCs w:val="24"/>
        </w:rPr>
      </w:pPr>
      <w:r>
        <w:rPr>
          <w:rFonts w:cs="Times New Roman"/>
          <w:szCs w:val="24"/>
        </w:rPr>
        <w:t>The requirements for honor roll are all A’s, B’s, E’s and G’s on the report card, including conduct and PE.</w:t>
      </w:r>
    </w:p>
    <w:p w14:paraId="2AF474F7">
      <w:pPr>
        <w:spacing w:line="276" w:lineRule="auto"/>
        <w:ind w:left="0" w:firstLine="0"/>
        <w:jc w:val="both"/>
        <w:rPr>
          <w:rFonts w:cs="Times New Roman"/>
          <w:b/>
          <w:szCs w:val="24"/>
        </w:rPr>
      </w:pPr>
    </w:p>
    <w:p w14:paraId="3D1280DF">
      <w:pPr>
        <w:spacing w:line="276" w:lineRule="auto"/>
        <w:ind w:left="0" w:firstLine="0"/>
        <w:jc w:val="both"/>
        <w:rPr>
          <w:rFonts w:cs="Times New Roman"/>
          <w:b/>
          <w:szCs w:val="24"/>
        </w:rPr>
      </w:pPr>
      <w:r>
        <w:rPr>
          <w:rFonts w:cs="Times New Roman"/>
          <w:b/>
          <w:szCs w:val="24"/>
        </w:rPr>
        <w:t>Homework</w:t>
      </w:r>
    </w:p>
    <w:p w14:paraId="0CDB7668">
      <w:pPr>
        <w:spacing w:line="276" w:lineRule="auto"/>
        <w:ind w:left="0" w:firstLine="0"/>
        <w:jc w:val="both"/>
        <w:rPr>
          <w:rFonts w:cs="Times New Roman"/>
          <w:szCs w:val="24"/>
        </w:rPr>
      </w:pPr>
    </w:p>
    <w:p w14:paraId="2F270CF5">
      <w:pPr>
        <w:spacing w:line="276" w:lineRule="auto"/>
        <w:ind w:left="0" w:firstLine="0"/>
        <w:rPr>
          <w:rFonts w:cs="Times New Roman"/>
          <w:szCs w:val="24"/>
        </w:rPr>
      </w:pPr>
      <w:r>
        <w:rPr>
          <w:rFonts w:cs="Times New Roman"/>
          <w:szCs w:val="24"/>
        </w:rPr>
        <w:t>Homework, which is designed to enhance the classroom experience, has several purposes including review, practice, enrichment, and creativity.</w:t>
      </w:r>
    </w:p>
    <w:p w14:paraId="75198B96">
      <w:pPr>
        <w:spacing w:line="276" w:lineRule="auto"/>
        <w:ind w:left="0" w:firstLine="0"/>
        <w:rPr>
          <w:rFonts w:cs="Times New Roman"/>
          <w:szCs w:val="24"/>
        </w:rPr>
      </w:pPr>
      <w:r>
        <w:rPr>
          <w:rFonts w:cs="Times New Roman"/>
          <w:szCs w:val="24"/>
        </w:rPr>
        <w:br w:type="textWrapping"/>
      </w:r>
      <w:r>
        <w:rPr>
          <w:rFonts w:cs="Times New Roman"/>
          <w:szCs w:val="24"/>
        </w:rPr>
        <w:t xml:space="preserve">Students require a certain amount of review and practice, which is an integral part of the learning experience. At other times, homework has the purpose of allowing students to be creative and to go beyond what has been discussed in the classroom. Teachers will try to avoid making homework assignments on Wednesdays and Fridays due to church and family activities. </w:t>
      </w:r>
    </w:p>
    <w:p w14:paraId="72167F7A">
      <w:pPr>
        <w:spacing w:line="276" w:lineRule="auto"/>
        <w:ind w:left="0" w:firstLine="0"/>
        <w:rPr>
          <w:rFonts w:cs="Times New Roman"/>
          <w:szCs w:val="24"/>
        </w:rPr>
      </w:pPr>
    </w:p>
    <w:p w14:paraId="033A879E">
      <w:pPr>
        <w:spacing w:line="276" w:lineRule="auto"/>
        <w:ind w:left="0" w:firstLine="0"/>
        <w:rPr>
          <w:rFonts w:cs="Times New Roman"/>
          <w:szCs w:val="24"/>
        </w:rPr>
      </w:pPr>
      <w:r>
        <w:rPr>
          <w:rFonts w:cs="Times New Roman"/>
          <w:szCs w:val="24"/>
        </w:rPr>
        <w:t>All homework assigned should be returned on the due date. If the homework isn’t returned on the due date, the student will have until the next school morning present to return it. However, the highest grade they can receive is an 80. If not returned then, the grade will be a zero.</w:t>
      </w:r>
    </w:p>
    <w:p w14:paraId="167CD177">
      <w:pPr>
        <w:spacing w:line="276" w:lineRule="auto"/>
        <w:ind w:left="0" w:firstLine="0"/>
        <w:jc w:val="both"/>
        <w:rPr>
          <w:rFonts w:cs="Times New Roman"/>
          <w:b/>
          <w:szCs w:val="24"/>
        </w:rPr>
      </w:pPr>
    </w:p>
    <w:p w14:paraId="12FE158E">
      <w:pPr>
        <w:spacing w:line="276" w:lineRule="auto"/>
        <w:ind w:left="0" w:firstLine="0"/>
        <w:jc w:val="both"/>
        <w:rPr>
          <w:rFonts w:cs="Times New Roman"/>
          <w:b/>
          <w:szCs w:val="24"/>
        </w:rPr>
      </w:pPr>
    </w:p>
    <w:p w14:paraId="5ACCB515">
      <w:pPr>
        <w:spacing w:line="276" w:lineRule="auto"/>
        <w:ind w:left="0" w:firstLine="0"/>
        <w:jc w:val="both"/>
        <w:rPr>
          <w:rFonts w:cs="Times New Roman"/>
          <w:b/>
          <w:szCs w:val="24"/>
        </w:rPr>
      </w:pPr>
      <w:r>
        <w:rPr>
          <w:rFonts w:cs="Times New Roman"/>
          <w:b/>
          <w:szCs w:val="24"/>
        </w:rPr>
        <w:t xml:space="preserve">Academic Dishonesty </w:t>
      </w:r>
    </w:p>
    <w:p w14:paraId="656C5270">
      <w:pPr>
        <w:spacing w:line="276" w:lineRule="auto"/>
        <w:ind w:left="0" w:firstLine="0"/>
        <w:jc w:val="both"/>
        <w:rPr>
          <w:rFonts w:cs="Times New Roman"/>
          <w:szCs w:val="24"/>
        </w:rPr>
      </w:pPr>
    </w:p>
    <w:p w14:paraId="1056F1C7">
      <w:pPr>
        <w:spacing w:line="276" w:lineRule="auto"/>
        <w:ind w:left="0" w:firstLine="0"/>
        <w:rPr>
          <w:rFonts w:cs="Times New Roman"/>
          <w:szCs w:val="24"/>
        </w:rPr>
      </w:pPr>
      <w:r>
        <w:rPr>
          <w:rFonts w:cs="Times New Roman"/>
          <w:szCs w:val="24"/>
        </w:rPr>
        <w:t xml:space="preserve">Cheating involves taking or providing information from some source other than the student’s own mind and presenting it as if it was his or hers.  It involves components of both stealing and lying and is a serious offense. The Internet and the availability of curriculum materials for homeschooling have increased opportunities for cheating. Examples of cheating include but are not limited to: </w:t>
      </w:r>
    </w:p>
    <w:p w14:paraId="0E0552A0">
      <w:pPr>
        <w:pStyle w:val="13"/>
        <w:spacing w:line="276" w:lineRule="auto"/>
        <w:ind w:firstLine="0"/>
        <w:rPr>
          <w:rFonts w:cs="Times New Roman"/>
          <w:szCs w:val="24"/>
        </w:rPr>
      </w:pPr>
    </w:p>
    <w:p w14:paraId="75DA1DDE">
      <w:pPr>
        <w:pStyle w:val="13"/>
        <w:numPr>
          <w:ilvl w:val="0"/>
          <w:numId w:val="3"/>
        </w:numPr>
        <w:spacing w:line="276" w:lineRule="auto"/>
        <w:rPr>
          <w:rFonts w:cs="Times New Roman"/>
          <w:szCs w:val="24"/>
        </w:rPr>
      </w:pPr>
      <w:r>
        <w:rPr>
          <w:rFonts w:cs="Times New Roman"/>
          <w:szCs w:val="24"/>
        </w:rPr>
        <w:t xml:space="preserve">Copying or loaning homework </w:t>
      </w:r>
    </w:p>
    <w:p w14:paraId="54FB87A8">
      <w:pPr>
        <w:pStyle w:val="13"/>
        <w:numPr>
          <w:ilvl w:val="0"/>
          <w:numId w:val="3"/>
        </w:numPr>
        <w:spacing w:line="276" w:lineRule="auto"/>
        <w:rPr>
          <w:rFonts w:cs="Times New Roman"/>
          <w:szCs w:val="24"/>
        </w:rPr>
      </w:pPr>
      <w:r>
        <w:rPr>
          <w:rFonts w:cs="Times New Roman"/>
          <w:szCs w:val="24"/>
        </w:rPr>
        <w:t xml:space="preserve">Looking at another student’s paper for answers </w:t>
      </w:r>
    </w:p>
    <w:p w14:paraId="3233D522">
      <w:pPr>
        <w:pStyle w:val="13"/>
        <w:numPr>
          <w:ilvl w:val="0"/>
          <w:numId w:val="3"/>
        </w:numPr>
        <w:spacing w:line="276" w:lineRule="auto"/>
        <w:rPr>
          <w:rFonts w:cs="Times New Roman"/>
          <w:szCs w:val="24"/>
        </w:rPr>
      </w:pPr>
      <w:r>
        <w:rPr>
          <w:rFonts w:cs="Times New Roman"/>
          <w:szCs w:val="24"/>
        </w:rPr>
        <w:t xml:space="preserve">Plagiarism: presenting information as coming from the student that was taken from another source. Included in the definition of plagiarism is the downloading of information from the Internet without citing the source. </w:t>
      </w:r>
    </w:p>
    <w:p w14:paraId="2E70E0F9">
      <w:pPr>
        <w:pStyle w:val="13"/>
        <w:numPr>
          <w:ilvl w:val="0"/>
          <w:numId w:val="3"/>
        </w:numPr>
        <w:spacing w:line="276" w:lineRule="auto"/>
        <w:rPr>
          <w:rFonts w:cs="Times New Roman"/>
          <w:szCs w:val="24"/>
        </w:rPr>
      </w:pPr>
      <w:r>
        <w:rPr>
          <w:rFonts w:cs="Times New Roman"/>
          <w:szCs w:val="24"/>
        </w:rPr>
        <w:t xml:space="preserve">Discussion of the specific content of a test or quiz with another student. </w:t>
      </w:r>
    </w:p>
    <w:p w14:paraId="60E5EADE">
      <w:pPr>
        <w:pStyle w:val="13"/>
        <w:numPr>
          <w:ilvl w:val="0"/>
          <w:numId w:val="3"/>
        </w:numPr>
        <w:spacing w:line="276" w:lineRule="auto"/>
        <w:rPr>
          <w:rFonts w:cs="Times New Roman"/>
          <w:szCs w:val="24"/>
        </w:rPr>
      </w:pPr>
      <w:r>
        <w:rPr>
          <w:rFonts w:cs="Times New Roman"/>
          <w:szCs w:val="24"/>
        </w:rPr>
        <w:t xml:space="preserve">Transmitting by electronic devices specific test or quiz information. </w:t>
      </w:r>
    </w:p>
    <w:p w14:paraId="5A813D0F">
      <w:pPr>
        <w:pStyle w:val="13"/>
        <w:numPr>
          <w:ilvl w:val="0"/>
          <w:numId w:val="3"/>
        </w:numPr>
        <w:spacing w:line="276" w:lineRule="auto"/>
        <w:rPr>
          <w:rFonts w:cs="Times New Roman"/>
          <w:szCs w:val="24"/>
        </w:rPr>
      </w:pPr>
      <w:r>
        <w:rPr>
          <w:rFonts w:cs="Times New Roman"/>
          <w:szCs w:val="24"/>
        </w:rPr>
        <w:t>Possession or perusal of teacher test keys, manuals, or tests themselves. This includes items produced by commercial publishers, such as A Beka, that are available to home school parents.</w:t>
      </w:r>
    </w:p>
    <w:p w14:paraId="0F9F693B">
      <w:pPr>
        <w:pStyle w:val="13"/>
        <w:numPr>
          <w:ilvl w:val="0"/>
          <w:numId w:val="3"/>
        </w:numPr>
        <w:spacing w:line="276" w:lineRule="auto"/>
        <w:rPr>
          <w:rFonts w:cs="Times New Roman"/>
          <w:szCs w:val="24"/>
        </w:rPr>
      </w:pPr>
      <w:r>
        <w:rPr>
          <w:rFonts w:cs="Times New Roman"/>
          <w:szCs w:val="24"/>
        </w:rPr>
        <w:t>Receiving answers to school assignments through the use of electronic devices.</w:t>
      </w:r>
    </w:p>
    <w:p w14:paraId="7103804C">
      <w:pPr>
        <w:pStyle w:val="13"/>
        <w:numPr>
          <w:ilvl w:val="0"/>
          <w:numId w:val="3"/>
        </w:numPr>
        <w:spacing w:line="276" w:lineRule="auto"/>
        <w:rPr>
          <w:rFonts w:cs="Times New Roman"/>
          <w:szCs w:val="24"/>
        </w:rPr>
      </w:pPr>
      <w:r>
        <w:rPr>
          <w:rFonts w:cs="Times New Roman"/>
          <w:szCs w:val="24"/>
        </w:rPr>
        <w:t>Altering a grade.</w:t>
      </w:r>
    </w:p>
    <w:p w14:paraId="5593F859">
      <w:pPr>
        <w:pStyle w:val="13"/>
        <w:numPr>
          <w:ilvl w:val="0"/>
          <w:numId w:val="3"/>
        </w:numPr>
        <w:spacing w:line="276" w:lineRule="auto"/>
        <w:rPr>
          <w:rFonts w:cs="Times New Roman"/>
          <w:szCs w:val="24"/>
        </w:rPr>
      </w:pPr>
      <w:r>
        <w:rPr>
          <w:rFonts w:cs="Times New Roman"/>
          <w:szCs w:val="24"/>
        </w:rPr>
        <w:t>Having someone other than the student complete full assignments.</w:t>
      </w:r>
    </w:p>
    <w:p w14:paraId="291156E2">
      <w:pPr>
        <w:spacing w:line="276" w:lineRule="auto"/>
        <w:ind w:left="0" w:firstLine="0"/>
        <w:rPr>
          <w:rFonts w:cs="Times New Roman"/>
          <w:szCs w:val="24"/>
        </w:rPr>
      </w:pPr>
    </w:p>
    <w:p w14:paraId="3CB26CB9">
      <w:pPr>
        <w:spacing w:line="276" w:lineRule="auto"/>
        <w:ind w:left="0" w:firstLine="0"/>
        <w:rPr>
          <w:rFonts w:cs="Times New Roman"/>
          <w:color w:val="FF0000"/>
          <w:szCs w:val="24"/>
        </w:rPr>
      </w:pPr>
      <w:r>
        <w:rPr>
          <w:rFonts w:cs="Times New Roman"/>
          <w:szCs w:val="24"/>
        </w:rPr>
        <w:t xml:space="preserve">Students who engage in any form of cheating will be assigned disciplinary and academic consequences by the principal. </w:t>
      </w:r>
    </w:p>
    <w:p w14:paraId="7591226A">
      <w:pPr>
        <w:spacing w:line="276" w:lineRule="auto"/>
        <w:ind w:left="0" w:firstLine="0"/>
        <w:jc w:val="both"/>
        <w:rPr>
          <w:rFonts w:cs="Times New Roman"/>
          <w:b/>
          <w:szCs w:val="24"/>
        </w:rPr>
      </w:pPr>
    </w:p>
    <w:p w14:paraId="1E7C1BFF">
      <w:pPr>
        <w:spacing w:line="276" w:lineRule="auto"/>
        <w:ind w:left="0" w:firstLine="0"/>
        <w:jc w:val="both"/>
        <w:rPr>
          <w:rFonts w:cs="Times New Roman"/>
          <w:b/>
          <w:szCs w:val="24"/>
        </w:rPr>
      </w:pPr>
      <w:r>
        <w:rPr>
          <w:rFonts w:cs="Times New Roman"/>
          <w:b/>
          <w:szCs w:val="24"/>
        </w:rPr>
        <w:t xml:space="preserve">Standardized Testing </w:t>
      </w:r>
    </w:p>
    <w:p w14:paraId="5FAC7259">
      <w:pPr>
        <w:spacing w:line="276" w:lineRule="auto"/>
        <w:ind w:left="0" w:firstLine="0"/>
        <w:jc w:val="both"/>
        <w:rPr>
          <w:rFonts w:cs="Times New Roman"/>
          <w:b/>
          <w:szCs w:val="24"/>
        </w:rPr>
      </w:pPr>
    </w:p>
    <w:p w14:paraId="4F997B6C">
      <w:pPr>
        <w:spacing w:line="276" w:lineRule="auto"/>
        <w:ind w:left="0" w:firstLine="0"/>
        <w:jc w:val="both"/>
        <w:rPr>
          <w:rFonts w:cs="Times New Roman"/>
          <w:szCs w:val="24"/>
        </w:rPr>
      </w:pPr>
      <w:r>
        <w:rPr>
          <w:rFonts w:cs="Times New Roman"/>
          <w:szCs w:val="24"/>
        </w:rPr>
        <w:t>Each child in 3rd grade and above will take an achievement test near the end of the school year to determine his or her progress as well as his or her educational strengths. It is important that students are present on testing days. Results will be sent home with the last report card or mailed to parents. Standardized Testing does not apply to K-2</w:t>
      </w:r>
      <w:r>
        <w:rPr>
          <w:rFonts w:cs="Times New Roman"/>
          <w:szCs w:val="24"/>
          <w:vertAlign w:val="superscript"/>
        </w:rPr>
        <w:t>nd</w:t>
      </w:r>
      <w:r>
        <w:rPr>
          <w:rFonts w:cs="Times New Roman"/>
          <w:szCs w:val="24"/>
        </w:rPr>
        <w:t xml:space="preserve"> grade students.</w:t>
      </w:r>
    </w:p>
    <w:p w14:paraId="1DAA1071">
      <w:pPr>
        <w:spacing w:line="276" w:lineRule="auto"/>
        <w:ind w:left="0" w:firstLine="0"/>
        <w:rPr>
          <w:rFonts w:cs="Times New Roman"/>
          <w:szCs w:val="24"/>
        </w:rPr>
      </w:pPr>
    </w:p>
    <w:p w14:paraId="6F3CF8D8">
      <w:pPr>
        <w:spacing w:line="276" w:lineRule="auto"/>
        <w:ind w:left="0" w:firstLine="0"/>
        <w:rPr>
          <w:rFonts w:cs="Times New Roman"/>
          <w:szCs w:val="24"/>
        </w:rPr>
      </w:pPr>
    </w:p>
    <w:p w14:paraId="61870626">
      <w:pPr>
        <w:spacing w:line="276" w:lineRule="auto"/>
        <w:ind w:left="0" w:firstLine="0"/>
        <w:rPr>
          <w:rFonts w:cs="Times New Roman"/>
          <w:b/>
          <w:sz w:val="28"/>
          <w:szCs w:val="28"/>
        </w:rPr>
      </w:pPr>
    </w:p>
    <w:p w14:paraId="2CD3DC68">
      <w:pPr>
        <w:spacing w:line="276" w:lineRule="auto"/>
        <w:ind w:left="0" w:firstLine="0"/>
        <w:rPr>
          <w:rFonts w:cs="Times New Roman"/>
          <w:b/>
          <w:sz w:val="28"/>
          <w:szCs w:val="28"/>
        </w:rPr>
      </w:pPr>
    </w:p>
    <w:p w14:paraId="5DBB4F14">
      <w:pPr>
        <w:spacing w:line="276" w:lineRule="auto"/>
        <w:ind w:left="0" w:firstLine="0"/>
        <w:rPr>
          <w:rFonts w:cs="Times New Roman"/>
          <w:b/>
          <w:sz w:val="28"/>
          <w:szCs w:val="28"/>
        </w:rPr>
      </w:pPr>
    </w:p>
    <w:p w14:paraId="296576DF">
      <w:pPr>
        <w:spacing w:line="276" w:lineRule="auto"/>
        <w:ind w:left="0" w:firstLine="0"/>
        <w:rPr>
          <w:rFonts w:cs="Times New Roman"/>
          <w:b/>
          <w:sz w:val="28"/>
          <w:szCs w:val="28"/>
        </w:rPr>
      </w:pPr>
    </w:p>
    <w:p w14:paraId="6DD019FC">
      <w:pPr>
        <w:spacing w:line="276" w:lineRule="auto"/>
        <w:ind w:left="0" w:firstLine="0"/>
        <w:rPr>
          <w:rFonts w:cs="Times New Roman"/>
          <w:b/>
          <w:sz w:val="28"/>
          <w:szCs w:val="28"/>
        </w:rPr>
      </w:pPr>
    </w:p>
    <w:p w14:paraId="2D869323">
      <w:pPr>
        <w:spacing w:line="276" w:lineRule="auto"/>
        <w:ind w:left="0" w:firstLine="0"/>
        <w:rPr>
          <w:rFonts w:cs="Times New Roman"/>
          <w:b/>
          <w:sz w:val="28"/>
          <w:szCs w:val="28"/>
        </w:rPr>
      </w:pPr>
    </w:p>
    <w:p w14:paraId="6469CEA8">
      <w:pPr>
        <w:spacing w:line="276" w:lineRule="auto"/>
        <w:ind w:left="0" w:firstLine="0"/>
        <w:rPr>
          <w:rFonts w:cs="Times New Roman"/>
          <w:b/>
          <w:sz w:val="28"/>
          <w:szCs w:val="28"/>
        </w:rPr>
      </w:pPr>
      <w:r>
        <w:rPr>
          <w:rFonts w:cs="Times New Roman"/>
          <w:b/>
          <w:sz w:val="28"/>
          <w:szCs w:val="28"/>
        </w:rPr>
        <w:t xml:space="preserve">Admission and Enrollment Polices </w:t>
      </w:r>
    </w:p>
    <w:p w14:paraId="436F6BE9">
      <w:pPr>
        <w:tabs>
          <w:tab w:val="left" w:pos="4213"/>
        </w:tabs>
        <w:spacing w:line="276" w:lineRule="auto"/>
        <w:ind w:left="0" w:firstLine="0"/>
        <w:rPr>
          <w:rFonts w:cs="Times New Roman"/>
          <w:b/>
          <w:szCs w:val="24"/>
        </w:rPr>
      </w:pPr>
    </w:p>
    <w:p w14:paraId="2A2E8C11">
      <w:pPr>
        <w:tabs>
          <w:tab w:val="left" w:pos="4213"/>
        </w:tabs>
        <w:spacing w:line="276" w:lineRule="auto"/>
        <w:ind w:left="0" w:firstLine="0"/>
        <w:jc w:val="both"/>
        <w:rPr>
          <w:rFonts w:cs="Times New Roman"/>
          <w:b/>
          <w:szCs w:val="24"/>
        </w:rPr>
      </w:pPr>
      <w:r>
        <w:rPr>
          <w:rFonts w:cs="Times New Roman"/>
          <w:b/>
          <w:szCs w:val="24"/>
        </w:rPr>
        <w:t>Tuition and Fee Policy</w:t>
      </w:r>
    </w:p>
    <w:p w14:paraId="7DDA315E">
      <w:pPr>
        <w:tabs>
          <w:tab w:val="left" w:pos="4213"/>
        </w:tabs>
        <w:spacing w:line="276" w:lineRule="auto"/>
        <w:ind w:left="0" w:firstLine="0"/>
        <w:rPr>
          <w:rFonts w:cs="Times New Roman"/>
          <w:szCs w:val="24"/>
        </w:rPr>
      </w:pPr>
    </w:p>
    <w:p w14:paraId="37AE24BB">
      <w:pPr>
        <w:tabs>
          <w:tab w:val="left" w:pos="4213"/>
        </w:tabs>
        <w:spacing w:line="276" w:lineRule="auto"/>
        <w:ind w:left="0" w:firstLine="0"/>
        <w:rPr>
          <w:rFonts w:cs="Times New Roman"/>
          <w:szCs w:val="24"/>
        </w:rPr>
      </w:pPr>
      <w:r>
        <w:rPr>
          <w:rFonts w:cs="Times New Roman"/>
          <w:szCs w:val="24"/>
        </w:rPr>
        <w:t xml:space="preserve">First Baptist Academy’s tuition is a yearly fee with a 10 month payment plan. </w:t>
      </w:r>
    </w:p>
    <w:p w14:paraId="0D794CE8">
      <w:pPr>
        <w:tabs>
          <w:tab w:val="left" w:pos="4213"/>
        </w:tabs>
        <w:spacing w:line="276" w:lineRule="auto"/>
        <w:ind w:left="0" w:firstLine="0"/>
        <w:rPr>
          <w:rFonts w:cs="Times New Roman"/>
          <w:b/>
          <w:i/>
          <w:szCs w:val="24"/>
          <w:highlight w:val="yellow"/>
        </w:rPr>
      </w:pPr>
    </w:p>
    <w:p w14:paraId="4244EB88">
      <w:pPr>
        <w:tabs>
          <w:tab w:val="left" w:pos="4213"/>
        </w:tabs>
        <w:spacing w:line="276" w:lineRule="auto"/>
        <w:ind w:left="0" w:firstLine="0"/>
        <w:rPr>
          <w:rFonts w:cs="Times New Roman"/>
          <w:b/>
          <w:i/>
          <w:szCs w:val="24"/>
        </w:rPr>
      </w:pPr>
      <w:r>
        <w:rPr>
          <w:rFonts w:cs="Times New Roman"/>
          <w:b/>
          <w:i/>
          <w:szCs w:val="24"/>
        </w:rPr>
        <w:t>10 Month Payment Plan</w:t>
      </w:r>
    </w:p>
    <w:p w14:paraId="03BA2738">
      <w:pPr>
        <w:tabs>
          <w:tab w:val="left" w:pos="4213"/>
        </w:tabs>
        <w:spacing w:line="276" w:lineRule="auto"/>
        <w:ind w:left="0" w:firstLine="0"/>
        <w:rPr>
          <w:rFonts w:cs="Times New Roman"/>
          <w:szCs w:val="24"/>
        </w:rPr>
      </w:pPr>
      <w:r>
        <w:rPr>
          <w:rFonts w:cs="Times New Roman"/>
          <w:szCs w:val="24"/>
        </w:rPr>
        <w:t>The monthly tuition payment amount will be applied to your account on the first of each month (August-May). August tuition payment is due at the time of enrollment (July 31-Aug. 4, 2023, 9am-4pm). Each monthly payment, September-May, is due on the first school day of the month. Tuition payments should be made on or before the first school day of each month.</w:t>
      </w:r>
    </w:p>
    <w:p w14:paraId="31A179F7">
      <w:pPr>
        <w:tabs>
          <w:tab w:val="left" w:pos="4213"/>
        </w:tabs>
        <w:spacing w:line="276" w:lineRule="auto"/>
        <w:ind w:left="0" w:firstLine="0"/>
        <w:rPr>
          <w:rFonts w:cs="Times New Roman"/>
          <w:szCs w:val="24"/>
        </w:rPr>
      </w:pPr>
    </w:p>
    <w:p w14:paraId="289869E3">
      <w:pPr>
        <w:tabs>
          <w:tab w:val="left" w:pos="4213"/>
        </w:tabs>
        <w:spacing w:line="276" w:lineRule="auto"/>
        <w:ind w:left="0" w:firstLine="0"/>
        <w:rPr>
          <w:rFonts w:cs="Times New Roman"/>
          <w:szCs w:val="24"/>
        </w:rPr>
      </w:pPr>
      <w:r>
        <w:rPr>
          <w:rFonts w:cs="Times New Roman"/>
          <w:szCs w:val="24"/>
        </w:rPr>
        <w:t>If tuition is not paid before the 10</w:t>
      </w:r>
      <w:r>
        <w:rPr>
          <w:rFonts w:cs="Times New Roman"/>
          <w:szCs w:val="24"/>
          <w:vertAlign w:val="superscript"/>
        </w:rPr>
        <w:t>th</w:t>
      </w:r>
      <w:r>
        <w:rPr>
          <w:rFonts w:cs="Times New Roman"/>
          <w:szCs w:val="24"/>
        </w:rPr>
        <w:t xml:space="preserve"> of the month, a $20 late fee will be applied to your account. If late payment is a recurring problem your child may be disenrolled from FBA. If tuition is not paid on or before the 20</w:t>
      </w:r>
      <w:r>
        <w:rPr>
          <w:rFonts w:cs="Times New Roman"/>
          <w:szCs w:val="24"/>
          <w:vertAlign w:val="superscript"/>
        </w:rPr>
        <w:t>th</w:t>
      </w:r>
      <w:r>
        <w:rPr>
          <w:rFonts w:cs="Times New Roman"/>
          <w:szCs w:val="24"/>
        </w:rPr>
        <w:t xml:space="preserve"> of the month, your child will be disenrolled from FBA and records will not be released until account is paid in full. There will be a $20.00 charge for insufficient funds. Cash or money orders will only be accepted as a result of insufficient funds. The parent/guardian is responsible for paying tuition for the entire month, even if your child misses days due to illness, vacations, or natural disasters resulting in school closure.</w:t>
      </w:r>
    </w:p>
    <w:p w14:paraId="4A0B318C">
      <w:pPr>
        <w:tabs>
          <w:tab w:val="left" w:pos="4213"/>
        </w:tabs>
        <w:spacing w:line="276" w:lineRule="auto"/>
        <w:ind w:left="0" w:firstLine="0"/>
        <w:rPr>
          <w:rFonts w:cs="Times New Roman"/>
          <w:szCs w:val="24"/>
        </w:rPr>
      </w:pPr>
    </w:p>
    <w:p w14:paraId="58DD20C5">
      <w:pPr>
        <w:spacing w:line="276" w:lineRule="auto"/>
        <w:ind w:left="0" w:firstLine="0"/>
        <w:rPr>
          <w:rFonts w:cs="Times New Roman"/>
          <w:szCs w:val="24"/>
        </w:rPr>
      </w:pPr>
      <w:r>
        <w:rPr>
          <w:rFonts w:cs="Times New Roman"/>
          <w:szCs w:val="24"/>
        </w:rPr>
        <w:t xml:space="preserve">In the event that school is cancelled for a prolonged period of time, parents are still responsible for tuition payments, as students will continue classwork through other methods. </w:t>
      </w:r>
    </w:p>
    <w:p w14:paraId="6F4A6640">
      <w:pPr>
        <w:spacing w:line="276" w:lineRule="auto"/>
        <w:ind w:left="0" w:firstLine="0"/>
        <w:rPr>
          <w:rFonts w:cs="Times New Roman"/>
          <w:b/>
          <w:szCs w:val="24"/>
        </w:rPr>
      </w:pPr>
    </w:p>
    <w:p w14:paraId="45CBFF12">
      <w:pPr>
        <w:tabs>
          <w:tab w:val="left" w:pos="4213"/>
        </w:tabs>
        <w:spacing w:line="276" w:lineRule="auto"/>
        <w:ind w:left="0" w:firstLine="0"/>
        <w:rPr>
          <w:rFonts w:cs="Times New Roman"/>
          <w:szCs w:val="24"/>
        </w:rPr>
      </w:pPr>
    </w:p>
    <w:p w14:paraId="42BDC193">
      <w:pPr>
        <w:spacing w:line="276" w:lineRule="auto"/>
        <w:ind w:left="0" w:firstLine="0"/>
        <w:jc w:val="both"/>
        <w:rPr>
          <w:rFonts w:cs="Times New Roman"/>
          <w:b/>
          <w:szCs w:val="24"/>
        </w:rPr>
      </w:pPr>
      <w:r>
        <w:rPr>
          <w:rFonts w:cs="Times New Roman"/>
          <w:b/>
          <w:szCs w:val="24"/>
        </w:rPr>
        <w:t>Late Payment Policy</w:t>
      </w:r>
    </w:p>
    <w:p w14:paraId="18FA79CB">
      <w:pPr>
        <w:spacing w:line="276" w:lineRule="auto"/>
        <w:ind w:left="0" w:firstLine="0"/>
        <w:jc w:val="both"/>
        <w:rPr>
          <w:rFonts w:cs="Times New Roman"/>
          <w:b/>
          <w:szCs w:val="24"/>
        </w:rPr>
      </w:pPr>
    </w:p>
    <w:p w14:paraId="541AA937">
      <w:pPr>
        <w:spacing w:line="276" w:lineRule="auto"/>
        <w:ind w:left="0" w:firstLine="0"/>
        <w:rPr>
          <w:rFonts w:cs="Times New Roman"/>
          <w:szCs w:val="24"/>
        </w:rPr>
      </w:pPr>
      <w:r>
        <w:rPr>
          <w:rFonts w:cs="Times New Roman"/>
          <w:szCs w:val="24"/>
        </w:rPr>
        <w:t>Tuition payments should be made on or before the first school day of each month. If tuition is not paid before the 10</w:t>
      </w:r>
      <w:r>
        <w:rPr>
          <w:rFonts w:cs="Times New Roman"/>
          <w:szCs w:val="24"/>
          <w:vertAlign w:val="superscript"/>
        </w:rPr>
        <w:t>th</w:t>
      </w:r>
      <w:r>
        <w:rPr>
          <w:rFonts w:cs="Times New Roman"/>
          <w:szCs w:val="24"/>
        </w:rPr>
        <w:t xml:space="preserve"> of the month, a $20.00 late fee will be applied to your account. If late payment is a recurring problem, your child may be disenrolled from FBA. If tuition is not paid on or before the 20</w:t>
      </w:r>
      <w:r>
        <w:rPr>
          <w:rFonts w:cs="Times New Roman"/>
          <w:szCs w:val="24"/>
          <w:vertAlign w:val="superscript"/>
        </w:rPr>
        <w:t>th</w:t>
      </w:r>
      <w:r>
        <w:rPr>
          <w:rFonts w:cs="Times New Roman"/>
          <w:szCs w:val="24"/>
        </w:rPr>
        <w:t xml:space="preserve"> of the month, your child will be disenrolled from FBA and records will not be released until account is paid in full.</w:t>
      </w:r>
    </w:p>
    <w:p w14:paraId="22B18CC2">
      <w:pPr>
        <w:spacing w:line="276" w:lineRule="auto"/>
        <w:ind w:left="0" w:firstLine="0"/>
        <w:jc w:val="both"/>
        <w:rPr>
          <w:rFonts w:cs="Times New Roman"/>
          <w:b/>
          <w:szCs w:val="24"/>
        </w:rPr>
      </w:pPr>
    </w:p>
    <w:p w14:paraId="2B122BEE">
      <w:pPr>
        <w:spacing w:line="276" w:lineRule="auto"/>
        <w:ind w:left="0" w:firstLine="0"/>
        <w:jc w:val="both"/>
        <w:rPr>
          <w:rFonts w:cs="Times New Roman"/>
          <w:b/>
          <w:szCs w:val="24"/>
        </w:rPr>
      </w:pPr>
      <w:r>
        <w:rPr>
          <w:rFonts w:cs="Times New Roman"/>
          <w:b/>
          <w:szCs w:val="24"/>
        </w:rPr>
        <w:t xml:space="preserve">Registration </w:t>
      </w:r>
    </w:p>
    <w:p w14:paraId="3D849ACE">
      <w:pPr>
        <w:spacing w:line="276" w:lineRule="auto"/>
        <w:ind w:left="0" w:firstLine="0"/>
        <w:jc w:val="both"/>
        <w:rPr>
          <w:rFonts w:cs="Times New Roman"/>
          <w:szCs w:val="24"/>
        </w:rPr>
      </w:pPr>
    </w:p>
    <w:p w14:paraId="6CA3D191">
      <w:pPr>
        <w:spacing w:line="276" w:lineRule="auto"/>
        <w:ind w:left="0" w:firstLine="0"/>
        <w:rPr>
          <w:rFonts w:cs="Times New Roman"/>
          <w:szCs w:val="24"/>
        </w:rPr>
      </w:pPr>
      <w:r>
        <w:rPr>
          <w:rFonts w:cs="Times New Roman"/>
          <w:szCs w:val="24"/>
        </w:rPr>
        <w:t>A registration form must be completed during the registration period. Registration opens to currently enrolled students and First Baptist Church members on the first school day in February. Registration opens to the public on the first school day in March. A registration fee, which is non-refundable, is required upon receipt of registration paperwork. A child is enrolled once enrollment paperwork is completed and returned and all fees are paid. This includes the registration and the first tuition payment. All paperwork for students, including the Health Statement as well as an up-to-date copy of shot records, is required to be on file in the office prior to the first day of school. Failure to do so will result in the surrender of enrollment and registration fee.</w:t>
      </w:r>
    </w:p>
    <w:p w14:paraId="462760C9">
      <w:pPr>
        <w:tabs>
          <w:tab w:val="left" w:pos="2295"/>
        </w:tabs>
        <w:spacing w:line="276" w:lineRule="auto"/>
        <w:ind w:left="0" w:firstLine="0"/>
        <w:jc w:val="both"/>
        <w:rPr>
          <w:rFonts w:cs="Times New Roman"/>
          <w:szCs w:val="24"/>
        </w:rPr>
      </w:pPr>
      <w:r>
        <w:rPr>
          <w:rFonts w:cs="Times New Roman"/>
          <w:szCs w:val="24"/>
        </w:rPr>
        <w:tab/>
      </w:r>
    </w:p>
    <w:p w14:paraId="384399C1">
      <w:pPr>
        <w:spacing w:line="276" w:lineRule="auto"/>
        <w:ind w:left="0" w:firstLine="0"/>
        <w:jc w:val="both"/>
        <w:rPr>
          <w:rFonts w:cs="Times New Roman"/>
          <w:b/>
          <w:szCs w:val="24"/>
        </w:rPr>
      </w:pPr>
      <w:r>
        <w:rPr>
          <w:rFonts w:cs="Times New Roman"/>
          <w:b/>
          <w:szCs w:val="24"/>
        </w:rPr>
        <w:t>New Student Application Process</w:t>
      </w:r>
    </w:p>
    <w:p w14:paraId="137D61A0">
      <w:pPr>
        <w:spacing w:line="276" w:lineRule="auto"/>
        <w:ind w:left="0" w:firstLine="0"/>
        <w:jc w:val="both"/>
        <w:rPr>
          <w:rFonts w:cs="Times New Roman"/>
          <w:szCs w:val="24"/>
        </w:rPr>
      </w:pPr>
    </w:p>
    <w:p w14:paraId="69E38CC9">
      <w:pPr>
        <w:spacing w:line="276" w:lineRule="auto"/>
        <w:ind w:left="0" w:firstLine="0"/>
        <w:rPr>
          <w:rFonts w:cs="Times New Roman"/>
          <w:szCs w:val="24"/>
        </w:rPr>
      </w:pPr>
      <w:r>
        <w:rPr>
          <w:rFonts w:cs="Times New Roman"/>
          <w:szCs w:val="24"/>
        </w:rPr>
        <w:t>Students applying for enrollment in kindergarten must be 5 years old on September 1</w:t>
      </w:r>
      <w:r>
        <w:rPr>
          <w:rFonts w:cs="Times New Roman"/>
          <w:szCs w:val="24"/>
          <w:vertAlign w:val="superscript"/>
        </w:rPr>
        <w:t>st</w:t>
      </w:r>
      <w:r>
        <w:rPr>
          <w:rFonts w:cs="Times New Roman"/>
          <w:szCs w:val="24"/>
        </w:rPr>
        <w:t xml:space="preserve"> of the current school year. Classroom assignments are based on age by September 1</w:t>
      </w:r>
      <w:r>
        <w:rPr>
          <w:rFonts w:cs="Times New Roman"/>
          <w:szCs w:val="24"/>
          <w:vertAlign w:val="superscript"/>
        </w:rPr>
        <w:t>st</w:t>
      </w:r>
      <w:r>
        <w:rPr>
          <w:rFonts w:cs="Times New Roman"/>
          <w:szCs w:val="24"/>
        </w:rPr>
        <w:t xml:space="preserve">, class capacity, developmental, scholastic and behavioral qualifications of the student and resources available to meet the needs of students. </w:t>
      </w:r>
    </w:p>
    <w:p w14:paraId="61AB39BC">
      <w:pPr>
        <w:pStyle w:val="13"/>
        <w:spacing w:line="276" w:lineRule="auto"/>
        <w:ind w:firstLine="0"/>
        <w:rPr>
          <w:rFonts w:cs="Times New Roman"/>
          <w:szCs w:val="24"/>
        </w:rPr>
      </w:pPr>
    </w:p>
    <w:p w14:paraId="2BE28147">
      <w:pPr>
        <w:pStyle w:val="13"/>
        <w:numPr>
          <w:ilvl w:val="0"/>
          <w:numId w:val="4"/>
        </w:numPr>
        <w:spacing w:line="276" w:lineRule="auto"/>
        <w:rPr>
          <w:rFonts w:cs="Times New Roman"/>
          <w:szCs w:val="24"/>
        </w:rPr>
      </w:pPr>
      <w:r>
        <w:rPr>
          <w:rFonts w:cs="Times New Roman"/>
          <w:szCs w:val="24"/>
        </w:rPr>
        <w:t>Read the Parent-Student handbook</w:t>
      </w:r>
    </w:p>
    <w:p w14:paraId="7D17FD12">
      <w:pPr>
        <w:pStyle w:val="13"/>
        <w:numPr>
          <w:ilvl w:val="0"/>
          <w:numId w:val="4"/>
        </w:numPr>
        <w:spacing w:line="276" w:lineRule="auto"/>
        <w:rPr>
          <w:rFonts w:cs="Times New Roman"/>
          <w:szCs w:val="24"/>
        </w:rPr>
      </w:pPr>
      <w:r>
        <w:rPr>
          <w:rFonts w:cs="Times New Roman"/>
          <w:szCs w:val="24"/>
        </w:rPr>
        <w:t xml:space="preserve">Fill out an application form  </w:t>
      </w:r>
    </w:p>
    <w:p w14:paraId="42FB7EDE">
      <w:pPr>
        <w:pStyle w:val="13"/>
        <w:numPr>
          <w:ilvl w:val="0"/>
          <w:numId w:val="4"/>
        </w:numPr>
        <w:spacing w:line="276" w:lineRule="auto"/>
        <w:rPr>
          <w:rFonts w:cs="Times New Roman"/>
          <w:szCs w:val="24"/>
        </w:rPr>
      </w:pPr>
      <w:r>
        <w:rPr>
          <w:rFonts w:cs="Times New Roman"/>
          <w:szCs w:val="24"/>
        </w:rPr>
        <w:t>Visit the school and submit the following to the school office:</w:t>
      </w:r>
    </w:p>
    <w:p w14:paraId="42359EC7">
      <w:pPr>
        <w:spacing w:line="276" w:lineRule="auto"/>
        <w:ind w:left="720" w:firstLine="0"/>
        <w:rPr>
          <w:rFonts w:cs="Times New Roman"/>
          <w:szCs w:val="24"/>
        </w:rPr>
      </w:pPr>
      <w:r>
        <w:rPr>
          <w:rFonts w:cs="Times New Roman"/>
          <w:szCs w:val="24"/>
        </w:rPr>
        <w:t>Student application form</w:t>
      </w:r>
    </w:p>
    <w:p w14:paraId="718BC732">
      <w:pPr>
        <w:spacing w:line="276" w:lineRule="auto"/>
        <w:ind w:left="720" w:firstLine="0"/>
        <w:rPr>
          <w:rFonts w:cs="Times New Roman"/>
          <w:szCs w:val="24"/>
        </w:rPr>
      </w:pPr>
      <w:r>
        <w:rPr>
          <w:rFonts w:cs="Times New Roman"/>
          <w:szCs w:val="24"/>
        </w:rPr>
        <w:t>Letter of Recommendation (please see below)</w:t>
      </w:r>
    </w:p>
    <w:p w14:paraId="5B2C31A0">
      <w:pPr>
        <w:spacing w:line="276" w:lineRule="auto"/>
        <w:ind w:left="720" w:firstLine="0"/>
        <w:rPr>
          <w:rFonts w:cs="Times New Roman"/>
          <w:szCs w:val="24"/>
        </w:rPr>
      </w:pPr>
      <w:r>
        <w:rPr>
          <w:rFonts w:cs="Times New Roman"/>
          <w:szCs w:val="24"/>
        </w:rPr>
        <w:t>Copy of birth certificate</w:t>
      </w:r>
    </w:p>
    <w:p w14:paraId="3F48392C">
      <w:pPr>
        <w:spacing w:line="276" w:lineRule="auto"/>
        <w:ind w:left="720" w:firstLine="0"/>
        <w:rPr>
          <w:rFonts w:cs="Times New Roman"/>
          <w:szCs w:val="24"/>
        </w:rPr>
      </w:pPr>
      <w:r>
        <w:rPr>
          <w:rFonts w:cs="Times New Roman"/>
          <w:szCs w:val="24"/>
        </w:rPr>
        <w:t>Copy of most recent report card and if possible a copy of achievement tests- can be faxed from most recently attended school.</w:t>
      </w:r>
    </w:p>
    <w:p w14:paraId="48E74026">
      <w:pPr>
        <w:spacing w:line="276" w:lineRule="auto"/>
        <w:ind w:left="720" w:firstLine="0"/>
        <w:rPr>
          <w:rFonts w:cs="Times New Roman"/>
          <w:szCs w:val="24"/>
        </w:rPr>
      </w:pPr>
      <w:r>
        <w:rPr>
          <w:rFonts w:cs="Times New Roman"/>
          <w:szCs w:val="24"/>
        </w:rPr>
        <w:t>(If the student has taken any special psychological or educational tests, copies of these should be included.)$50 application fee—will be applied towards registration fee upon admission</w:t>
      </w:r>
    </w:p>
    <w:p w14:paraId="44E8260A">
      <w:pPr>
        <w:pStyle w:val="13"/>
        <w:numPr>
          <w:ilvl w:val="0"/>
          <w:numId w:val="4"/>
        </w:numPr>
        <w:spacing w:line="276" w:lineRule="auto"/>
        <w:rPr>
          <w:rFonts w:cs="Times New Roman"/>
          <w:szCs w:val="24"/>
        </w:rPr>
      </w:pPr>
      <w:r>
        <w:rPr>
          <w:rFonts w:cs="Times New Roman"/>
          <w:szCs w:val="24"/>
        </w:rPr>
        <w:t>After the application is reviewed by the administration, you will be contacted to schedule an appointment for an admission evaluation and family interview with the principal or other administrative personnel. This person will meet with the parents and student(s) to discuss policies and procedures and answer any questions that you may have about the school.</w:t>
      </w:r>
    </w:p>
    <w:p w14:paraId="6E1F04AD">
      <w:pPr>
        <w:pStyle w:val="13"/>
        <w:numPr>
          <w:ilvl w:val="0"/>
          <w:numId w:val="4"/>
        </w:numPr>
        <w:spacing w:line="276" w:lineRule="auto"/>
        <w:rPr>
          <w:rFonts w:cs="Times New Roman"/>
          <w:szCs w:val="24"/>
        </w:rPr>
      </w:pPr>
      <w:r>
        <w:rPr>
          <w:rFonts w:cs="Times New Roman"/>
          <w:szCs w:val="24"/>
        </w:rPr>
        <w:t>After the interview, the admissions committee will review all enrollment information for approval.</w:t>
      </w:r>
    </w:p>
    <w:p w14:paraId="6C3EF943">
      <w:pPr>
        <w:pStyle w:val="13"/>
        <w:numPr>
          <w:ilvl w:val="0"/>
          <w:numId w:val="4"/>
        </w:numPr>
        <w:spacing w:line="276" w:lineRule="auto"/>
        <w:rPr>
          <w:rFonts w:cs="Times New Roman"/>
          <w:szCs w:val="24"/>
        </w:rPr>
      </w:pPr>
      <w:r>
        <w:rPr>
          <w:rFonts w:cs="Times New Roman"/>
          <w:szCs w:val="24"/>
        </w:rPr>
        <w:t>Parents will be notified of the child's approval for admission, non-approval, or placement on the waiting list within 2 weeks of submitting required paperwork.</w:t>
      </w:r>
    </w:p>
    <w:p w14:paraId="720EAA4F">
      <w:pPr>
        <w:pStyle w:val="13"/>
        <w:numPr>
          <w:ilvl w:val="0"/>
          <w:numId w:val="4"/>
        </w:numPr>
        <w:spacing w:line="276" w:lineRule="auto"/>
        <w:rPr>
          <w:rFonts w:cs="Times New Roman"/>
          <w:szCs w:val="24"/>
        </w:rPr>
      </w:pPr>
      <w:r>
        <w:rPr>
          <w:rFonts w:cs="Times New Roman"/>
          <w:szCs w:val="24"/>
        </w:rPr>
        <w:t>Upon notification of approval, the non-refundable registration fee must be paid and immunization records and health statement must be turned in, to complete enrollment.</w:t>
      </w:r>
    </w:p>
    <w:p w14:paraId="5A1CA5AB">
      <w:pPr>
        <w:spacing w:line="276" w:lineRule="auto"/>
        <w:ind w:left="0" w:firstLine="0"/>
        <w:rPr>
          <w:rFonts w:cs="Times New Roman"/>
          <w:szCs w:val="24"/>
        </w:rPr>
      </w:pPr>
      <w:r>
        <w:rPr>
          <w:rFonts w:cs="Times New Roman"/>
          <w:szCs w:val="24"/>
        </w:rPr>
        <w:t xml:space="preserve"> </w:t>
      </w:r>
    </w:p>
    <w:p w14:paraId="2A3193BC">
      <w:pPr>
        <w:spacing w:line="276" w:lineRule="auto"/>
        <w:ind w:left="0" w:firstLine="0"/>
        <w:rPr>
          <w:rFonts w:cs="Times New Roman"/>
          <w:b/>
          <w:i/>
          <w:szCs w:val="24"/>
        </w:rPr>
      </w:pPr>
      <w:r>
        <w:rPr>
          <w:rFonts w:cs="Times New Roman"/>
          <w:szCs w:val="24"/>
        </w:rPr>
        <w:t xml:space="preserve"> </w:t>
      </w:r>
      <w:r>
        <w:rPr>
          <w:rFonts w:cs="Times New Roman"/>
          <w:b/>
          <w:i/>
          <w:szCs w:val="24"/>
        </w:rPr>
        <w:t>Letter of Recommendation</w:t>
      </w:r>
    </w:p>
    <w:p w14:paraId="06477E49">
      <w:pPr>
        <w:spacing w:line="276" w:lineRule="auto"/>
        <w:ind w:left="0" w:firstLine="0"/>
        <w:rPr>
          <w:rFonts w:cs="Times New Roman"/>
          <w:szCs w:val="24"/>
        </w:rPr>
      </w:pPr>
    </w:p>
    <w:p w14:paraId="3C059631">
      <w:pPr>
        <w:spacing w:line="276" w:lineRule="auto"/>
        <w:ind w:left="0" w:firstLine="0"/>
        <w:rPr>
          <w:rFonts w:cs="Times New Roman"/>
          <w:szCs w:val="24"/>
        </w:rPr>
      </w:pPr>
      <w:r>
        <w:rPr>
          <w:rFonts w:cs="Times New Roman"/>
          <w:szCs w:val="24"/>
        </w:rPr>
        <w:t>All applicants must submit one letter of recommendation from one of the following:</w:t>
      </w:r>
    </w:p>
    <w:p w14:paraId="68C3C8ED">
      <w:pPr>
        <w:pStyle w:val="13"/>
        <w:numPr>
          <w:ilvl w:val="0"/>
          <w:numId w:val="5"/>
        </w:numPr>
        <w:spacing w:line="276" w:lineRule="auto"/>
        <w:rPr>
          <w:rFonts w:cs="Times New Roman"/>
          <w:szCs w:val="24"/>
        </w:rPr>
      </w:pPr>
      <w:r>
        <w:rPr>
          <w:rFonts w:cs="Times New Roman"/>
          <w:szCs w:val="24"/>
        </w:rPr>
        <w:t>Current or Former Teacher or Principal</w:t>
      </w:r>
    </w:p>
    <w:p w14:paraId="2624C292">
      <w:pPr>
        <w:pStyle w:val="13"/>
        <w:numPr>
          <w:ilvl w:val="0"/>
          <w:numId w:val="5"/>
        </w:numPr>
        <w:spacing w:line="276" w:lineRule="auto"/>
        <w:rPr>
          <w:rFonts w:cs="Times New Roman"/>
          <w:szCs w:val="24"/>
        </w:rPr>
      </w:pPr>
      <w:r>
        <w:rPr>
          <w:rFonts w:cs="Times New Roman"/>
          <w:szCs w:val="24"/>
        </w:rPr>
        <w:t>Current or Former Pastor, Children’s Pastor or Worship Leader</w:t>
      </w:r>
    </w:p>
    <w:p w14:paraId="1B70F263">
      <w:pPr>
        <w:spacing w:line="276" w:lineRule="auto"/>
        <w:ind w:left="0" w:firstLine="0"/>
        <w:rPr>
          <w:rFonts w:cs="Times New Roman"/>
          <w:i/>
          <w:szCs w:val="24"/>
        </w:rPr>
      </w:pPr>
    </w:p>
    <w:p w14:paraId="366FFC07">
      <w:pPr>
        <w:spacing w:line="276" w:lineRule="auto"/>
        <w:ind w:left="0" w:firstLine="0"/>
        <w:rPr>
          <w:rFonts w:cs="Times New Roman"/>
          <w:i/>
          <w:szCs w:val="24"/>
        </w:rPr>
      </w:pPr>
    </w:p>
    <w:p w14:paraId="576416F1">
      <w:pPr>
        <w:spacing w:line="276" w:lineRule="auto"/>
        <w:ind w:left="0" w:firstLine="0"/>
        <w:rPr>
          <w:rFonts w:cs="Times New Roman"/>
          <w:b/>
          <w:i/>
          <w:szCs w:val="24"/>
        </w:rPr>
      </w:pPr>
      <w:r>
        <w:rPr>
          <w:rFonts w:cs="Times New Roman"/>
          <w:b/>
          <w:i/>
          <w:szCs w:val="24"/>
        </w:rPr>
        <w:t>Admission Evaluation</w:t>
      </w:r>
    </w:p>
    <w:p w14:paraId="12C15A9C">
      <w:pPr>
        <w:spacing w:line="276" w:lineRule="auto"/>
        <w:ind w:left="0" w:firstLine="0"/>
        <w:rPr>
          <w:rFonts w:cs="Times New Roman"/>
          <w:i/>
          <w:szCs w:val="24"/>
        </w:rPr>
      </w:pPr>
      <w:r>
        <w:rPr>
          <w:rFonts w:cs="Times New Roman"/>
          <w:szCs w:val="24"/>
        </w:rPr>
        <w:t>An admission evaluation will be administered to all applicants prior to the interview. This will include entrance testing.</w:t>
      </w:r>
    </w:p>
    <w:p w14:paraId="5A91C3DF">
      <w:pPr>
        <w:spacing w:line="276" w:lineRule="auto"/>
        <w:ind w:left="0" w:firstLine="0"/>
        <w:rPr>
          <w:rFonts w:cs="Times New Roman"/>
          <w:szCs w:val="24"/>
        </w:rPr>
      </w:pPr>
    </w:p>
    <w:p w14:paraId="6E345F05">
      <w:pPr>
        <w:spacing w:line="276" w:lineRule="auto"/>
        <w:ind w:left="0" w:firstLine="0"/>
        <w:rPr>
          <w:rFonts w:cs="Times New Roman"/>
          <w:b/>
          <w:i/>
          <w:szCs w:val="24"/>
        </w:rPr>
      </w:pPr>
      <w:r>
        <w:rPr>
          <w:rFonts w:cs="Times New Roman"/>
          <w:b/>
          <w:i/>
          <w:szCs w:val="24"/>
        </w:rPr>
        <w:t>Students with Disabilities/Special Needs</w:t>
      </w:r>
    </w:p>
    <w:p w14:paraId="4E84C00B">
      <w:pPr>
        <w:spacing w:line="276" w:lineRule="auto"/>
        <w:ind w:left="0" w:firstLine="0"/>
        <w:rPr>
          <w:rFonts w:cs="Times New Roman"/>
          <w:i/>
          <w:szCs w:val="24"/>
        </w:rPr>
      </w:pPr>
      <w:r>
        <w:rPr>
          <w:rFonts w:cs="Times New Roman"/>
          <w:szCs w:val="24"/>
        </w:rPr>
        <w:t xml:space="preserve">FBA will only accept students for which our program is designed. Students with disabilities will only be accepted if the teachers and administration think that the FBA program can meet the needs of the student. </w:t>
      </w:r>
      <w:r>
        <w:rPr>
          <w:rFonts w:cs="Times New Roman"/>
          <w:i/>
          <w:szCs w:val="24"/>
        </w:rPr>
        <w:t>Parents must furnish the school with documentation of professional testing from a certified school psychologist or educational diagnostician that reveals any needs for educational modifications prior to enrollment.</w:t>
      </w:r>
    </w:p>
    <w:p w14:paraId="71747FB1">
      <w:pPr>
        <w:spacing w:line="276" w:lineRule="auto"/>
        <w:ind w:left="0" w:firstLine="0"/>
        <w:rPr>
          <w:rFonts w:cs="Times New Roman"/>
          <w:szCs w:val="24"/>
        </w:rPr>
      </w:pPr>
    </w:p>
    <w:p w14:paraId="0A62B63F">
      <w:pPr>
        <w:spacing w:line="276" w:lineRule="auto"/>
        <w:ind w:left="0" w:firstLine="0"/>
        <w:rPr>
          <w:rFonts w:cs="Times New Roman"/>
          <w:i/>
          <w:szCs w:val="24"/>
        </w:rPr>
      </w:pPr>
      <w:r>
        <w:rPr>
          <w:rFonts w:cs="Times New Roman"/>
          <w:szCs w:val="24"/>
        </w:rPr>
        <w:t>Modifications for students are limited to small classes, differentiated instructions, time allowances and tutoring. FBA does not offer an organized Special Education Program.</w:t>
      </w:r>
    </w:p>
    <w:p w14:paraId="5B949C0F">
      <w:pPr>
        <w:spacing w:line="276" w:lineRule="auto"/>
        <w:ind w:left="0" w:firstLine="0"/>
        <w:rPr>
          <w:rFonts w:cs="Times New Roman"/>
          <w:szCs w:val="24"/>
        </w:rPr>
      </w:pPr>
    </w:p>
    <w:p w14:paraId="191F8F6B">
      <w:pPr>
        <w:spacing w:line="276" w:lineRule="auto"/>
        <w:ind w:left="0" w:firstLine="0"/>
        <w:rPr>
          <w:rFonts w:cs="Times New Roman"/>
          <w:b/>
          <w:i/>
          <w:szCs w:val="24"/>
        </w:rPr>
      </w:pPr>
      <w:r>
        <w:rPr>
          <w:rFonts w:cs="Times New Roman"/>
          <w:b/>
          <w:i/>
          <w:szCs w:val="24"/>
        </w:rPr>
        <w:t>Provisional Period</w:t>
      </w:r>
    </w:p>
    <w:p w14:paraId="45AE22DF">
      <w:pPr>
        <w:spacing w:line="276" w:lineRule="auto"/>
        <w:ind w:left="0" w:firstLine="0"/>
        <w:rPr>
          <w:rFonts w:cs="Times New Roman"/>
          <w:i/>
          <w:szCs w:val="24"/>
        </w:rPr>
      </w:pPr>
      <w:r>
        <w:rPr>
          <w:rFonts w:cs="Times New Roman"/>
          <w:szCs w:val="24"/>
        </w:rPr>
        <w:t xml:space="preserve">All new students will be admitted for a six week provisional period. Upon completion of the provisional period, the parents will be notified of the student’s enrollment status. Upon completion of the provisional period a student may be disenrolled from FBA if the student’s teacher and/or the administration feel that the program does not meet the needs of the student. </w:t>
      </w:r>
    </w:p>
    <w:p w14:paraId="6405B931">
      <w:pPr>
        <w:spacing w:line="276" w:lineRule="auto"/>
        <w:ind w:left="0" w:firstLine="0"/>
        <w:rPr>
          <w:rFonts w:cs="Times New Roman"/>
          <w:szCs w:val="24"/>
        </w:rPr>
      </w:pPr>
    </w:p>
    <w:p w14:paraId="608AC5D1">
      <w:pPr>
        <w:spacing w:line="276" w:lineRule="auto"/>
        <w:ind w:left="0" w:firstLine="0"/>
        <w:rPr>
          <w:rFonts w:cs="Times New Roman"/>
          <w:szCs w:val="24"/>
        </w:rPr>
      </w:pPr>
      <w:r>
        <w:rPr>
          <w:rFonts w:cs="Times New Roman"/>
          <w:szCs w:val="24"/>
        </w:rPr>
        <w:t>Any student that has been suspended or expelled from another school will not be considered for admission at FBA. There are no exceptions to this policy. Upon receipt of student paperwork from previous attended school, if there is evidence of disciplinary problems FBA will be released from admitting the student. FBA will not accept students with poor attendance records.</w:t>
      </w:r>
    </w:p>
    <w:p w14:paraId="6A676395">
      <w:pPr>
        <w:spacing w:line="276" w:lineRule="auto"/>
        <w:ind w:left="0" w:firstLine="0"/>
        <w:jc w:val="both"/>
        <w:rPr>
          <w:rFonts w:cs="Times New Roman"/>
          <w:b/>
          <w:szCs w:val="24"/>
        </w:rPr>
      </w:pPr>
    </w:p>
    <w:p w14:paraId="1A09E4C7">
      <w:pPr>
        <w:spacing w:line="276" w:lineRule="auto"/>
        <w:ind w:left="0" w:firstLine="0"/>
        <w:jc w:val="both"/>
        <w:rPr>
          <w:rFonts w:cs="Times New Roman"/>
          <w:b/>
          <w:szCs w:val="24"/>
        </w:rPr>
      </w:pPr>
      <w:r>
        <w:rPr>
          <w:rFonts w:cs="Times New Roman"/>
          <w:b/>
          <w:szCs w:val="24"/>
        </w:rPr>
        <w:t>Non-Discrimination Policy</w:t>
      </w:r>
    </w:p>
    <w:p w14:paraId="0CAE00BF">
      <w:pPr>
        <w:spacing w:line="276" w:lineRule="auto"/>
        <w:ind w:left="0" w:firstLine="0"/>
        <w:jc w:val="both"/>
        <w:rPr>
          <w:rFonts w:cs="Times New Roman"/>
          <w:szCs w:val="24"/>
        </w:rPr>
      </w:pPr>
    </w:p>
    <w:p w14:paraId="54B9EC18">
      <w:pPr>
        <w:spacing w:line="276" w:lineRule="auto"/>
        <w:ind w:left="0" w:firstLine="0"/>
        <w:rPr>
          <w:rFonts w:cs="Times New Roman"/>
          <w:szCs w:val="24"/>
        </w:rPr>
      </w:pPr>
      <w:r>
        <w:rPr>
          <w:rFonts w:cs="Times New Roman"/>
          <w:szCs w:val="24"/>
        </w:rPr>
        <w:t xml:space="preserve">First Baptist Academy admits students of any race, color, national and ethnic origin to all the rights, privileges, programs and activities generally accorded or made available to students at the school.  FBA does not discriminate on the basis of sex, race, color, national and ethnic origin in administration of its educational policies, admission policies, or other school administered programs.  </w:t>
      </w:r>
    </w:p>
    <w:p w14:paraId="4443AA57">
      <w:pPr>
        <w:spacing w:line="276" w:lineRule="auto"/>
        <w:ind w:left="0" w:firstLine="0"/>
        <w:rPr>
          <w:rFonts w:cs="Times New Roman"/>
          <w:szCs w:val="24"/>
        </w:rPr>
      </w:pPr>
    </w:p>
    <w:p w14:paraId="4DF98F9F">
      <w:pPr>
        <w:spacing w:line="276" w:lineRule="auto"/>
        <w:ind w:left="0" w:firstLine="0"/>
        <w:jc w:val="both"/>
        <w:rPr>
          <w:rFonts w:cs="Times New Roman"/>
          <w:b/>
          <w:szCs w:val="24"/>
        </w:rPr>
      </w:pPr>
      <w:r>
        <w:rPr>
          <w:rFonts w:cs="Times New Roman"/>
          <w:b/>
          <w:szCs w:val="24"/>
        </w:rPr>
        <w:t>Change of Contact Information</w:t>
      </w:r>
    </w:p>
    <w:p w14:paraId="2581E958">
      <w:pPr>
        <w:spacing w:line="276" w:lineRule="auto"/>
        <w:ind w:left="0" w:firstLine="0"/>
        <w:jc w:val="both"/>
        <w:rPr>
          <w:rFonts w:cs="Times New Roman"/>
          <w:szCs w:val="24"/>
        </w:rPr>
      </w:pPr>
    </w:p>
    <w:p w14:paraId="7FB243C6">
      <w:pPr>
        <w:spacing w:line="276" w:lineRule="auto"/>
        <w:ind w:left="0" w:firstLine="0"/>
        <w:rPr>
          <w:rFonts w:cs="Times New Roman"/>
          <w:szCs w:val="24"/>
        </w:rPr>
      </w:pPr>
      <w:r>
        <w:rPr>
          <w:rFonts w:cs="Times New Roman"/>
          <w:szCs w:val="24"/>
        </w:rPr>
        <w:t>If your contact information changes during the school year, you will need to contact the school office to obtain a copy of the required Change of Information form. This form will need to be completed and returned to the office promptly. Contact information which we need to be informed of includes but is not limited to parent phone numbers, address, email address, emergency contact information, and permission to pick up.</w:t>
      </w:r>
    </w:p>
    <w:p w14:paraId="55F219EA">
      <w:pPr>
        <w:spacing w:line="276" w:lineRule="auto"/>
        <w:ind w:left="0" w:firstLine="0"/>
        <w:jc w:val="both"/>
        <w:rPr>
          <w:rFonts w:cs="Times New Roman"/>
          <w:b/>
          <w:szCs w:val="24"/>
        </w:rPr>
      </w:pPr>
    </w:p>
    <w:p w14:paraId="116AE61F">
      <w:pPr>
        <w:spacing w:line="276" w:lineRule="auto"/>
        <w:ind w:left="0" w:firstLine="0"/>
        <w:jc w:val="both"/>
        <w:rPr>
          <w:rFonts w:cs="Times New Roman"/>
          <w:b/>
          <w:szCs w:val="24"/>
        </w:rPr>
      </w:pPr>
    </w:p>
    <w:p w14:paraId="1EB9E2D3">
      <w:pPr>
        <w:spacing w:line="276" w:lineRule="auto"/>
        <w:ind w:left="0" w:firstLine="0"/>
        <w:jc w:val="both"/>
        <w:rPr>
          <w:rFonts w:cs="Times New Roman"/>
          <w:b/>
          <w:szCs w:val="24"/>
        </w:rPr>
      </w:pPr>
      <w:r>
        <w:rPr>
          <w:rFonts w:cs="Times New Roman"/>
          <w:b/>
          <w:szCs w:val="24"/>
        </w:rPr>
        <w:t>Withdrawal Policy</w:t>
      </w:r>
    </w:p>
    <w:p w14:paraId="0DC429DA">
      <w:pPr>
        <w:spacing w:line="276" w:lineRule="auto"/>
        <w:ind w:left="0" w:firstLine="0"/>
        <w:jc w:val="both"/>
        <w:rPr>
          <w:rFonts w:cs="Times New Roman"/>
          <w:szCs w:val="24"/>
        </w:rPr>
      </w:pPr>
    </w:p>
    <w:p w14:paraId="336C4708">
      <w:pPr>
        <w:spacing w:line="276" w:lineRule="auto"/>
        <w:ind w:left="0" w:firstLine="0"/>
        <w:jc w:val="both"/>
        <w:rPr>
          <w:rFonts w:cs="Times New Roman"/>
          <w:b/>
          <w:szCs w:val="24"/>
        </w:rPr>
      </w:pPr>
      <w:r>
        <w:rPr>
          <w:rFonts w:cs="Times New Roman"/>
          <w:szCs w:val="24"/>
        </w:rPr>
        <w:t>If for any reason you wish to cancel your child’s enrollment at FBA, a written withdrawal notice must be supplied. A formal withdrawal form must be requested from the office and completed and signed by the parents and FBA administration. Payments must be made until the FBA administration is notified of changes in enrollment status. If your account has an unpaid balance at the time of withdrawal, FBA will not accept your child’s (or a sibling’s) enrollment at a future date. All student records, including report cards, will not be released until all school balances have been paid.</w:t>
      </w:r>
    </w:p>
    <w:p w14:paraId="40A99267">
      <w:pPr>
        <w:spacing w:line="276" w:lineRule="auto"/>
        <w:ind w:left="0" w:firstLine="0"/>
        <w:jc w:val="both"/>
        <w:rPr>
          <w:rFonts w:cs="Times New Roman"/>
          <w:b/>
          <w:szCs w:val="24"/>
        </w:rPr>
      </w:pPr>
    </w:p>
    <w:p w14:paraId="423EC2FB">
      <w:pPr>
        <w:spacing w:line="276" w:lineRule="auto"/>
        <w:ind w:left="0" w:firstLine="0"/>
        <w:rPr>
          <w:rFonts w:cs="Times New Roman"/>
          <w:b/>
          <w:sz w:val="28"/>
          <w:szCs w:val="24"/>
        </w:rPr>
      </w:pPr>
      <w:r>
        <w:rPr>
          <w:rFonts w:cs="Times New Roman"/>
          <w:b/>
          <w:sz w:val="28"/>
          <w:szCs w:val="24"/>
        </w:rPr>
        <w:t>Arrival and Dismissal</w:t>
      </w:r>
    </w:p>
    <w:p w14:paraId="235628F1">
      <w:pPr>
        <w:spacing w:line="276" w:lineRule="auto"/>
        <w:ind w:left="0" w:firstLine="0"/>
        <w:rPr>
          <w:rFonts w:cs="Times New Roman"/>
          <w:b/>
          <w:szCs w:val="24"/>
        </w:rPr>
      </w:pPr>
    </w:p>
    <w:p w14:paraId="618795B0">
      <w:pPr>
        <w:spacing w:line="276" w:lineRule="auto"/>
        <w:ind w:left="0" w:firstLine="0"/>
        <w:rPr>
          <w:rFonts w:cs="Times New Roman"/>
          <w:b/>
          <w:szCs w:val="24"/>
        </w:rPr>
      </w:pPr>
      <w:r>
        <w:rPr>
          <w:rFonts w:cs="Times New Roman"/>
          <w:b/>
          <w:szCs w:val="24"/>
        </w:rPr>
        <w:t>Before and After School Care</w:t>
      </w:r>
    </w:p>
    <w:p w14:paraId="04A4F95D">
      <w:pPr>
        <w:spacing w:line="276" w:lineRule="auto"/>
        <w:ind w:left="0" w:firstLine="0"/>
        <w:rPr>
          <w:rFonts w:cs="Times New Roman"/>
          <w:b/>
          <w:i/>
          <w:szCs w:val="24"/>
        </w:rPr>
      </w:pPr>
    </w:p>
    <w:p w14:paraId="3C2CD087">
      <w:pPr>
        <w:spacing w:line="276" w:lineRule="auto"/>
        <w:ind w:left="0" w:firstLine="0"/>
        <w:rPr>
          <w:rFonts w:cs="Times New Roman"/>
          <w:szCs w:val="24"/>
        </w:rPr>
      </w:pPr>
      <w:r>
        <w:rPr>
          <w:rFonts w:cs="Times New Roman"/>
          <w:szCs w:val="24"/>
        </w:rPr>
        <w:t>You may sign your child up to attend before school and after school from 6:45am-4:30pm. Breakfast will be provided for before care students at 7:30am and will be dismissed at 7:50am.</w:t>
      </w:r>
    </w:p>
    <w:p w14:paraId="024352A9">
      <w:pPr>
        <w:spacing w:line="276" w:lineRule="auto"/>
        <w:ind w:left="0" w:firstLine="0"/>
        <w:rPr>
          <w:rFonts w:cs="Times New Roman"/>
          <w:b/>
          <w:i/>
          <w:szCs w:val="24"/>
        </w:rPr>
      </w:pPr>
    </w:p>
    <w:p w14:paraId="3AE5C00C">
      <w:pPr>
        <w:spacing w:line="276" w:lineRule="auto"/>
        <w:ind w:left="0" w:firstLine="0"/>
        <w:jc w:val="both"/>
        <w:rPr>
          <w:rFonts w:cs="Times New Roman"/>
          <w:b/>
          <w:szCs w:val="24"/>
        </w:rPr>
      </w:pPr>
    </w:p>
    <w:p w14:paraId="71B265F5">
      <w:pPr>
        <w:spacing w:line="276" w:lineRule="auto"/>
        <w:ind w:left="0" w:firstLine="0"/>
        <w:jc w:val="both"/>
        <w:rPr>
          <w:rFonts w:cs="Times New Roman"/>
          <w:b/>
          <w:szCs w:val="24"/>
        </w:rPr>
      </w:pPr>
      <w:r>
        <w:rPr>
          <w:rFonts w:cs="Times New Roman"/>
          <w:b/>
          <w:szCs w:val="24"/>
        </w:rPr>
        <w:t>Drop Off and Release of Children</w:t>
      </w:r>
    </w:p>
    <w:p w14:paraId="76FB0B71">
      <w:pPr>
        <w:spacing w:line="276" w:lineRule="auto"/>
        <w:ind w:left="0" w:firstLine="0"/>
        <w:jc w:val="both"/>
        <w:rPr>
          <w:rFonts w:cs="Times New Roman"/>
          <w:b/>
          <w:szCs w:val="24"/>
        </w:rPr>
      </w:pPr>
    </w:p>
    <w:p w14:paraId="614FA3DD">
      <w:pPr>
        <w:spacing w:line="276" w:lineRule="auto"/>
        <w:ind w:left="0" w:firstLine="0"/>
        <w:rPr>
          <w:rFonts w:cs="Times New Roman"/>
          <w:szCs w:val="24"/>
        </w:rPr>
      </w:pPr>
      <w:r>
        <w:rPr>
          <w:rFonts w:cs="Times New Roman"/>
          <w:szCs w:val="24"/>
        </w:rPr>
        <w:t>FBA students may be dropped off at the school entrance only. Students are not to be dropped off from a parking spot. An administrator/teacher will assist your child. No parents will be allowed to meet with teachers while walking their child to class. If you would like to meet with your child’s teacher please contact them either through email or by calling the front office to request a conference time. End of day release will occur at 3:45 pm at the school entrance. Children who are not picked up by 4:00 pm will be considered late, the parent will be notified, and a $20.00 fee will be applied to the child’s financial account. Each 15 minute period thereafter, another $20.00 fee will be applied to the child’s financial account.</w:t>
      </w:r>
    </w:p>
    <w:p w14:paraId="07EEF57B">
      <w:pPr>
        <w:spacing w:line="276" w:lineRule="auto"/>
        <w:ind w:left="0" w:firstLine="0"/>
        <w:rPr>
          <w:rFonts w:cs="Times New Roman"/>
          <w:szCs w:val="24"/>
        </w:rPr>
      </w:pPr>
    </w:p>
    <w:p w14:paraId="319328AE">
      <w:pPr>
        <w:spacing w:line="276" w:lineRule="auto"/>
        <w:ind w:left="0" w:firstLine="0"/>
        <w:rPr>
          <w:rFonts w:cs="Times New Roman"/>
          <w:szCs w:val="24"/>
        </w:rPr>
      </w:pPr>
      <w:r>
        <w:rPr>
          <w:rFonts w:cs="Times New Roman"/>
          <w:szCs w:val="24"/>
        </w:rPr>
        <w:t>Please review the map for proper drop off and pick up procedures. These must be followed precisely to ensure the safety of our students, their families, and our employees.</w:t>
      </w:r>
    </w:p>
    <w:p w14:paraId="11B1EEE7">
      <w:pPr>
        <w:spacing w:line="276" w:lineRule="auto"/>
        <w:ind w:left="0" w:firstLine="0"/>
        <w:rPr>
          <w:rFonts w:cs="Times New Roman"/>
          <w:szCs w:val="24"/>
        </w:rPr>
      </w:pPr>
    </w:p>
    <w:p w14:paraId="2EAA4997">
      <w:pPr>
        <w:spacing w:line="276" w:lineRule="auto"/>
        <w:ind w:left="0" w:firstLine="0"/>
        <w:rPr>
          <w:rFonts w:cs="Times New Roman"/>
          <w:szCs w:val="24"/>
        </w:rPr>
      </w:pPr>
    </w:p>
    <w:p w14:paraId="5995A6B2">
      <w:pPr>
        <w:spacing w:line="276" w:lineRule="auto"/>
        <w:ind w:left="0" w:firstLine="0"/>
        <w:rPr>
          <w:rFonts w:cs="Times New Roman"/>
          <w:szCs w:val="24"/>
        </w:rPr>
      </w:pPr>
    </w:p>
    <w:p w14:paraId="6A12A211">
      <w:pPr>
        <w:spacing w:line="276" w:lineRule="auto"/>
        <w:ind w:left="0" w:firstLine="0"/>
        <w:rPr>
          <w:rFonts w:cs="Times New Roman"/>
          <w:szCs w:val="24"/>
        </w:rPr>
      </w:pPr>
    </w:p>
    <w:p w14:paraId="0D2A154E">
      <w:pPr>
        <w:spacing w:line="276" w:lineRule="auto"/>
        <w:ind w:left="0" w:firstLine="0"/>
        <w:rPr>
          <w:rFonts w:cs="Times New Roman"/>
          <w:szCs w:val="24"/>
        </w:rPr>
      </w:pPr>
    </w:p>
    <w:p w14:paraId="6453EA0B">
      <w:pPr>
        <w:spacing w:line="276" w:lineRule="auto"/>
        <w:ind w:left="0" w:firstLine="0"/>
        <w:rPr>
          <w:rFonts w:cs="Times New Roman"/>
          <w:szCs w:val="24"/>
        </w:rPr>
      </w:pPr>
    </w:p>
    <w:p w14:paraId="72DC63C0">
      <w:pPr>
        <w:spacing w:line="276" w:lineRule="auto"/>
        <w:ind w:left="0" w:firstLine="0"/>
        <w:rPr>
          <w:rFonts w:cs="Times New Roman"/>
          <w:szCs w:val="24"/>
        </w:rPr>
      </w:pPr>
      <w:r>
        <w:rPr>
          <w:rFonts w:cs="Times New Roman"/>
          <w:szCs w:val="24"/>
        </w:rPr>
        <w:drawing>
          <wp:anchor distT="0" distB="0" distL="114300" distR="114300" simplePos="0" relativeHeight="251659264" behindDoc="1" locked="0" layoutInCell="1" allowOverlap="1">
            <wp:simplePos x="0" y="0"/>
            <wp:positionH relativeFrom="margin">
              <wp:align>center</wp:align>
            </wp:positionH>
            <wp:positionV relativeFrom="page">
              <wp:posOffset>1427480</wp:posOffset>
            </wp:positionV>
            <wp:extent cx="9140825" cy="7424420"/>
            <wp:effectExtent l="953" t="18097" r="4127" b="4128"/>
            <wp:wrapTight wrapText="bothSides">
              <wp:wrapPolygon>
                <wp:start x="21643" y="3655"/>
                <wp:lineTo x="21058" y="995"/>
                <wp:lineTo x="20877" y="5983"/>
                <wp:lineTo x="20877" y="8588"/>
                <wp:lineTo x="20427" y="8588"/>
                <wp:lineTo x="20157" y="21390"/>
                <wp:lineTo x="19932" y="4320"/>
                <wp:lineTo x="19842" y="1327"/>
                <wp:lineTo x="19437" y="1327"/>
                <wp:lineTo x="18717" y="4653"/>
                <wp:lineTo x="18717" y="4708"/>
                <wp:lineTo x="18222" y="2048"/>
                <wp:lineTo x="17996" y="6980"/>
                <wp:lineTo x="17771" y="1826"/>
                <wp:lineTo x="17276" y="4431"/>
                <wp:lineTo x="5707" y="4431"/>
                <wp:lineTo x="5032" y="3932"/>
                <wp:lineTo x="4312" y="3600"/>
                <wp:lineTo x="3591" y="3877"/>
                <wp:lineTo x="2871" y="4431"/>
                <wp:lineTo x="1431" y="4486"/>
                <wp:lineTo x="711" y="21335"/>
                <wp:lineTo x="711" y="21335"/>
                <wp:lineTo x="35" y="-3"/>
                <wp:lineTo x="35" y="2713"/>
                <wp:lineTo x="35" y="2768"/>
                <wp:lineTo x="711" y="21557"/>
                <wp:lineTo x="21643" y="21557"/>
                <wp:lineTo x="21643" y="3655"/>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rot="16200002">
                      <a:off x="0" y="0"/>
                      <a:ext cx="9140825" cy="7424420"/>
                    </a:xfrm>
                    <a:prstGeom prst="rect">
                      <a:avLst/>
                    </a:prstGeom>
                  </pic:spPr>
                </pic:pic>
              </a:graphicData>
            </a:graphic>
          </wp:anchor>
        </w:drawing>
      </w:r>
    </w:p>
    <w:p w14:paraId="652A2397">
      <w:pPr>
        <w:spacing w:line="276" w:lineRule="auto"/>
        <w:ind w:left="0" w:firstLine="0"/>
        <w:rPr>
          <w:rFonts w:cs="Times New Roman"/>
          <w:szCs w:val="24"/>
        </w:rPr>
      </w:pPr>
    </w:p>
    <w:p w14:paraId="296540F3">
      <w:pPr>
        <w:spacing w:line="276" w:lineRule="auto"/>
        <w:ind w:left="0" w:firstLine="0"/>
        <w:rPr>
          <w:rFonts w:cs="Times New Roman"/>
          <w:szCs w:val="24"/>
        </w:rPr>
      </w:pPr>
    </w:p>
    <w:p w14:paraId="0EBEB4EA">
      <w:pPr>
        <w:spacing w:line="276" w:lineRule="auto"/>
        <w:ind w:left="0" w:firstLine="0"/>
        <w:rPr>
          <w:rFonts w:cs="Times New Roman"/>
          <w:szCs w:val="24"/>
        </w:rPr>
      </w:pPr>
    </w:p>
    <w:p w14:paraId="74041381">
      <w:pPr>
        <w:spacing w:line="276" w:lineRule="auto"/>
        <w:ind w:left="0" w:firstLine="0"/>
        <w:rPr>
          <w:rFonts w:cs="Times New Roman"/>
          <w:szCs w:val="24"/>
        </w:rPr>
      </w:pPr>
    </w:p>
    <w:p w14:paraId="4A79B3A4">
      <w:pPr>
        <w:spacing w:line="276" w:lineRule="auto"/>
        <w:ind w:left="0" w:firstLine="0"/>
        <w:rPr>
          <w:rFonts w:cs="Times New Roman"/>
          <w:szCs w:val="24"/>
        </w:rPr>
      </w:pPr>
    </w:p>
    <w:p w14:paraId="651AA42B">
      <w:pPr>
        <w:spacing w:line="276" w:lineRule="auto"/>
        <w:ind w:left="0" w:firstLine="0"/>
        <w:jc w:val="both"/>
        <w:rPr>
          <w:rFonts w:cs="Times New Roman"/>
          <w:b/>
          <w:szCs w:val="24"/>
        </w:rPr>
      </w:pPr>
    </w:p>
    <w:p w14:paraId="34D53080">
      <w:pPr>
        <w:rPr>
          <w:rFonts w:cs="Times New Roman"/>
          <w:b/>
          <w:szCs w:val="24"/>
        </w:rPr>
      </w:pPr>
    </w:p>
    <w:p w14:paraId="19E3A92A">
      <w:pPr>
        <w:spacing w:line="276" w:lineRule="auto"/>
        <w:ind w:left="0" w:firstLine="0"/>
        <w:jc w:val="both"/>
        <w:rPr>
          <w:rFonts w:cs="Times New Roman"/>
          <w:b/>
          <w:szCs w:val="24"/>
        </w:rPr>
      </w:pPr>
    </w:p>
    <w:p w14:paraId="08EE3FCE">
      <w:pPr>
        <w:spacing w:line="276" w:lineRule="auto"/>
        <w:ind w:left="0" w:firstLine="0"/>
        <w:jc w:val="both"/>
        <w:rPr>
          <w:rFonts w:cs="Times New Roman"/>
          <w:b/>
          <w:szCs w:val="24"/>
        </w:rPr>
      </w:pPr>
    </w:p>
    <w:p w14:paraId="142F508B">
      <w:pPr>
        <w:spacing w:line="276" w:lineRule="auto"/>
        <w:ind w:left="0" w:firstLine="0"/>
        <w:jc w:val="both"/>
        <w:rPr>
          <w:rFonts w:cs="Times New Roman"/>
          <w:b/>
          <w:szCs w:val="24"/>
        </w:rPr>
      </w:pPr>
    </w:p>
    <w:p w14:paraId="2DE7026D">
      <w:pPr>
        <w:spacing w:line="276" w:lineRule="auto"/>
        <w:ind w:left="0" w:firstLine="0"/>
        <w:jc w:val="both"/>
        <w:rPr>
          <w:rFonts w:cs="Times New Roman"/>
          <w:b/>
          <w:szCs w:val="24"/>
        </w:rPr>
      </w:pPr>
    </w:p>
    <w:p w14:paraId="5835B889">
      <w:pPr>
        <w:spacing w:line="276" w:lineRule="auto"/>
        <w:ind w:left="0" w:firstLine="0"/>
        <w:jc w:val="both"/>
        <w:rPr>
          <w:rFonts w:cs="Times New Roman"/>
          <w:b/>
          <w:szCs w:val="24"/>
        </w:rPr>
      </w:pPr>
    </w:p>
    <w:p w14:paraId="7E7A4DEA">
      <w:pPr>
        <w:spacing w:line="276" w:lineRule="auto"/>
        <w:ind w:left="0" w:firstLine="0"/>
        <w:jc w:val="both"/>
        <w:rPr>
          <w:rFonts w:cs="Times New Roman"/>
          <w:b/>
          <w:szCs w:val="24"/>
        </w:rPr>
      </w:pPr>
    </w:p>
    <w:p w14:paraId="3EEE4493">
      <w:pPr>
        <w:spacing w:line="276" w:lineRule="auto"/>
        <w:ind w:left="0" w:firstLine="0"/>
        <w:jc w:val="both"/>
        <w:rPr>
          <w:rFonts w:cs="Times New Roman"/>
          <w:b/>
          <w:szCs w:val="24"/>
        </w:rPr>
      </w:pPr>
    </w:p>
    <w:p w14:paraId="28FCE686">
      <w:pPr>
        <w:spacing w:line="276" w:lineRule="auto"/>
        <w:ind w:left="0" w:firstLine="0"/>
        <w:jc w:val="both"/>
        <w:rPr>
          <w:rFonts w:cs="Times New Roman"/>
          <w:b/>
          <w:szCs w:val="24"/>
        </w:rPr>
      </w:pPr>
    </w:p>
    <w:p w14:paraId="33072E88">
      <w:pPr>
        <w:spacing w:line="276" w:lineRule="auto"/>
        <w:ind w:left="0" w:firstLine="0"/>
        <w:jc w:val="both"/>
        <w:rPr>
          <w:rFonts w:cs="Times New Roman"/>
          <w:b/>
          <w:szCs w:val="24"/>
        </w:rPr>
      </w:pPr>
    </w:p>
    <w:p w14:paraId="5575D84C">
      <w:pPr>
        <w:spacing w:line="276" w:lineRule="auto"/>
        <w:ind w:left="0" w:firstLine="0"/>
        <w:jc w:val="both"/>
        <w:rPr>
          <w:rFonts w:cs="Times New Roman"/>
          <w:b/>
          <w:szCs w:val="24"/>
        </w:rPr>
      </w:pPr>
    </w:p>
    <w:p w14:paraId="37B4FF83">
      <w:pPr>
        <w:spacing w:line="276" w:lineRule="auto"/>
        <w:ind w:left="0" w:firstLine="0"/>
        <w:jc w:val="both"/>
        <w:rPr>
          <w:rFonts w:cs="Times New Roman"/>
          <w:b/>
          <w:szCs w:val="24"/>
        </w:rPr>
      </w:pPr>
    </w:p>
    <w:p w14:paraId="5104B364">
      <w:pPr>
        <w:spacing w:line="276" w:lineRule="auto"/>
        <w:ind w:left="0" w:firstLine="0"/>
        <w:jc w:val="both"/>
        <w:rPr>
          <w:rFonts w:cs="Times New Roman"/>
          <w:b/>
          <w:szCs w:val="24"/>
        </w:rPr>
      </w:pPr>
    </w:p>
    <w:p w14:paraId="6E0FA97D">
      <w:pPr>
        <w:spacing w:line="276" w:lineRule="auto"/>
        <w:ind w:left="0" w:firstLine="0"/>
        <w:jc w:val="both"/>
        <w:rPr>
          <w:rFonts w:cs="Times New Roman"/>
          <w:b/>
          <w:szCs w:val="24"/>
        </w:rPr>
      </w:pPr>
    </w:p>
    <w:p w14:paraId="3513DE4C">
      <w:pPr>
        <w:spacing w:line="276" w:lineRule="auto"/>
        <w:ind w:left="0" w:firstLine="0"/>
        <w:jc w:val="both"/>
        <w:rPr>
          <w:rFonts w:cs="Times New Roman"/>
          <w:b/>
          <w:szCs w:val="24"/>
        </w:rPr>
      </w:pPr>
    </w:p>
    <w:p w14:paraId="77BEE81F">
      <w:pPr>
        <w:spacing w:line="276" w:lineRule="auto"/>
        <w:ind w:left="0" w:firstLine="0"/>
        <w:jc w:val="both"/>
        <w:rPr>
          <w:rFonts w:cs="Times New Roman"/>
          <w:b/>
          <w:szCs w:val="24"/>
        </w:rPr>
      </w:pPr>
    </w:p>
    <w:p w14:paraId="001923D5">
      <w:pPr>
        <w:spacing w:line="276" w:lineRule="auto"/>
        <w:ind w:left="0" w:firstLine="0"/>
        <w:jc w:val="both"/>
        <w:rPr>
          <w:rFonts w:cs="Times New Roman"/>
          <w:b/>
          <w:szCs w:val="24"/>
        </w:rPr>
      </w:pPr>
    </w:p>
    <w:p w14:paraId="25FD3F4B">
      <w:pPr>
        <w:spacing w:line="276" w:lineRule="auto"/>
        <w:ind w:left="0" w:firstLine="0"/>
        <w:jc w:val="both"/>
        <w:rPr>
          <w:rFonts w:cs="Times New Roman"/>
          <w:b/>
          <w:szCs w:val="24"/>
        </w:rPr>
      </w:pPr>
    </w:p>
    <w:p w14:paraId="231138C8">
      <w:pPr>
        <w:spacing w:line="276" w:lineRule="auto"/>
        <w:ind w:left="0" w:firstLine="0"/>
        <w:jc w:val="both"/>
        <w:rPr>
          <w:rFonts w:cs="Times New Roman"/>
          <w:b/>
          <w:szCs w:val="24"/>
        </w:rPr>
      </w:pPr>
    </w:p>
    <w:p w14:paraId="7B2BC8E9">
      <w:pPr>
        <w:spacing w:line="276" w:lineRule="auto"/>
        <w:ind w:left="0" w:firstLine="0"/>
        <w:jc w:val="both"/>
        <w:rPr>
          <w:rFonts w:cs="Times New Roman"/>
          <w:b/>
          <w:szCs w:val="24"/>
        </w:rPr>
      </w:pPr>
    </w:p>
    <w:p w14:paraId="438D3DD3">
      <w:pPr>
        <w:spacing w:line="276" w:lineRule="auto"/>
        <w:ind w:left="0" w:firstLine="0"/>
        <w:jc w:val="both"/>
        <w:rPr>
          <w:rFonts w:cs="Times New Roman"/>
          <w:b/>
          <w:szCs w:val="24"/>
        </w:rPr>
      </w:pPr>
    </w:p>
    <w:p w14:paraId="087B5683">
      <w:pPr>
        <w:spacing w:line="276" w:lineRule="auto"/>
        <w:ind w:left="0" w:firstLine="0"/>
        <w:jc w:val="both"/>
        <w:rPr>
          <w:rFonts w:cs="Times New Roman"/>
          <w:b/>
          <w:szCs w:val="24"/>
        </w:rPr>
      </w:pPr>
    </w:p>
    <w:p w14:paraId="78905E06">
      <w:pPr>
        <w:spacing w:line="276" w:lineRule="auto"/>
        <w:ind w:left="0" w:firstLine="0"/>
        <w:jc w:val="both"/>
        <w:rPr>
          <w:rFonts w:cs="Times New Roman"/>
          <w:b/>
          <w:szCs w:val="24"/>
        </w:rPr>
      </w:pPr>
    </w:p>
    <w:p w14:paraId="68BC66BD">
      <w:pPr>
        <w:spacing w:line="276" w:lineRule="auto"/>
        <w:ind w:left="0" w:firstLine="0"/>
        <w:jc w:val="both"/>
        <w:rPr>
          <w:rFonts w:cs="Times New Roman"/>
          <w:b/>
          <w:szCs w:val="24"/>
        </w:rPr>
      </w:pPr>
    </w:p>
    <w:p w14:paraId="66720BD2">
      <w:pPr>
        <w:spacing w:line="276" w:lineRule="auto"/>
        <w:ind w:left="0" w:firstLine="0"/>
        <w:jc w:val="both"/>
        <w:rPr>
          <w:rFonts w:cs="Times New Roman"/>
          <w:b/>
          <w:szCs w:val="24"/>
        </w:rPr>
      </w:pPr>
    </w:p>
    <w:p w14:paraId="4B631D08">
      <w:pPr>
        <w:spacing w:line="276" w:lineRule="auto"/>
        <w:ind w:left="0" w:firstLine="0"/>
        <w:rPr>
          <w:rFonts w:cs="Times New Roman"/>
          <w:b/>
          <w:sz w:val="28"/>
          <w:szCs w:val="28"/>
        </w:rPr>
      </w:pPr>
      <w:r>
        <w:rPr>
          <w:rFonts w:cs="Times New Roman"/>
          <w:b/>
          <w:sz w:val="28"/>
          <w:szCs w:val="28"/>
        </w:rPr>
        <w:t>Attendance Policies</w:t>
      </w:r>
    </w:p>
    <w:p w14:paraId="579BC7E5">
      <w:pPr>
        <w:spacing w:line="276" w:lineRule="auto"/>
        <w:ind w:left="0" w:firstLine="0"/>
        <w:rPr>
          <w:rFonts w:cs="Times New Roman"/>
          <w:b/>
          <w:szCs w:val="24"/>
        </w:rPr>
      </w:pPr>
    </w:p>
    <w:p w14:paraId="18FD6AD2">
      <w:pPr>
        <w:spacing w:line="276" w:lineRule="auto"/>
        <w:ind w:left="0" w:firstLine="0"/>
        <w:rPr>
          <w:rFonts w:cs="Times New Roman"/>
          <w:b/>
          <w:szCs w:val="24"/>
        </w:rPr>
      </w:pPr>
      <w:r>
        <w:rPr>
          <w:rFonts w:cs="Times New Roman"/>
          <w:b/>
          <w:szCs w:val="24"/>
        </w:rPr>
        <w:t>School Hours</w:t>
      </w:r>
    </w:p>
    <w:p w14:paraId="0A9DE459">
      <w:pPr>
        <w:spacing w:line="276" w:lineRule="auto"/>
        <w:ind w:left="0" w:firstLine="0"/>
        <w:rPr>
          <w:rFonts w:cs="Times New Roman"/>
          <w:b/>
          <w:szCs w:val="24"/>
        </w:rPr>
      </w:pPr>
    </w:p>
    <w:p w14:paraId="69C4D5E6">
      <w:pPr>
        <w:spacing w:line="276" w:lineRule="auto"/>
        <w:ind w:left="0" w:firstLine="0"/>
        <w:rPr>
          <w:rFonts w:cs="Times New Roman"/>
          <w:szCs w:val="24"/>
        </w:rPr>
      </w:pPr>
      <w:r>
        <w:rPr>
          <w:rFonts w:cs="Times New Roman"/>
          <w:szCs w:val="24"/>
        </w:rPr>
        <w:t>First Baptist Academy is in session Monday-Friday from 8:00am-3:45pm. Students are expected to arrive in class between 7:45am and 8:05am. Students who are tardy to class miss important instructional time and may be disruptive to the learning environment.</w:t>
      </w:r>
    </w:p>
    <w:p w14:paraId="45E1F6C3">
      <w:pPr>
        <w:spacing w:line="276" w:lineRule="auto"/>
        <w:ind w:left="0" w:firstLine="0"/>
        <w:jc w:val="both"/>
        <w:rPr>
          <w:rFonts w:cs="Times New Roman"/>
          <w:b/>
          <w:szCs w:val="24"/>
        </w:rPr>
      </w:pPr>
    </w:p>
    <w:p w14:paraId="15DE0C55">
      <w:pPr>
        <w:spacing w:after="160" w:line="259" w:lineRule="auto"/>
        <w:ind w:left="0" w:firstLine="0"/>
        <w:rPr>
          <w:rFonts w:eastAsia="Calibri" w:cs="Times New Roman"/>
          <w:szCs w:val="24"/>
        </w:rPr>
      </w:pPr>
      <w:r>
        <w:rPr>
          <w:rFonts w:eastAsia="Calibri" w:cs="Times New Roman"/>
          <w:b/>
          <w:szCs w:val="24"/>
        </w:rPr>
        <w:t>Attendance Policy</w:t>
      </w:r>
      <w:r>
        <w:rPr>
          <w:rFonts w:eastAsia="Calibri" w:cs="Times New Roman"/>
          <w:szCs w:val="24"/>
        </w:rPr>
        <w:t xml:space="preserve"> </w:t>
      </w:r>
    </w:p>
    <w:p w14:paraId="18A11D9C">
      <w:pPr>
        <w:spacing w:after="160" w:line="259" w:lineRule="auto"/>
        <w:ind w:left="0" w:firstLine="0"/>
        <w:rPr>
          <w:rFonts w:eastAsia="Calibri" w:cs="Times New Roman"/>
          <w:szCs w:val="24"/>
        </w:rPr>
      </w:pPr>
      <w:r>
        <w:rPr>
          <w:rFonts w:eastAsia="Calibri" w:cs="Times New Roman"/>
          <w:szCs w:val="24"/>
        </w:rPr>
        <w:t xml:space="preserve">Regular attendance is required. Consistency in school attendance is vital to any student’s progress and success in his/her studies. Excessive and/or unnecessary absenteeism can have a detrimental effect upon a student’s academic performance. Satisfactory attendance must be maintained at FBA in order to be considered for promotion. The school year will consist of 166 days of planned instruction less any days waived by the state. </w:t>
      </w:r>
    </w:p>
    <w:p w14:paraId="13C4B1C9">
      <w:pPr>
        <w:spacing w:after="160" w:line="259" w:lineRule="auto"/>
        <w:ind w:left="0" w:firstLine="0"/>
        <w:rPr>
          <w:rFonts w:eastAsia="Calibri" w:cs="Times New Roman"/>
          <w:szCs w:val="24"/>
        </w:rPr>
      </w:pPr>
      <w:r>
        <w:rPr>
          <w:rFonts w:eastAsia="Calibri" w:cs="Times New Roman"/>
          <w:szCs w:val="24"/>
        </w:rPr>
        <w:t>State law requires every child in the state who is as much as six (6) years of age and not more than seventeen (17) years of age to attend school. Provisions of the law also assign penalties to those who are enrolled and do not attend regularly. School authorities are given the responsibility to investigate absences. The administration holds the responsibility for the efficient implementation of state attendance requirements. State attendance laws require students to be in attendance for at least 90% of a semester in order to receive credit for a class</w:t>
      </w:r>
      <w:r>
        <w:rPr>
          <w:rFonts w:eastAsia="Calibri" w:cs="Times New Roman"/>
          <w:b/>
          <w:szCs w:val="24"/>
        </w:rPr>
        <w:t>. A student absent for more than 10% of the class per semester may be denied credit for the course or grade.</w:t>
      </w:r>
      <w:r>
        <w:rPr>
          <w:rFonts w:eastAsia="Calibri" w:cs="Times New Roman"/>
          <w:szCs w:val="24"/>
        </w:rPr>
        <w:t xml:space="preserve"> </w:t>
      </w:r>
      <w:r>
        <w:rPr>
          <w:rFonts w:eastAsia="Calibri" w:cs="Times New Roman"/>
          <w:b/>
          <w:szCs w:val="24"/>
        </w:rPr>
        <w:t>A student must be present for a minimum of 3 hours a day to be counted in attendance</w:t>
      </w:r>
      <w:r>
        <w:rPr>
          <w:rFonts w:eastAsia="Calibri" w:cs="Times New Roman"/>
          <w:szCs w:val="24"/>
        </w:rPr>
        <w:t>.</w:t>
      </w:r>
    </w:p>
    <w:p w14:paraId="3F506D3D">
      <w:pPr>
        <w:spacing w:after="160" w:line="259" w:lineRule="auto"/>
        <w:ind w:left="0" w:firstLine="0"/>
        <w:rPr>
          <w:rFonts w:eastAsia="Calibri" w:cs="Times New Roman"/>
          <w:szCs w:val="24"/>
        </w:rPr>
      </w:pPr>
      <w:r>
        <w:rPr>
          <w:rFonts w:eastAsia="Calibri" w:cs="Times New Roman"/>
          <w:szCs w:val="24"/>
        </w:rPr>
        <w:t>The following are acceptable excuses for school absences and require an excuse as indicated upon return. These will be excused absences.</w:t>
      </w:r>
    </w:p>
    <w:p w14:paraId="7ECEE04E">
      <w:pPr>
        <w:numPr>
          <w:ilvl w:val="0"/>
          <w:numId w:val="6"/>
        </w:numPr>
        <w:spacing w:after="160" w:line="259" w:lineRule="auto"/>
        <w:contextualSpacing/>
        <w:rPr>
          <w:rFonts w:eastAsia="Calibri" w:cs="Times New Roman"/>
          <w:szCs w:val="24"/>
        </w:rPr>
      </w:pPr>
      <w:r>
        <w:rPr>
          <w:rFonts w:eastAsia="Calibri" w:cs="Times New Roman"/>
          <w:szCs w:val="24"/>
        </w:rPr>
        <w:t>Personal illness (doctor’s excused required)</w:t>
      </w:r>
    </w:p>
    <w:p w14:paraId="13B0B1D6">
      <w:pPr>
        <w:numPr>
          <w:ilvl w:val="0"/>
          <w:numId w:val="6"/>
        </w:numPr>
        <w:spacing w:after="160" w:line="259" w:lineRule="auto"/>
        <w:contextualSpacing/>
        <w:rPr>
          <w:rFonts w:eastAsia="Calibri" w:cs="Times New Roman"/>
          <w:szCs w:val="24"/>
        </w:rPr>
      </w:pPr>
      <w:r>
        <w:rPr>
          <w:rFonts w:eastAsia="Calibri" w:cs="Times New Roman"/>
          <w:szCs w:val="24"/>
        </w:rPr>
        <w:t>Death in the family</w:t>
      </w:r>
    </w:p>
    <w:p w14:paraId="3509102F">
      <w:pPr>
        <w:spacing w:after="160" w:line="259" w:lineRule="auto"/>
        <w:ind w:left="0" w:firstLine="0"/>
        <w:rPr>
          <w:rFonts w:eastAsia="Calibri" w:cs="Times New Roman"/>
          <w:szCs w:val="24"/>
        </w:rPr>
      </w:pPr>
      <w:r>
        <w:rPr>
          <w:rFonts w:eastAsia="Calibri" w:cs="Times New Roman"/>
          <w:szCs w:val="24"/>
        </w:rPr>
        <w:t xml:space="preserve">All other absences are considered unexcused. Students who accumulate 16 absences will receive a 5% reduction in the core class that is listed first on their schedule. A 2% reduction will continue with EACH absence thereafter. This policy does not pertain to absences from school closings due to weather related events or unforeseen events that lead to FBA sending children home. Students absent from the school day will not be permitted to engage in any extracurricular activities on that same day. </w:t>
      </w:r>
    </w:p>
    <w:p w14:paraId="37FD6A2C">
      <w:pPr>
        <w:ind w:left="0" w:firstLine="0"/>
        <w:rPr>
          <w:rFonts w:cs="Times New Roman"/>
          <w:szCs w:val="24"/>
        </w:rPr>
      </w:pPr>
    </w:p>
    <w:p w14:paraId="393BD5D5">
      <w:pPr>
        <w:spacing w:line="276" w:lineRule="auto"/>
        <w:ind w:left="0" w:firstLine="0"/>
        <w:jc w:val="both"/>
        <w:rPr>
          <w:rFonts w:cs="Times New Roman"/>
          <w:b/>
          <w:szCs w:val="24"/>
        </w:rPr>
      </w:pPr>
      <w:r>
        <w:rPr>
          <w:rFonts w:cs="Times New Roman"/>
          <w:b/>
          <w:szCs w:val="24"/>
        </w:rPr>
        <w:t xml:space="preserve">Tardiness </w:t>
      </w:r>
    </w:p>
    <w:p w14:paraId="7C76C1AE">
      <w:pPr>
        <w:spacing w:line="276" w:lineRule="auto"/>
        <w:ind w:left="0" w:firstLine="0"/>
        <w:rPr>
          <w:rFonts w:cs="Times New Roman"/>
          <w:szCs w:val="24"/>
        </w:rPr>
      </w:pPr>
    </w:p>
    <w:p w14:paraId="610DC4AC">
      <w:pPr>
        <w:spacing w:line="276" w:lineRule="auto"/>
        <w:ind w:left="0" w:firstLine="0"/>
        <w:rPr>
          <w:rFonts w:hint="default" w:cs="Times New Roman"/>
          <w:szCs w:val="24"/>
          <w:lang w:val="en-US"/>
        </w:rPr>
      </w:pPr>
      <w:r>
        <w:rPr>
          <w:rFonts w:cs="Times New Roman"/>
          <w:szCs w:val="24"/>
        </w:rPr>
        <w:t>Students arriving late to school will be considered tardy. A student is tardy after 8:10am. There will be no excused tardies. However, there are 6 available tardies per semester without penalty for unavoidable circumstances. Students who arrive at school after 8:10am should stop by the office to get a permit before going to class. Office personnel will send the student to class with the permit after logging the date and time of the tardy. On the 7</w:t>
      </w:r>
      <w:r>
        <w:rPr>
          <w:rFonts w:cs="Times New Roman"/>
          <w:szCs w:val="24"/>
          <w:vertAlign w:val="superscript"/>
        </w:rPr>
        <w:t>th</w:t>
      </w:r>
      <w:r>
        <w:rPr>
          <w:rFonts w:cs="Times New Roman"/>
          <w:szCs w:val="24"/>
        </w:rPr>
        <w:t xml:space="preserve"> tardy, </w:t>
      </w:r>
      <w:r>
        <w:rPr>
          <w:rFonts w:hint="default" w:cs="Times New Roman"/>
          <w:szCs w:val="24"/>
          <w:lang w:val="en-US"/>
        </w:rPr>
        <w:t>every 3 additional tardies,  will count as an</w:t>
      </w:r>
      <w:r>
        <w:rPr>
          <w:rFonts w:cs="Times New Roman"/>
          <w:szCs w:val="24"/>
        </w:rPr>
        <w:t xml:space="preserve"> </w:t>
      </w:r>
      <w:r>
        <w:rPr>
          <w:rFonts w:hint="default" w:cs="Times New Roman"/>
          <w:szCs w:val="24"/>
          <w:lang w:val="en-US"/>
        </w:rPr>
        <w:t>unexcused absent.</w:t>
      </w:r>
    </w:p>
    <w:p w14:paraId="665763D4">
      <w:pPr>
        <w:spacing w:line="276" w:lineRule="auto"/>
        <w:ind w:left="0" w:firstLine="0"/>
        <w:jc w:val="both"/>
        <w:rPr>
          <w:rFonts w:cs="Times New Roman"/>
          <w:b/>
          <w:szCs w:val="24"/>
        </w:rPr>
      </w:pPr>
    </w:p>
    <w:p w14:paraId="77475B08">
      <w:pPr>
        <w:spacing w:line="276" w:lineRule="auto"/>
        <w:ind w:left="0" w:firstLine="0"/>
        <w:jc w:val="both"/>
        <w:rPr>
          <w:rFonts w:cs="Times New Roman"/>
          <w:b/>
          <w:szCs w:val="24"/>
        </w:rPr>
      </w:pPr>
      <w:r>
        <w:rPr>
          <w:rFonts w:cs="Times New Roman"/>
          <w:b/>
          <w:szCs w:val="24"/>
        </w:rPr>
        <w:t>Loss of Credit</w:t>
      </w:r>
    </w:p>
    <w:p w14:paraId="045DC400">
      <w:pPr>
        <w:spacing w:line="276" w:lineRule="auto"/>
        <w:ind w:left="0" w:firstLine="0"/>
        <w:jc w:val="both"/>
        <w:rPr>
          <w:rFonts w:cs="Times New Roman"/>
          <w:b/>
          <w:szCs w:val="24"/>
        </w:rPr>
      </w:pPr>
    </w:p>
    <w:p w14:paraId="4DBFE41B">
      <w:pPr>
        <w:spacing w:line="276" w:lineRule="auto"/>
        <w:ind w:left="0" w:firstLine="0"/>
        <w:rPr>
          <w:rFonts w:cs="Times New Roman"/>
          <w:szCs w:val="24"/>
        </w:rPr>
      </w:pPr>
      <w:r>
        <w:rPr>
          <w:rFonts w:cs="Times New Roman"/>
          <w:szCs w:val="24"/>
        </w:rPr>
        <w:t xml:space="preserve">Students must not exceed 16 absences in one school year. If a student has more than 16 absences, he/she may not be eligible to be promoted to the next grade. A conference will be scheduled with parents of students exceeding the maximum absences. </w:t>
      </w:r>
    </w:p>
    <w:p w14:paraId="1160FA93">
      <w:pPr>
        <w:spacing w:line="276" w:lineRule="auto"/>
        <w:ind w:left="0" w:firstLine="0"/>
        <w:jc w:val="both"/>
        <w:rPr>
          <w:rFonts w:cs="Times New Roman"/>
          <w:b/>
          <w:szCs w:val="24"/>
        </w:rPr>
      </w:pPr>
    </w:p>
    <w:p w14:paraId="52D7BFF2">
      <w:pPr>
        <w:spacing w:line="276" w:lineRule="auto"/>
        <w:ind w:left="0" w:firstLine="0"/>
        <w:jc w:val="both"/>
        <w:rPr>
          <w:rFonts w:cs="Times New Roman"/>
          <w:b/>
          <w:szCs w:val="24"/>
        </w:rPr>
      </w:pPr>
      <w:r>
        <w:rPr>
          <w:rFonts w:cs="Times New Roman"/>
          <w:b/>
          <w:szCs w:val="24"/>
        </w:rPr>
        <w:t>Make-up Work</w:t>
      </w:r>
    </w:p>
    <w:p w14:paraId="275D1766">
      <w:pPr>
        <w:spacing w:line="276" w:lineRule="auto"/>
        <w:ind w:left="0" w:firstLine="0"/>
        <w:jc w:val="both"/>
        <w:rPr>
          <w:rFonts w:cs="Times New Roman"/>
          <w:szCs w:val="24"/>
        </w:rPr>
      </w:pPr>
    </w:p>
    <w:p w14:paraId="13F3AE46">
      <w:pPr>
        <w:spacing w:line="276" w:lineRule="auto"/>
        <w:ind w:left="0" w:firstLine="0"/>
        <w:rPr>
          <w:rFonts w:cs="Times New Roman"/>
          <w:szCs w:val="24"/>
        </w:rPr>
      </w:pPr>
      <w:r>
        <w:rPr>
          <w:rFonts w:cs="Times New Roman"/>
          <w:szCs w:val="24"/>
        </w:rPr>
        <w:t>Parents are advised to pick up make-up work for students who are absent two or more consecutive days. Please leave a message in the front office and the teacher will have 24 hours to get the work together. The student will have one day for each day absent to make up work.  Extenuating circumstances will be considered on an individual basis by the teacher or administration.</w:t>
      </w:r>
    </w:p>
    <w:p w14:paraId="5530068E">
      <w:pPr>
        <w:spacing w:line="276" w:lineRule="auto"/>
        <w:ind w:left="0" w:firstLine="0"/>
        <w:jc w:val="both"/>
        <w:rPr>
          <w:rFonts w:cs="Times New Roman"/>
          <w:szCs w:val="24"/>
        </w:rPr>
      </w:pPr>
    </w:p>
    <w:p w14:paraId="2417F31C">
      <w:pPr>
        <w:spacing w:line="276" w:lineRule="auto"/>
        <w:ind w:left="0" w:firstLine="0"/>
        <w:jc w:val="both"/>
        <w:rPr>
          <w:rFonts w:cs="Times New Roman"/>
          <w:b/>
          <w:szCs w:val="24"/>
        </w:rPr>
      </w:pPr>
      <w:r>
        <w:rPr>
          <w:rFonts w:cs="Times New Roman"/>
          <w:b/>
          <w:szCs w:val="24"/>
        </w:rPr>
        <w:t>Inclement Weather Days</w:t>
      </w:r>
    </w:p>
    <w:p w14:paraId="71056837">
      <w:pPr>
        <w:spacing w:line="276" w:lineRule="auto"/>
        <w:ind w:left="0" w:firstLine="0"/>
        <w:jc w:val="both"/>
        <w:rPr>
          <w:rFonts w:cs="Times New Roman"/>
          <w:b/>
          <w:szCs w:val="24"/>
        </w:rPr>
      </w:pPr>
    </w:p>
    <w:p w14:paraId="7ED39001">
      <w:pPr>
        <w:spacing w:line="276" w:lineRule="auto"/>
        <w:ind w:left="0" w:firstLine="0"/>
        <w:rPr>
          <w:rFonts w:cs="Times New Roman"/>
          <w:szCs w:val="24"/>
        </w:rPr>
      </w:pPr>
      <w:r>
        <w:rPr>
          <w:rFonts w:cs="Times New Roman"/>
          <w:szCs w:val="24"/>
        </w:rPr>
        <w:t xml:space="preserve">FBA has bad weather days already included in our academic calendar. </w:t>
      </w:r>
    </w:p>
    <w:p w14:paraId="52679327">
      <w:pPr>
        <w:spacing w:line="276" w:lineRule="auto"/>
        <w:ind w:left="0" w:firstLine="0"/>
        <w:rPr>
          <w:rFonts w:cs="Times New Roman"/>
          <w:szCs w:val="24"/>
        </w:rPr>
      </w:pPr>
    </w:p>
    <w:p w14:paraId="37BA39AC">
      <w:pPr>
        <w:spacing w:line="276" w:lineRule="auto"/>
        <w:ind w:left="0" w:firstLine="0"/>
        <w:rPr>
          <w:rFonts w:cs="Times New Roman"/>
          <w:b/>
          <w:szCs w:val="24"/>
        </w:rPr>
      </w:pPr>
      <w:r>
        <w:rPr>
          <w:rFonts w:cs="Times New Roman"/>
          <w:b/>
          <w:szCs w:val="24"/>
        </w:rPr>
        <w:t>Emergency Closing and Evacuation</w:t>
      </w:r>
    </w:p>
    <w:p w14:paraId="6D36B6B6">
      <w:pPr>
        <w:spacing w:line="276" w:lineRule="auto"/>
        <w:ind w:left="0" w:firstLine="0"/>
        <w:rPr>
          <w:rFonts w:cs="Times New Roman"/>
          <w:b/>
          <w:szCs w:val="24"/>
        </w:rPr>
      </w:pPr>
    </w:p>
    <w:p w14:paraId="02292CEB">
      <w:pPr>
        <w:spacing w:line="276" w:lineRule="auto"/>
        <w:ind w:left="0" w:firstLine="0"/>
        <w:rPr>
          <w:rFonts w:cs="Times New Roman"/>
          <w:szCs w:val="24"/>
        </w:rPr>
      </w:pPr>
      <w:r>
        <w:rPr>
          <w:rFonts w:cs="Times New Roman"/>
          <w:szCs w:val="24"/>
        </w:rPr>
        <w:t>In the event of emergency closing or evacuation, parents will be notified by the following:</w:t>
      </w:r>
    </w:p>
    <w:p w14:paraId="3BCC7C83">
      <w:pPr>
        <w:spacing w:line="276" w:lineRule="auto"/>
        <w:ind w:left="720" w:firstLine="0"/>
        <w:rPr>
          <w:rFonts w:cs="Times New Roman"/>
          <w:szCs w:val="24"/>
        </w:rPr>
      </w:pPr>
    </w:p>
    <w:p w14:paraId="2FB4138C">
      <w:pPr>
        <w:numPr>
          <w:ilvl w:val="0"/>
          <w:numId w:val="7"/>
        </w:numPr>
        <w:spacing w:line="276" w:lineRule="auto"/>
        <w:rPr>
          <w:rFonts w:cs="Times New Roman"/>
          <w:b/>
          <w:szCs w:val="24"/>
        </w:rPr>
      </w:pPr>
      <w:r>
        <w:rPr>
          <w:rFonts w:cs="Times New Roman"/>
          <w:szCs w:val="24"/>
        </w:rPr>
        <w:t xml:space="preserve">Remind text messaging </w:t>
      </w:r>
    </w:p>
    <w:p w14:paraId="79B68DEF">
      <w:pPr>
        <w:spacing w:line="276" w:lineRule="auto"/>
        <w:ind w:left="720" w:firstLine="0"/>
        <w:rPr>
          <w:rFonts w:cs="Times New Roman"/>
          <w:b/>
          <w:szCs w:val="24"/>
        </w:rPr>
      </w:pPr>
    </w:p>
    <w:p w14:paraId="3CEA6A7E">
      <w:pPr>
        <w:spacing w:line="276" w:lineRule="auto"/>
        <w:ind w:left="0" w:firstLine="0"/>
        <w:rPr>
          <w:rFonts w:cs="Times New Roman"/>
          <w:szCs w:val="24"/>
        </w:rPr>
      </w:pPr>
      <w:r>
        <w:rPr>
          <w:rFonts w:cs="Times New Roman"/>
          <w:szCs w:val="24"/>
        </w:rPr>
        <w:t>The emergency evacuation location for First Baptist Academy is the bus barn located at the southwest corner of the property behind the school.</w:t>
      </w:r>
    </w:p>
    <w:p w14:paraId="0C15FD28">
      <w:pPr>
        <w:spacing w:line="276" w:lineRule="auto"/>
        <w:ind w:left="0" w:firstLine="0"/>
        <w:rPr>
          <w:rFonts w:cs="Times New Roman"/>
          <w:szCs w:val="24"/>
        </w:rPr>
      </w:pPr>
    </w:p>
    <w:p w14:paraId="406F922D">
      <w:pPr>
        <w:spacing w:line="276" w:lineRule="auto"/>
        <w:ind w:left="0" w:firstLine="0"/>
        <w:rPr>
          <w:rFonts w:cs="Times New Roman"/>
          <w:szCs w:val="24"/>
        </w:rPr>
      </w:pPr>
      <w:r>
        <w:rPr>
          <w:rFonts w:cs="Times New Roman"/>
          <w:szCs w:val="24"/>
        </w:rPr>
        <w:t xml:space="preserve">In the event that school is cancelled for a prolonged period of time, all instruction will be completed through a format deemed necessary by administration. Students will be expected to complete all work as assigned by their teacher. </w:t>
      </w:r>
    </w:p>
    <w:p w14:paraId="7DDD6711">
      <w:pPr>
        <w:spacing w:line="276" w:lineRule="auto"/>
        <w:ind w:left="0" w:firstLine="0"/>
        <w:rPr>
          <w:rFonts w:cs="Times New Roman"/>
          <w:b/>
          <w:szCs w:val="24"/>
        </w:rPr>
      </w:pPr>
    </w:p>
    <w:p w14:paraId="596C19CF">
      <w:pPr>
        <w:spacing w:line="276" w:lineRule="auto"/>
        <w:ind w:left="0" w:firstLine="0"/>
        <w:rPr>
          <w:rFonts w:cs="Times New Roman"/>
          <w:b/>
          <w:szCs w:val="24"/>
        </w:rPr>
      </w:pPr>
    </w:p>
    <w:p w14:paraId="075759EA">
      <w:pPr>
        <w:spacing w:line="276" w:lineRule="auto"/>
        <w:ind w:left="0" w:firstLine="0"/>
        <w:rPr>
          <w:rFonts w:cs="Times New Roman"/>
          <w:b/>
          <w:szCs w:val="24"/>
        </w:rPr>
      </w:pPr>
      <w:r>
        <w:rPr>
          <w:rFonts w:cs="Times New Roman"/>
          <w:b/>
          <w:szCs w:val="24"/>
        </w:rPr>
        <w:t>Fire, Lock downs and Bad Weather Drills and Shelter in Place</w:t>
      </w:r>
    </w:p>
    <w:p w14:paraId="7EC5465C">
      <w:pPr>
        <w:spacing w:line="276" w:lineRule="auto"/>
        <w:ind w:left="0" w:firstLine="0"/>
        <w:rPr>
          <w:rFonts w:cs="Times New Roman"/>
          <w:szCs w:val="24"/>
        </w:rPr>
      </w:pPr>
    </w:p>
    <w:p w14:paraId="5908BC4C">
      <w:pPr>
        <w:spacing w:line="276" w:lineRule="auto"/>
        <w:ind w:left="0" w:firstLine="0"/>
        <w:rPr>
          <w:rFonts w:cs="Times New Roman"/>
          <w:szCs w:val="24"/>
        </w:rPr>
      </w:pPr>
      <w:r>
        <w:rPr>
          <w:rFonts w:cs="Times New Roman"/>
          <w:szCs w:val="24"/>
        </w:rPr>
        <w:t>At the sound of the fire alarm, students are to stand and walk out of the building in an orderly manner. Students must walk in line.  They are expected to refrain from talking, pushing, or running. Each teacher will walk with the class and will take roll when the class has reached their assigned area. A practice fire drill will be held monthly during the school year. Bad weather drills will be held quarterly. Students should proceed to the lunch room and assume a crouching position with their heads protected. Evacuation drills will occur yearly. Students will practice exiting the school building but will remain on campus during the practice drill. Lock downs will be practiced quarterly. Students will be locked in a classroom with a teacher and released upon an all clear.</w:t>
      </w:r>
    </w:p>
    <w:p w14:paraId="518270B9">
      <w:pPr>
        <w:spacing w:line="276" w:lineRule="auto"/>
        <w:ind w:left="0" w:firstLine="0"/>
        <w:rPr>
          <w:rFonts w:cs="Times New Roman"/>
          <w:b/>
          <w:szCs w:val="24"/>
        </w:rPr>
      </w:pPr>
    </w:p>
    <w:p w14:paraId="657C31DF">
      <w:pPr>
        <w:spacing w:line="276" w:lineRule="auto"/>
        <w:ind w:left="0" w:firstLine="0"/>
        <w:rPr>
          <w:rFonts w:cs="Times New Roman"/>
          <w:b/>
          <w:szCs w:val="24"/>
        </w:rPr>
      </w:pPr>
      <w:r>
        <w:rPr>
          <w:rFonts w:cs="Times New Roman"/>
          <w:b/>
          <w:szCs w:val="24"/>
        </w:rPr>
        <w:t>Emergency Preparedness Plan</w:t>
      </w:r>
    </w:p>
    <w:p w14:paraId="5EC0E22C">
      <w:pPr>
        <w:spacing w:line="276" w:lineRule="auto"/>
        <w:ind w:left="0" w:firstLine="0"/>
        <w:rPr>
          <w:rFonts w:cs="Times New Roman"/>
          <w:b/>
          <w:szCs w:val="24"/>
        </w:rPr>
      </w:pPr>
    </w:p>
    <w:p w14:paraId="5681FBE5">
      <w:pPr>
        <w:spacing w:line="276" w:lineRule="auto"/>
        <w:ind w:left="0" w:firstLine="0"/>
        <w:rPr>
          <w:rFonts w:cs="Times New Roman"/>
          <w:szCs w:val="24"/>
        </w:rPr>
      </w:pPr>
      <w:r>
        <w:rPr>
          <w:rFonts w:cs="Times New Roman"/>
          <w:szCs w:val="24"/>
        </w:rPr>
        <w:t>FBA’s Emergency Preparedness Plan is available for review in the school office.</w:t>
      </w:r>
    </w:p>
    <w:p w14:paraId="400E5DC3">
      <w:pPr>
        <w:spacing w:line="276" w:lineRule="auto"/>
        <w:ind w:left="0" w:firstLine="0"/>
        <w:rPr>
          <w:rFonts w:cs="Times New Roman"/>
          <w:szCs w:val="24"/>
        </w:rPr>
      </w:pPr>
    </w:p>
    <w:p w14:paraId="5FBE8E4C">
      <w:pPr>
        <w:spacing w:line="276" w:lineRule="auto"/>
        <w:ind w:left="0" w:firstLine="0"/>
        <w:rPr>
          <w:rFonts w:cs="Times New Roman"/>
          <w:b/>
          <w:sz w:val="28"/>
          <w:szCs w:val="28"/>
        </w:rPr>
      </w:pPr>
    </w:p>
    <w:p w14:paraId="6A947E8F">
      <w:pPr>
        <w:spacing w:line="276" w:lineRule="auto"/>
        <w:ind w:left="0" w:firstLine="0"/>
        <w:rPr>
          <w:rFonts w:cs="Times New Roman"/>
          <w:b/>
          <w:sz w:val="28"/>
          <w:szCs w:val="28"/>
        </w:rPr>
      </w:pPr>
      <w:r>
        <w:rPr>
          <w:rFonts w:cs="Times New Roman"/>
          <w:b/>
          <w:sz w:val="28"/>
          <w:szCs w:val="28"/>
        </w:rPr>
        <w:t>Communication</w:t>
      </w:r>
    </w:p>
    <w:p w14:paraId="6F943BB0">
      <w:pPr>
        <w:spacing w:line="276" w:lineRule="auto"/>
        <w:ind w:left="0" w:firstLine="0"/>
        <w:jc w:val="both"/>
        <w:rPr>
          <w:rFonts w:cs="Times New Roman"/>
          <w:b/>
          <w:szCs w:val="24"/>
        </w:rPr>
      </w:pPr>
    </w:p>
    <w:p w14:paraId="1605397F">
      <w:pPr>
        <w:spacing w:line="276" w:lineRule="auto"/>
        <w:ind w:left="0" w:firstLine="0"/>
        <w:jc w:val="both"/>
        <w:rPr>
          <w:rFonts w:cs="Times New Roman"/>
          <w:b/>
          <w:szCs w:val="24"/>
        </w:rPr>
      </w:pPr>
      <w:r>
        <w:rPr>
          <w:rFonts w:cs="Times New Roman"/>
          <w:b/>
          <w:szCs w:val="24"/>
        </w:rPr>
        <w:t>Parent/ Teacher Communication</w:t>
      </w:r>
    </w:p>
    <w:p w14:paraId="450AB6CD">
      <w:pPr>
        <w:spacing w:line="276" w:lineRule="auto"/>
        <w:ind w:left="0" w:firstLine="0"/>
        <w:jc w:val="both"/>
        <w:rPr>
          <w:rFonts w:cs="Times New Roman"/>
          <w:b/>
          <w:szCs w:val="24"/>
        </w:rPr>
      </w:pPr>
    </w:p>
    <w:p w14:paraId="2D8910AD">
      <w:pPr>
        <w:spacing w:line="276" w:lineRule="auto"/>
        <w:ind w:left="0" w:firstLine="0"/>
        <w:rPr>
          <w:rFonts w:cs="Times New Roman"/>
          <w:szCs w:val="24"/>
        </w:rPr>
      </w:pPr>
      <w:r>
        <w:rPr>
          <w:rFonts w:cs="Times New Roman"/>
          <w:szCs w:val="24"/>
        </w:rPr>
        <w:t>Each student will have a folder that will be sent home each day. Please check your child’s folder daily. This folder is a key tool in notifying parents about behavior, grades, and school activities. Most correspondence will be sent home in your child’s folder. Important information will also be sent out through classroom Remind messages. Newsletters, which will contain important information about upcoming school activities, will be sent home or sent via Remind. Parents may contact their child’s teacher through email. If you wish to contact your child’s teacher by phone, please call the main school office and a message will be taken and promptly given to your child’s teacher.</w:t>
      </w:r>
    </w:p>
    <w:p w14:paraId="16932DE3">
      <w:pPr>
        <w:spacing w:line="276" w:lineRule="auto"/>
        <w:ind w:left="0" w:firstLine="0"/>
        <w:jc w:val="both"/>
        <w:rPr>
          <w:rFonts w:cs="Times New Roman"/>
          <w:b/>
          <w:szCs w:val="24"/>
        </w:rPr>
      </w:pPr>
    </w:p>
    <w:p w14:paraId="32ECFCFE">
      <w:pPr>
        <w:spacing w:line="276" w:lineRule="auto"/>
        <w:ind w:left="0" w:firstLine="0"/>
        <w:jc w:val="both"/>
        <w:rPr>
          <w:rFonts w:cs="Times New Roman"/>
          <w:b/>
          <w:szCs w:val="24"/>
        </w:rPr>
      </w:pPr>
      <w:r>
        <w:rPr>
          <w:rFonts w:cs="Times New Roman"/>
          <w:b/>
          <w:szCs w:val="24"/>
        </w:rPr>
        <w:t>Parent/ Teacher Conferences</w:t>
      </w:r>
    </w:p>
    <w:p w14:paraId="25325436">
      <w:pPr>
        <w:spacing w:line="276" w:lineRule="auto"/>
        <w:ind w:left="0" w:firstLine="0"/>
        <w:jc w:val="both"/>
        <w:rPr>
          <w:rFonts w:cs="Times New Roman"/>
          <w:b/>
          <w:szCs w:val="24"/>
        </w:rPr>
      </w:pPr>
    </w:p>
    <w:p w14:paraId="4C728FC2">
      <w:pPr>
        <w:spacing w:line="276" w:lineRule="auto"/>
        <w:ind w:left="0" w:firstLine="0"/>
        <w:rPr>
          <w:rFonts w:cs="Times New Roman"/>
          <w:szCs w:val="24"/>
        </w:rPr>
      </w:pPr>
      <w:r>
        <w:rPr>
          <w:rFonts w:cs="Times New Roman"/>
          <w:szCs w:val="24"/>
        </w:rPr>
        <w:t>Confidentiality about student’s information is essential. As competent professionals, teachers will not discuss a child's individual needs or progress while they are on duty, in the hallway, in the cafeteria, or while other children or adults are present. Please do not engage a teacher in conversation about a child when the teacher is supervising children. Formal conferences are held twice a year, in the fall and spring semester, unless county health restrictions are in place. If you wish to have a conference with your child’s teacher at any time, please contact the teacher and request an appointment. Conference requests may be made by emailing the teacher or calling the front office.</w:t>
      </w:r>
    </w:p>
    <w:p w14:paraId="1A84B69F">
      <w:pPr>
        <w:spacing w:line="276" w:lineRule="auto"/>
        <w:ind w:left="0" w:firstLine="0"/>
        <w:rPr>
          <w:rFonts w:cs="Times New Roman"/>
          <w:b/>
          <w:szCs w:val="24"/>
        </w:rPr>
      </w:pPr>
    </w:p>
    <w:p w14:paraId="176CAC1E">
      <w:pPr>
        <w:spacing w:line="276" w:lineRule="auto"/>
        <w:ind w:left="0" w:firstLine="0"/>
        <w:rPr>
          <w:rFonts w:cs="Times New Roman"/>
          <w:b/>
          <w:szCs w:val="24"/>
        </w:rPr>
      </w:pPr>
      <w:r>
        <w:rPr>
          <w:rFonts w:cs="Times New Roman"/>
          <w:b/>
          <w:szCs w:val="24"/>
        </w:rPr>
        <w:t>Remind</w:t>
      </w:r>
    </w:p>
    <w:p w14:paraId="5A01AB58">
      <w:pPr>
        <w:spacing w:line="276" w:lineRule="auto"/>
        <w:ind w:left="0" w:firstLine="0"/>
        <w:rPr>
          <w:rFonts w:cs="Times New Roman"/>
          <w:b/>
          <w:szCs w:val="24"/>
        </w:rPr>
      </w:pPr>
    </w:p>
    <w:p w14:paraId="2ACCB2E6">
      <w:pPr>
        <w:spacing w:line="276" w:lineRule="auto"/>
        <w:ind w:left="0" w:firstLine="0"/>
        <w:rPr>
          <w:rFonts w:cs="Times New Roman"/>
          <w:szCs w:val="24"/>
        </w:rPr>
      </w:pPr>
      <w:r>
        <w:rPr>
          <w:rFonts w:cs="Times New Roman"/>
          <w:szCs w:val="24"/>
        </w:rPr>
        <w:t xml:space="preserve">First Baptist Academy uses </w:t>
      </w:r>
      <w:r>
        <w:rPr>
          <w:rFonts w:cs="Times New Roman"/>
          <w:b/>
          <w:szCs w:val="24"/>
        </w:rPr>
        <w:t xml:space="preserve">Remind </w:t>
      </w:r>
      <w:r>
        <w:rPr>
          <w:rFonts w:cs="Times New Roman"/>
          <w:szCs w:val="24"/>
        </w:rPr>
        <w:t xml:space="preserve">to communicate important updates and reminders to parents such as school closures, events, parties, field trips and other vital information throughout the </w:t>
      </w:r>
    </w:p>
    <w:p w14:paraId="44146D41">
      <w:pPr>
        <w:spacing w:line="276" w:lineRule="auto"/>
        <w:ind w:left="0" w:firstLine="0"/>
        <w:rPr>
          <w:rFonts w:cs="Times New Roman"/>
          <w:szCs w:val="24"/>
        </w:rPr>
      </w:pPr>
    </w:p>
    <w:p w14:paraId="1B29C7A9">
      <w:pPr>
        <w:spacing w:line="276" w:lineRule="auto"/>
        <w:ind w:left="0" w:firstLine="0"/>
        <w:rPr>
          <w:rFonts w:cs="Times New Roman"/>
          <w:szCs w:val="24"/>
        </w:rPr>
      </w:pPr>
    </w:p>
    <w:p w14:paraId="73D78605">
      <w:pPr>
        <w:spacing w:line="276" w:lineRule="auto"/>
        <w:ind w:left="0" w:firstLine="0"/>
        <w:rPr>
          <w:rFonts w:cs="Times New Roman"/>
          <w:szCs w:val="24"/>
        </w:rPr>
      </w:pPr>
    </w:p>
    <w:p w14:paraId="6A7D0FB0">
      <w:pPr>
        <w:spacing w:line="276" w:lineRule="auto"/>
        <w:ind w:left="0" w:firstLine="0"/>
        <w:rPr>
          <w:rFonts w:cs="Times New Roman"/>
          <w:b/>
          <w:szCs w:val="24"/>
        </w:rPr>
      </w:pPr>
      <w:r>
        <w:rPr>
          <w:rFonts w:cs="Times New Roman"/>
          <w:szCs w:val="24"/>
        </w:rPr>
        <w:t>year.Your cell number will be added upon registration. Once your cell number is added, you will receive a text. Please acknowledge the text to ensure you receive information in a timely manner. You will have a school wide Remind account and a classroom Remind account.</w:t>
      </w:r>
    </w:p>
    <w:p w14:paraId="5AC61890">
      <w:pPr>
        <w:spacing w:line="276" w:lineRule="auto"/>
        <w:ind w:left="0" w:firstLine="0"/>
        <w:rPr>
          <w:rFonts w:cs="Times New Roman"/>
          <w:b/>
          <w:szCs w:val="24"/>
        </w:rPr>
      </w:pPr>
    </w:p>
    <w:p w14:paraId="7E565170">
      <w:pPr>
        <w:jc w:val="center"/>
      </w:pPr>
      <w:r>
        <w:drawing>
          <wp:inline distT="0" distB="0" distL="0" distR="0">
            <wp:extent cx="5705475" cy="2995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15049" cy="3000400"/>
                    </a:xfrm>
                    <a:prstGeom prst="rect">
                      <a:avLst/>
                    </a:prstGeom>
                  </pic:spPr>
                </pic:pic>
              </a:graphicData>
            </a:graphic>
          </wp:inline>
        </w:drawing>
      </w:r>
    </w:p>
    <w:p w14:paraId="77C8236A">
      <w:pPr>
        <w:spacing w:line="276" w:lineRule="auto"/>
        <w:ind w:left="0" w:firstLine="0"/>
        <w:rPr>
          <w:rFonts w:cs="Times New Roman"/>
          <w:b/>
          <w:szCs w:val="24"/>
        </w:rPr>
      </w:pPr>
    </w:p>
    <w:p w14:paraId="3788915E">
      <w:pPr>
        <w:spacing w:line="276" w:lineRule="auto"/>
        <w:ind w:left="0" w:firstLine="0"/>
        <w:rPr>
          <w:rFonts w:cs="Times New Roman"/>
          <w:b/>
          <w:szCs w:val="24"/>
        </w:rPr>
      </w:pPr>
    </w:p>
    <w:p w14:paraId="26597B10">
      <w:pPr>
        <w:spacing w:line="276" w:lineRule="auto"/>
        <w:ind w:left="0" w:firstLine="0"/>
        <w:rPr>
          <w:rFonts w:cs="Times New Roman"/>
          <w:b/>
          <w:szCs w:val="24"/>
        </w:rPr>
      </w:pPr>
      <w:r>
        <w:rPr>
          <w:rFonts w:cs="Times New Roman"/>
          <w:b/>
          <w:szCs w:val="24"/>
        </w:rPr>
        <w:t>Parental Support</w:t>
      </w:r>
    </w:p>
    <w:p w14:paraId="3BB235B6">
      <w:pPr>
        <w:spacing w:line="276" w:lineRule="auto"/>
        <w:ind w:left="0" w:firstLine="0"/>
        <w:rPr>
          <w:rFonts w:cs="Times New Roman"/>
          <w:b/>
          <w:szCs w:val="24"/>
        </w:rPr>
      </w:pPr>
    </w:p>
    <w:p w14:paraId="127D67EF">
      <w:pPr>
        <w:spacing w:line="276" w:lineRule="auto"/>
        <w:ind w:left="0" w:firstLine="0"/>
        <w:rPr>
          <w:rFonts w:cs="Times New Roman"/>
          <w:szCs w:val="24"/>
        </w:rPr>
      </w:pPr>
      <w:r>
        <w:rPr>
          <w:rFonts w:cs="Times New Roman"/>
          <w:szCs w:val="24"/>
        </w:rPr>
        <w:t>The teachers and administrators of First Baptist Academy are partners in educating and disciplining your children. FBA expects that, as a partner of education and discipline, you will help your child with homework, studying, and behavior management. We can only ensure that your child will reach his or her fullest potential if academics, discipline, and Christian values are reinforced at home.</w:t>
      </w:r>
    </w:p>
    <w:p w14:paraId="4C642186">
      <w:pPr>
        <w:spacing w:line="276" w:lineRule="auto"/>
        <w:ind w:left="0" w:firstLine="0"/>
        <w:rPr>
          <w:rFonts w:cs="Times New Roman"/>
          <w:szCs w:val="24"/>
        </w:rPr>
      </w:pPr>
    </w:p>
    <w:p w14:paraId="74CCF21B">
      <w:pPr>
        <w:spacing w:line="276" w:lineRule="auto"/>
        <w:ind w:left="0" w:firstLine="0"/>
        <w:rPr>
          <w:rFonts w:cs="Times New Roman"/>
          <w:szCs w:val="24"/>
        </w:rPr>
      </w:pPr>
      <w:r>
        <w:rPr>
          <w:rFonts w:cs="Times New Roman"/>
          <w:szCs w:val="24"/>
        </w:rPr>
        <w:t>Students are developing good citizenship and Christ-likeness when they accept counseling and disciplinary action with a sense of determination not to let the unfortunate experience occur again.</w:t>
      </w:r>
    </w:p>
    <w:p w14:paraId="27004D2B">
      <w:pPr>
        <w:spacing w:line="276" w:lineRule="auto"/>
        <w:ind w:left="0" w:firstLine="0"/>
        <w:rPr>
          <w:rFonts w:cs="Times New Roman"/>
          <w:szCs w:val="24"/>
        </w:rPr>
      </w:pPr>
    </w:p>
    <w:p w14:paraId="058AE35D">
      <w:pPr>
        <w:spacing w:line="276" w:lineRule="auto"/>
        <w:ind w:left="0" w:firstLine="0"/>
        <w:rPr>
          <w:rFonts w:cs="Times New Roman"/>
          <w:szCs w:val="24"/>
        </w:rPr>
      </w:pPr>
      <w:r>
        <w:rPr>
          <w:rFonts w:cs="Times New Roman"/>
          <w:szCs w:val="24"/>
        </w:rPr>
        <w:t>The school expects parents to support the school in administering its disciplinary program.  The consistent, vigorous enforcement of a fair disciplinary program not only ensures a better academic climate, but it also helps to develop a sense of responsibility in students. Real love for children is demonstrated by firm yet loving discipline rather than permissiveness.</w:t>
      </w:r>
    </w:p>
    <w:p w14:paraId="7F3E58C0">
      <w:pPr>
        <w:spacing w:line="276" w:lineRule="auto"/>
        <w:ind w:left="0" w:firstLine="0"/>
        <w:rPr>
          <w:rFonts w:cs="Times New Roman"/>
          <w:b/>
          <w:szCs w:val="24"/>
        </w:rPr>
      </w:pPr>
    </w:p>
    <w:p w14:paraId="0D5C7D8A">
      <w:pPr>
        <w:spacing w:line="276" w:lineRule="auto"/>
        <w:ind w:left="0" w:firstLine="0"/>
        <w:rPr>
          <w:rFonts w:cs="Times New Roman"/>
          <w:b/>
          <w:szCs w:val="24"/>
        </w:rPr>
      </w:pPr>
      <w:r>
        <w:rPr>
          <w:rFonts w:cs="Times New Roman"/>
          <w:b/>
          <w:szCs w:val="24"/>
        </w:rPr>
        <w:t xml:space="preserve">Parent Pledge of Support </w:t>
      </w:r>
    </w:p>
    <w:p w14:paraId="12910BF8">
      <w:pPr>
        <w:spacing w:line="276" w:lineRule="auto"/>
        <w:ind w:left="0" w:firstLine="0"/>
        <w:rPr>
          <w:rFonts w:cs="Times New Roman"/>
          <w:szCs w:val="24"/>
        </w:rPr>
      </w:pPr>
    </w:p>
    <w:p w14:paraId="20F7DB6A">
      <w:pPr>
        <w:pStyle w:val="13"/>
        <w:numPr>
          <w:ilvl w:val="0"/>
          <w:numId w:val="8"/>
        </w:numPr>
        <w:spacing w:line="276" w:lineRule="auto"/>
        <w:rPr>
          <w:rFonts w:cs="Times New Roman"/>
          <w:szCs w:val="24"/>
        </w:rPr>
      </w:pPr>
      <w:r>
        <w:rPr>
          <w:rFonts w:cs="Times New Roman"/>
          <w:szCs w:val="24"/>
        </w:rPr>
        <w:t>We pledge to uphold the school consistently in prayer and to support and participate in school volunteer opportunities and meetings. We will serve the school with our time and talents according to God's leadership.</w:t>
      </w:r>
    </w:p>
    <w:p w14:paraId="63C7CA23">
      <w:pPr>
        <w:pStyle w:val="13"/>
        <w:numPr>
          <w:ilvl w:val="0"/>
          <w:numId w:val="8"/>
        </w:numPr>
        <w:spacing w:line="276" w:lineRule="auto"/>
        <w:rPr>
          <w:rFonts w:cs="Times New Roman"/>
          <w:szCs w:val="24"/>
        </w:rPr>
      </w:pPr>
      <w:r>
        <w:rPr>
          <w:rFonts w:cs="Times New Roman"/>
          <w:szCs w:val="24"/>
        </w:rPr>
        <w:t>In keeping with scriptural principles, we will bring any and all questions and areas of concern through proper channels of authority directly to the persons involved so that they may be properly considered. We pledge to follow the Biblical model in Matthew 18 by registering any questions or complaints about what is happening at school with the particular person involved. If a parent or student has a dispute with a teacher, the correct order of dispute resolution is as follows:</w:t>
      </w:r>
    </w:p>
    <w:p w14:paraId="3A34D221">
      <w:pPr>
        <w:pStyle w:val="13"/>
        <w:numPr>
          <w:ilvl w:val="1"/>
          <w:numId w:val="8"/>
        </w:numPr>
        <w:spacing w:line="276" w:lineRule="auto"/>
        <w:rPr>
          <w:rFonts w:cs="Times New Roman"/>
          <w:szCs w:val="24"/>
        </w:rPr>
      </w:pPr>
      <w:r>
        <w:rPr>
          <w:rFonts w:cs="Times New Roman"/>
          <w:szCs w:val="24"/>
        </w:rPr>
        <w:t>Conduct a meeting with the teacher at issue.</w:t>
      </w:r>
    </w:p>
    <w:p w14:paraId="31D52409">
      <w:pPr>
        <w:pStyle w:val="13"/>
        <w:numPr>
          <w:ilvl w:val="1"/>
          <w:numId w:val="8"/>
        </w:numPr>
        <w:spacing w:line="276" w:lineRule="auto"/>
        <w:rPr>
          <w:rFonts w:cs="Times New Roman"/>
          <w:szCs w:val="24"/>
        </w:rPr>
      </w:pPr>
      <w:r>
        <w:rPr>
          <w:rFonts w:cs="Times New Roman"/>
          <w:szCs w:val="24"/>
        </w:rPr>
        <w:t>If attempts to resolve the dispute with the teacher are unsuccessful, then conduct a meeting with the principal.</w:t>
      </w:r>
    </w:p>
    <w:p w14:paraId="4338B246">
      <w:pPr>
        <w:pStyle w:val="13"/>
        <w:numPr>
          <w:ilvl w:val="1"/>
          <w:numId w:val="8"/>
        </w:numPr>
        <w:spacing w:line="276" w:lineRule="auto"/>
        <w:rPr>
          <w:rFonts w:cs="Times New Roman"/>
          <w:szCs w:val="24"/>
        </w:rPr>
      </w:pPr>
      <w:r>
        <w:rPr>
          <w:rFonts w:cs="Times New Roman"/>
          <w:szCs w:val="24"/>
        </w:rPr>
        <w:t>If attempts to resolve the dispute with the principal are unsuccessful, then conduct a meeting with the Pastor of Rollingbrook Fellowship, Baytown.</w:t>
      </w:r>
    </w:p>
    <w:p w14:paraId="411898C4">
      <w:pPr>
        <w:pStyle w:val="13"/>
        <w:numPr>
          <w:ilvl w:val="0"/>
          <w:numId w:val="8"/>
        </w:numPr>
        <w:spacing w:line="276" w:lineRule="auto"/>
        <w:rPr>
          <w:rFonts w:cs="Times New Roman"/>
          <w:szCs w:val="24"/>
        </w:rPr>
      </w:pPr>
      <w:r>
        <w:rPr>
          <w:rFonts w:cs="Times New Roman"/>
          <w:szCs w:val="24"/>
        </w:rPr>
        <w:t>The school confesses that although all teachers and staff are chosen for their Christian commitment and high ideals, this does not make them immune from error. All suggestions and comments from parents will be examined fully, and are welcomed and encouraged for the overall strengthening of the school.</w:t>
      </w:r>
    </w:p>
    <w:p w14:paraId="30894B74">
      <w:pPr>
        <w:pStyle w:val="13"/>
        <w:numPr>
          <w:ilvl w:val="0"/>
          <w:numId w:val="8"/>
        </w:numPr>
        <w:spacing w:line="276" w:lineRule="auto"/>
        <w:rPr>
          <w:rFonts w:cs="Times New Roman"/>
          <w:szCs w:val="24"/>
        </w:rPr>
      </w:pPr>
      <w:r>
        <w:rPr>
          <w:rFonts w:cs="Times New Roman"/>
          <w:szCs w:val="24"/>
        </w:rPr>
        <w:t>We pledge to pay all fees and tuition for the school year on a timely basis. Furthermore, we understand that being delinquent in fees is sufficient ground for withdrawal from the school and that no transcript or report card will be issued until the money due the school is paid.</w:t>
      </w:r>
    </w:p>
    <w:p w14:paraId="670B6A17">
      <w:pPr>
        <w:pStyle w:val="13"/>
        <w:numPr>
          <w:ilvl w:val="0"/>
          <w:numId w:val="8"/>
        </w:numPr>
        <w:spacing w:line="276" w:lineRule="auto"/>
        <w:rPr>
          <w:rFonts w:cs="Times New Roman"/>
          <w:szCs w:val="24"/>
        </w:rPr>
      </w:pPr>
      <w:r>
        <w:rPr>
          <w:rFonts w:cs="Times New Roman"/>
          <w:szCs w:val="24"/>
        </w:rPr>
        <w:t>We understand that tuition does not cover the operating expenses of the school. Therefore, we will endeavor to help meet the financial needs of First Baptist Academy with gifts as the Lord provides and leads.</w:t>
      </w:r>
    </w:p>
    <w:p w14:paraId="49D2ACDB">
      <w:pPr>
        <w:pStyle w:val="13"/>
        <w:numPr>
          <w:ilvl w:val="0"/>
          <w:numId w:val="8"/>
        </w:numPr>
        <w:spacing w:line="276" w:lineRule="auto"/>
        <w:rPr>
          <w:rFonts w:cs="Times New Roman"/>
          <w:szCs w:val="24"/>
        </w:rPr>
      </w:pPr>
      <w:r>
        <w:rPr>
          <w:rFonts w:cs="Times New Roman"/>
          <w:szCs w:val="24"/>
        </w:rPr>
        <w:t xml:space="preserve">We pledge to support the school’s zero tolerance for the use of alcohol, drugs, cigarettes, or vape pens on the FBA campus and pledge to neither provide for nor encourage the use of any of these substances. </w:t>
      </w:r>
    </w:p>
    <w:p w14:paraId="7D4C0158">
      <w:pPr>
        <w:pStyle w:val="13"/>
        <w:numPr>
          <w:ilvl w:val="0"/>
          <w:numId w:val="8"/>
        </w:numPr>
        <w:spacing w:line="276" w:lineRule="auto"/>
        <w:rPr>
          <w:rFonts w:cs="Times New Roman"/>
          <w:szCs w:val="24"/>
        </w:rPr>
      </w:pPr>
      <w:r>
        <w:rPr>
          <w:rFonts w:cs="Times New Roman"/>
          <w:szCs w:val="24"/>
        </w:rPr>
        <w:t xml:space="preserve">We pledge to promote First Baptist Academy privately and publicly, and speak well of its students, parents, staff, administration and board. </w:t>
      </w:r>
    </w:p>
    <w:p w14:paraId="5A1059B3">
      <w:pPr>
        <w:pStyle w:val="13"/>
        <w:numPr>
          <w:ilvl w:val="0"/>
          <w:numId w:val="8"/>
        </w:numPr>
        <w:spacing w:line="276" w:lineRule="auto"/>
        <w:rPr>
          <w:rFonts w:cs="Times New Roman"/>
          <w:szCs w:val="24"/>
        </w:rPr>
      </w:pPr>
      <w:r>
        <w:rPr>
          <w:rFonts w:cs="Times New Roman"/>
          <w:szCs w:val="24"/>
        </w:rPr>
        <w:t>We pledge to see that our children are dressed consistently with the dress code when they leave for school each day and when attending activities after school.</w:t>
      </w:r>
    </w:p>
    <w:p w14:paraId="5172E3B0">
      <w:pPr>
        <w:pStyle w:val="13"/>
        <w:spacing w:line="276" w:lineRule="auto"/>
        <w:ind w:firstLine="0"/>
        <w:rPr>
          <w:rFonts w:cs="Times New Roman"/>
          <w:szCs w:val="24"/>
        </w:rPr>
      </w:pPr>
    </w:p>
    <w:p w14:paraId="06080436">
      <w:pPr>
        <w:spacing w:line="276" w:lineRule="auto"/>
        <w:ind w:left="0" w:firstLine="0"/>
        <w:rPr>
          <w:rFonts w:cs="Times New Roman"/>
          <w:b/>
          <w:szCs w:val="24"/>
        </w:rPr>
      </w:pPr>
      <w:r>
        <w:rPr>
          <w:rFonts w:cs="Times New Roman"/>
          <w:b/>
          <w:szCs w:val="24"/>
        </w:rPr>
        <w:t xml:space="preserve">Classroom Visits by Parents </w:t>
      </w:r>
    </w:p>
    <w:p w14:paraId="0C24F857">
      <w:pPr>
        <w:spacing w:line="276" w:lineRule="auto"/>
        <w:ind w:left="0" w:firstLine="0"/>
        <w:rPr>
          <w:rFonts w:cs="Times New Roman"/>
          <w:b/>
          <w:szCs w:val="24"/>
        </w:rPr>
      </w:pPr>
    </w:p>
    <w:p w14:paraId="6E684BAA">
      <w:pPr>
        <w:spacing w:line="276" w:lineRule="auto"/>
        <w:ind w:left="0" w:firstLine="0"/>
        <w:rPr>
          <w:rFonts w:cs="Times New Roman"/>
          <w:b/>
          <w:szCs w:val="24"/>
        </w:rPr>
      </w:pPr>
      <w:r>
        <w:rPr>
          <w:rFonts w:cs="Times New Roman"/>
          <w:szCs w:val="24"/>
        </w:rPr>
        <w:t>All parents/visitors must stop at the office to get a pass when coming on campus unless county health restrictions are in place. Parents/visitors are screened through our Raptor visitor management system. This pass will inform teachers and staff of clearance to be on campus. Visitors are not permitted to visit the school campus without the permission of the child’s parent or guardian. To ensure that your child has the advantages of an optimal learning environment parents or visitors will not be permitted to interrupt classrooms during instructional time.</w:t>
      </w:r>
      <w:r>
        <w:rPr>
          <w:rFonts w:cs="Times New Roman"/>
          <w:b/>
          <w:szCs w:val="24"/>
        </w:rPr>
        <w:t xml:space="preserve"> </w:t>
      </w:r>
    </w:p>
    <w:p w14:paraId="2A071043">
      <w:pPr>
        <w:spacing w:line="276" w:lineRule="auto"/>
        <w:ind w:left="0" w:firstLine="0"/>
        <w:rPr>
          <w:rFonts w:cs="Times New Roman"/>
          <w:b/>
          <w:szCs w:val="24"/>
        </w:rPr>
      </w:pPr>
    </w:p>
    <w:p w14:paraId="1E91E426">
      <w:pPr>
        <w:spacing w:line="276" w:lineRule="auto"/>
        <w:ind w:left="0" w:firstLine="0"/>
        <w:rPr>
          <w:rFonts w:cs="Times New Roman"/>
          <w:b/>
          <w:szCs w:val="24"/>
        </w:rPr>
      </w:pPr>
      <w:r>
        <w:rPr>
          <w:rFonts w:cs="Times New Roman"/>
          <w:b/>
          <w:szCs w:val="24"/>
        </w:rPr>
        <w:t>Parent Code of Conduct</w:t>
      </w:r>
    </w:p>
    <w:p w14:paraId="07495506">
      <w:pPr>
        <w:spacing w:line="276" w:lineRule="auto"/>
        <w:ind w:left="0" w:firstLine="0"/>
        <w:rPr>
          <w:rFonts w:cs="Times New Roman"/>
          <w:b/>
          <w:szCs w:val="24"/>
        </w:rPr>
      </w:pPr>
    </w:p>
    <w:p w14:paraId="02028FC7">
      <w:pPr>
        <w:spacing w:line="276" w:lineRule="auto"/>
        <w:ind w:left="0" w:firstLine="0"/>
        <w:rPr>
          <w:rFonts w:cs="Times New Roman"/>
          <w:szCs w:val="24"/>
        </w:rPr>
      </w:pPr>
      <w:r>
        <w:rPr>
          <w:rFonts w:cs="Times New Roman"/>
          <w:szCs w:val="24"/>
        </w:rPr>
        <w:t xml:space="preserve">Listed below are rules of conduct for parents. First Baptist Academy requires the parents of enrolled children at all times, to behave in a manner consistent with decency, courtesy, and respect. One of the expectations of First Baptist Academy is to provide the most appropriate environment in which a child can grow, learn and develop. Achieving this ideal environment is not only the responsibility of the employees of FBA but, is the responsibility of each and every parent or adult who enters the center. Parents are required to behave in a manner that fosters this ideal environment. </w:t>
      </w:r>
    </w:p>
    <w:p w14:paraId="7CD124A0">
      <w:pPr>
        <w:spacing w:line="276" w:lineRule="auto"/>
        <w:ind w:left="0" w:firstLine="0"/>
        <w:rPr>
          <w:rFonts w:cs="Times New Roman"/>
          <w:szCs w:val="24"/>
        </w:rPr>
      </w:pPr>
    </w:p>
    <w:p w14:paraId="311DF084">
      <w:pPr>
        <w:pStyle w:val="13"/>
        <w:numPr>
          <w:ilvl w:val="0"/>
          <w:numId w:val="9"/>
        </w:numPr>
        <w:spacing w:line="276" w:lineRule="auto"/>
        <w:rPr>
          <w:rFonts w:cs="Times New Roman"/>
          <w:szCs w:val="24"/>
        </w:rPr>
      </w:pPr>
      <w:r>
        <w:rPr>
          <w:rFonts w:cs="Times New Roman"/>
          <w:szCs w:val="24"/>
        </w:rPr>
        <w:t xml:space="preserve">No parent or adult is permitted to use vulgar or inappropriate language at FBA at any time, whether in the presence of a child or not. Such language is considered offensive by many people and will not be tolerated. If a parent or adult feels frustrated or angry, it is more appropriate to verbally express the frustration or anger using non-offensive language.  At NO time shall inappropriate language be directed toward members of the staff. </w:t>
      </w:r>
    </w:p>
    <w:p w14:paraId="1F057F67">
      <w:pPr>
        <w:pStyle w:val="13"/>
        <w:numPr>
          <w:ilvl w:val="0"/>
          <w:numId w:val="9"/>
        </w:numPr>
        <w:spacing w:line="276" w:lineRule="auto"/>
        <w:rPr>
          <w:rFonts w:cs="Times New Roman"/>
          <w:szCs w:val="24"/>
        </w:rPr>
      </w:pPr>
      <w:r>
        <w:rPr>
          <w:rFonts w:cs="Times New Roman"/>
          <w:szCs w:val="24"/>
        </w:rPr>
        <w:t xml:space="preserve">Threats of ANY kind will not be tolerated. In today’s society, FBA cannot afford to sit idly by while threats are made. In addition, all threats will be reported to the appropriate authorities and will be prosecuted to the fullest extent of the law. While apologies for such behavior are appreciated, the agency will not assume the risk of a second chance.  Parents must be responsible for and in control of their behavior at all times. </w:t>
      </w:r>
    </w:p>
    <w:p w14:paraId="41AD09D1">
      <w:pPr>
        <w:pStyle w:val="13"/>
        <w:numPr>
          <w:ilvl w:val="0"/>
          <w:numId w:val="9"/>
        </w:numPr>
        <w:spacing w:line="276" w:lineRule="auto"/>
        <w:rPr>
          <w:rFonts w:cs="Times New Roman"/>
          <w:szCs w:val="24"/>
        </w:rPr>
      </w:pPr>
      <w:r>
        <w:rPr>
          <w:rFonts w:cs="Times New Roman"/>
          <w:szCs w:val="24"/>
        </w:rPr>
        <w:t xml:space="preserve">While FBA does not necessarily support nor condone corporal punishment of children, such acts are not permitted in the child care facility. While verbal reprimands may be appropriate, it is not appropriate for parents to verbally abuse their child; doing so may cause undue embarrassment or emotional distress. Parents are always welcome to discuss a behavior issue with the teacher and to seek advice and guidance regarding appropriate and effective disciplinary procedures. </w:t>
      </w:r>
    </w:p>
    <w:p w14:paraId="09DE2C92">
      <w:pPr>
        <w:pStyle w:val="13"/>
        <w:numPr>
          <w:ilvl w:val="0"/>
          <w:numId w:val="9"/>
        </w:numPr>
        <w:spacing w:line="276" w:lineRule="auto"/>
        <w:rPr>
          <w:rFonts w:cs="Times New Roman"/>
          <w:szCs w:val="24"/>
        </w:rPr>
      </w:pPr>
      <w:r>
        <w:rPr>
          <w:rFonts w:cs="Times New Roman"/>
          <w:szCs w:val="24"/>
        </w:rPr>
        <w:t>Parents are prohibited from addressing, for the purpose of correction or discipline, a child that is not their own. Of course, no parent or other adult may physically punish another parent’s child. If a parent should witness another parent’s child behaving in an inappropriate manner, or is concerned about behavior reported to them by their own child, it is most appropriate for the parent to direct their concern to the administration.</w:t>
      </w:r>
    </w:p>
    <w:p w14:paraId="3565CF03">
      <w:pPr>
        <w:pStyle w:val="13"/>
        <w:numPr>
          <w:ilvl w:val="0"/>
          <w:numId w:val="9"/>
        </w:numPr>
        <w:spacing w:line="276" w:lineRule="auto"/>
        <w:rPr>
          <w:rFonts w:cs="Times New Roman"/>
          <w:szCs w:val="24"/>
        </w:rPr>
      </w:pPr>
      <w:r>
        <w:rPr>
          <w:rFonts w:cs="Times New Roman"/>
          <w:szCs w:val="24"/>
        </w:rPr>
        <w:t>It is inappropriate for one parent to seek out another parent to discuss their child’s inappropriate behavior. All behavior concerns should be brought to the classroom teacher or principal’s attention. At that point, the teacher and/or principal will address the issue with the other parent. Although you may be curious as to the outcome of such a discussion, teachers and the principal are strictly prohibited from discussing anything about another child with you. All children enrolled in FBA have privacy rights and are further protected by our Confidentiality Policy. You may be assured that we will not discuss anything about your child with another parent or adult visiting the center.</w:t>
      </w:r>
    </w:p>
    <w:p w14:paraId="7BDB95CC">
      <w:pPr>
        <w:pStyle w:val="13"/>
        <w:numPr>
          <w:ilvl w:val="0"/>
          <w:numId w:val="9"/>
        </w:numPr>
        <w:spacing w:line="276" w:lineRule="auto"/>
        <w:rPr>
          <w:rFonts w:cs="Times New Roman"/>
          <w:szCs w:val="24"/>
        </w:rPr>
      </w:pPr>
      <w:r>
        <w:rPr>
          <w:rFonts w:cs="Times New Roman"/>
          <w:szCs w:val="24"/>
        </w:rPr>
        <w:t>Parents are required to follow all safety procedures at all times. These procedures are designed not as mere inconveniences, but to protect the welfare and best interest of the employees, children and associates of FBA. Please be careful to not allow unauthorized individuals into the center. Holding the door open for the person following you may, in fact, be polite, however that person may not be authorized to enter the premises. Be alert and mindful. Immediately report any breaches to the administration.</w:t>
      </w:r>
    </w:p>
    <w:p w14:paraId="1608A4A2">
      <w:pPr>
        <w:pStyle w:val="13"/>
        <w:numPr>
          <w:ilvl w:val="0"/>
          <w:numId w:val="9"/>
        </w:numPr>
        <w:spacing w:line="276" w:lineRule="auto"/>
        <w:rPr>
          <w:rFonts w:cs="Times New Roman"/>
          <w:szCs w:val="24"/>
        </w:rPr>
      </w:pPr>
      <w:r>
        <w:rPr>
          <w:rFonts w:cs="Times New Roman"/>
          <w:szCs w:val="24"/>
        </w:rPr>
        <w:t xml:space="preserve">While it is understood that parents will not always agree with the employees of FBA or the parents of the other children, it is expected that all disagreements be handled in a calm and respectful manner. Confrontational interactions are not an appropriate means by which to communicate a point and are strictly prohibited.  </w:t>
      </w:r>
    </w:p>
    <w:p w14:paraId="17B71E96">
      <w:pPr>
        <w:pStyle w:val="13"/>
        <w:numPr>
          <w:ilvl w:val="0"/>
          <w:numId w:val="9"/>
        </w:numPr>
        <w:spacing w:line="276" w:lineRule="auto"/>
        <w:rPr>
          <w:rFonts w:cs="Times New Roman"/>
          <w:color w:val="000000"/>
          <w:szCs w:val="24"/>
        </w:rPr>
      </w:pPr>
      <w:r>
        <w:rPr>
          <w:rFonts w:cs="Times New Roman"/>
          <w:color w:val="000000"/>
          <w:szCs w:val="24"/>
        </w:rPr>
        <w:t>No parent should share pictures of other children, on the Internet (i.e., Facebook, Instagram), that are taken at First Baptist Academy. This is to ensure the safety of those students whose parents choose to not have their child’s pictures displayed online.</w:t>
      </w:r>
    </w:p>
    <w:p w14:paraId="7E27AE57">
      <w:pPr>
        <w:spacing w:line="276" w:lineRule="auto"/>
        <w:ind w:left="0" w:firstLine="0"/>
        <w:rPr>
          <w:rFonts w:cs="Times New Roman"/>
          <w:b/>
          <w:sz w:val="28"/>
          <w:szCs w:val="28"/>
        </w:rPr>
      </w:pPr>
    </w:p>
    <w:p w14:paraId="405302F2">
      <w:pPr>
        <w:spacing w:line="276" w:lineRule="auto"/>
        <w:ind w:left="0" w:firstLine="0"/>
        <w:rPr>
          <w:rFonts w:cs="Times New Roman"/>
          <w:b/>
          <w:sz w:val="28"/>
          <w:szCs w:val="28"/>
        </w:rPr>
      </w:pPr>
      <w:r>
        <w:rPr>
          <w:rFonts w:cs="Times New Roman"/>
          <w:b/>
          <w:sz w:val="28"/>
          <w:szCs w:val="28"/>
        </w:rPr>
        <w:t>Conduct and Discipline</w:t>
      </w:r>
    </w:p>
    <w:p w14:paraId="1CE0B441">
      <w:pPr>
        <w:spacing w:line="276" w:lineRule="auto"/>
        <w:ind w:left="0" w:firstLine="0"/>
        <w:rPr>
          <w:rFonts w:cs="Times New Roman"/>
          <w:b/>
          <w:sz w:val="28"/>
          <w:szCs w:val="28"/>
        </w:rPr>
      </w:pPr>
    </w:p>
    <w:p w14:paraId="61CAF650">
      <w:pPr>
        <w:spacing w:line="276" w:lineRule="auto"/>
        <w:ind w:left="0" w:firstLine="0"/>
        <w:rPr>
          <w:rFonts w:cs="Times New Roman"/>
          <w:b/>
          <w:szCs w:val="24"/>
        </w:rPr>
      </w:pPr>
      <w:r>
        <w:rPr>
          <w:rFonts w:cs="Times New Roman"/>
          <w:b/>
          <w:szCs w:val="24"/>
        </w:rPr>
        <w:t xml:space="preserve">General Discipline </w:t>
      </w:r>
    </w:p>
    <w:p w14:paraId="790C4ABE">
      <w:pPr>
        <w:spacing w:line="276" w:lineRule="auto"/>
        <w:ind w:left="0" w:firstLine="0"/>
        <w:rPr>
          <w:rFonts w:cs="Times New Roman"/>
          <w:b/>
          <w:szCs w:val="24"/>
        </w:rPr>
      </w:pPr>
    </w:p>
    <w:p w14:paraId="7F34CED3">
      <w:pPr>
        <w:spacing w:line="276" w:lineRule="auto"/>
        <w:ind w:left="0" w:firstLine="0"/>
        <w:rPr>
          <w:rFonts w:cs="Times New Roman"/>
          <w:szCs w:val="24"/>
        </w:rPr>
      </w:pPr>
      <w:r>
        <w:rPr>
          <w:rFonts w:cs="Times New Roman"/>
          <w:szCs w:val="24"/>
        </w:rPr>
        <w:t>The use of physical punishment or harsh language is prohibited at First Baptist Academy. Discipline consists of positive guidance techniques and, if necessary, meeting with the principal to discuss the child’s behavior. With the understanding that discipline starts in the home, FBA partners with parents in the reinforcement of good behavior in the classroom.</w:t>
      </w:r>
    </w:p>
    <w:p w14:paraId="1AF4BDAD">
      <w:pPr>
        <w:spacing w:line="276" w:lineRule="auto"/>
        <w:ind w:left="0" w:firstLine="0"/>
        <w:rPr>
          <w:rFonts w:cs="Times New Roman"/>
          <w:szCs w:val="24"/>
        </w:rPr>
      </w:pPr>
    </w:p>
    <w:p w14:paraId="44EE9955">
      <w:pPr>
        <w:spacing w:line="276" w:lineRule="auto"/>
        <w:ind w:left="0" w:firstLine="0"/>
        <w:rPr>
          <w:rFonts w:cs="Times New Roman"/>
          <w:color w:val="FF0000"/>
          <w:szCs w:val="24"/>
        </w:rPr>
      </w:pPr>
      <w:r>
        <w:rPr>
          <w:rFonts w:cs="Times New Roman"/>
          <w:szCs w:val="24"/>
        </w:rPr>
        <w:t>Each classroom in 1</w:t>
      </w:r>
      <w:r>
        <w:rPr>
          <w:rFonts w:cs="Times New Roman"/>
          <w:szCs w:val="24"/>
          <w:vertAlign w:val="superscript"/>
        </w:rPr>
        <w:t>st</w:t>
      </w:r>
      <w:r>
        <w:rPr>
          <w:rFonts w:cs="Times New Roman"/>
          <w:szCs w:val="24"/>
        </w:rPr>
        <w:t xml:space="preserve"> through 6</w:t>
      </w:r>
      <w:r>
        <w:rPr>
          <w:rFonts w:cs="Times New Roman"/>
          <w:szCs w:val="24"/>
          <w:vertAlign w:val="superscript"/>
        </w:rPr>
        <w:t>th</w:t>
      </w:r>
      <w:r>
        <w:rPr>
          <w:rFonts w:cs="Times New Roman"/>
          <w:szCs w:val="24"/>
        </w:rPr>
        <w:t xml:space="preserve"> grade uses the behavior mark system for discipline. Students receive marks for distracting the learning environment, refusing to follow directions, and exhibiting disrespectful behavior towards any teacher or administrator. When a student receives a mark, parents will be notified via email address on file, two points will be deducted from conduct grades for each mark and a note will be made in Gradelink. Kindergarten uses a clip system. In addition, some minor infractions may have consequences at the principal’s discretion. Conduct grades will be determined by the Academic and Personal Development Scale.</w:t>
      </w:r>
    </w:p>
    <w:p w14:paraId="2A227B20">
      <w:pPr>
        <w:spacing w:line="276" w:lineRule="auto"/>
        <w:ind w:left="0" w:firstLine="0"/>
        <w:jc w:val="both"/>
        <w:rPr>
          <w:rFonts w:cs="Times New Roman"/>
          <w:b/>
          <w:szCs w:val="24"/>
        </w:rPr>
      </w:pPr>
    </w:p>
    <w:p w14:paraId="734FEA43">
      <w:pPr>
        <w:spacing w:line="276" w:lineRule="auto"/>
        <w:ind w:left="0" w:firstLine="0"/>
        <w:jc w:val="both"/>
        <w:rPr>
          <w:rFonts w:cs="Times New Roman"/>
          <w:b/>
          <w:szCs w:val="24"/>
        </w:rPr>
      </w:pPr>
    </w:p>
    <w:p w14:paraId="3BC244A6">
      <w:pPr>
        <w:spacing w:line="276" w:lineRule="auto"/>
        <w:ind w:left="0" w:firstLine="0"/>
        <w:jc w:val="both"/>
        <w:rPr>
          <w:rFonts w:cs="Times New Roman"/>
          <w:b/>
          <w:szCs w:val="24"/>
        </w:rPr>
      </w:pPr>
      <w:r>
        <w:rPr>
          <w:rFonts w:cs="Times New Roman"/>
          <w:b/>
          <w:szCs w:val="24"/>
        </w:rPr>
        <w:t>Student Code of Conduct</w:t>
      </w:r>
    </w:p>
    <w:p w14:paraId="4AF45483">
      <w:pPr>
        <w:spacing w:line="276" w:lineRule="auto"/>
        <w:ind w:left="0" w:firstLine="0"/>
        <w:jc w:val="both"/>
        <w:rPr>
          <w:rFonts w:cs="Times New Roman"/>
          <w:b/>
          <w:szCs w:val="24"/>
        </w:rPr>
      </w:pPr>
    </w:p>
    <w:p w14:paraId="522ECE69">
      <w:pPr>
        <w:spacing w:line="276" w:lineRule="auto"/>
        <w:ind w:left="0" w:firstLine="0"/>
        <w:rPr>
          <w:rFonts w:cs="Times New Roman"/>
          <w:szCs w:val="24"/>
        </w:rPr>
      </w:pPr>
      <w:r>
        <w:rPr>
          <w:rFonts w:cs="Times New Roman"/>
          <w:szCs w:val="24"/>
        </w:rPr>
        <w:t xml:space="preserve">Listed below are the rules of conduct for students. Consequences of breaking conduct rules will result in suspension and or expulsion depending on the severity of the incident.  </w:t>
      </w:r>
    </w:p>
    <w:p w14:paraId="48ED4033">
      <w:pPr>
        <w:spacing w:line="276" w:lineRule="auto"/>
        <w:ind w:left="0" w:firstLine="0"/>
        <w:rPr>
          <w:rFonts w:cs="Times New Roman"/>
          <w:szCs w:val="24"/>
        </w:rPr>
      </w:pPr>
    </w:p>
    <w:p w14:paraId="34CDDD86">
      <w:pPr>
        <w:numPr>
          <w:ilvl w:val="0"/>
          <w:numId w:val="10"/>
        </w:numPr>
        <w:spacing w:line="276" w:lineRule="auto"/>
        <w:rPr>
          <w:rFonts w:cs="Times New Roman"/>
          <w:szCs w:val="24"/>
        </w:rPr>
      </w:pPr>
      <w:r>
        <w:rPr>
          <w:rFonts w:cs="Times New Roman"/>
          <w:szCs w:val="24"/>
        </w:rPr>
        <w:t>Students of this school are expected to refrain from engaging in cheating, stealing, and swearing.</w:t>
      </w:r>
    </w:p>
    <w:p w14:paraId="60B0326D">
      <w:pPr>
        <w:numPr>
          <w:ilvl w:val="0"/>
          <w:numId w:val="10"/>
        </w:numPr>
        <w:spacing w:line="276" w:lineRule="auto"/>
        <w:rPr>
          <w:rFonts w:cs="Times New Roman"/>
          <w:szCs w:val="24"/>
        </w:rPr>
      </w:pPr>
      <w:r>
        <w:rPr>
          <w:rFonts w:cs="Times New Roman"/>
          <w:szCs w:val="24"/>
        </w:rPr>
        <w:t xml:space="preserve">Possession or use of a knife or any other weapon is prohibited. </w:t>
      </w:r>
    </w:p>
    <w:p w14:paraId="2935645E">
      <w:pPr>
        <w:numPr>
          <w:ilvl w:val="0"/>
          <w:numId w:val="10"/>
        </w:numPr>
        <w:spacing w:line="276" w:lineRule="auto"/>
        <w:rPr>
          <w:rFonts w:cs="Times New Roman"/>
          <w:szCs w:val="24"/>
        </w:rPr>
      </w:pPr>
      <w:r>
        <w:rPr>
          <w:rFonts w:cs="Times New Roman"/>
          <w:szCs w:val="24"/>
        </w:rPr>
        <w:t xml:space="preserve">Fighting is prohibited. </w:t>
      </w:r>
    </w:p>
    <w:p w14:paraId="10DAB378">
      <w:pPr>
        <w:numPr>
          <w:ilvl w:val="0"/>
          <w:numId w:val="10"/>
        </w:numPr>
        <w:spacing w:line="276" w:lineRule="auto"/>
        <w:rPr>
          <w:rFonts w:cs="Times New Roman"/>
          <w:szCs w:val="24"/>
        </w:rPr>
      </w:pPr>
      <w:r>
        <w:rPr>
          <w:rFonts w:cs="Times New Roman"/>
          <w:szCs w:val="24"/>
        </w:rPr>
        <w:t>School and church property is to be respected. Marked on, defaced, or broken property is to be replaced at the offending student's expense, or the student may be required to make repairs.</w:t>
      </w:r>
    </w:p>
    <w:p w14:paraId="6066B4AA">
      <w:pPr>
        <w:numPr>
          <w:ilvl w:val="0"/>
          <w:numId w:val="10"/>
        </w:numPr>
        <w:spacing w:line="276" w:lineRule="auto"/>
        <w:rPr>
          <w:rFonts w:cs="Times New Roman"/>
          <w:szCs w:val="24"/>
        </w:rPr>
      </w:pPr>
      <w:r>
        <w:rPr>
          <w:rFonts w:cs="Times New Roman"/>
          <w:szCs w:val="24"/>
        </w:rPr>
        <w:t>Matches, lighters, inhalants,</w:t>
      </w:r>
      <w:r>
        <w:rPr>
          <w:rFonts w:hint="default" w:cs="Times New Roman"/>
          <w:szCs w:val="24"/>
          <w:lang w:val="en-US"/>
        </w:rPr>
        <w:t xml:space="preserve"> vapes,</w:t>
      </w:r>
      <w:r>
        <w:rPr>
          <w:rFonts w:cs="Times New Roman"/>
          <w:szCs w:val="24"/>
        </w:rPr>
        <w:t xml:space="preserve"> drugs and gu</w:t>
      </w:r>
      <w:r>
        <w:rPr>
          <w:rFonts w:hint="default" w:cs="Times New Roman"/>
          <w:szCs w:val="24"/>
          <w:lang w:val="en-US"/>
        </w:rPr>
        <w:t>ns</w:t>
      </w:r>
      <w:r>
        <w:rPr>
          <w:rFonts w:cs="Times New Roman"/>
          <w:szCs w:val="24"/>
        </w:rPr>
        <w:t xml:space="preserve"> are not permitted at school. </w:t>
      </w:r>
    </w:p>
    <w:p w14:paraId="790F7F6C">
      <w:pPr>
        <w:numPr>
          <w:ilvl w:val="0"/>
          <w:numId w:val="10"/>
        </w:numPr>
        <w:spacing w:line="276" w:lineRule="auto"/>
        <w:rPr>
          <w:rFonts w:cs="Times New Roman"/>
          <w:szCs w:val="24"/>
        </w:rPr>
      </w:pPr>
      <w:r>
        <w:rPr>
          <w:rFonts w:cs="Times New Roman"/>
          <w:szCs w:val="24"/>
        </w:rPr>
        <w:t>Vulgar or profane speech, gestures, or writing is prohibited.</w:t>
      </w:r>
    </w:p>
    <w:p w14:paraId="682B88D9">
      <w:pPr>
        <w:numPr>
          <w:ilvl w:val="0"/>
          <w:numId w:val="10"/>
        </w:numPr>
        <w:spacing w:line="276" w:lineRule="auto"/>
        <w:rPr>
          <w:rFonts w:cs="Times New Roman"/>
          <w:szCs w:val="24"/>
        </w:rPr>
      </w:pPr>
      <w:r>
        <w:rPr>
          <w:rFonts w:cs="Times New Roman"/>
          <w:szCs w:val="24"/>
        </w:rPr>
        <w:t>There is to be no running or horse playing in the halls or classrooms.</w:t>
      </w:r>
    </w:p>
    <w:p w14:paraId="4DB3F24B">
      <w:pPr>
        <w:numPr>
          <w:ilvl w:val="0"/>
          <w:numId w:val="10"/>
        </w:numPr>
        <w:spacing w:line="276" w:lineRule="auto"/>
        <w:rPr>
          <w:rFonts w:cs="Times New Roman"/>
          <w:szCs w:val="24"/>
        </w:rPr>
      </w:pPr>
      <w:r>
        <w:rPr>
          <w:rFonts w:cs="Times New Roman"/>
          <w:szCs w:val="24"/>
        </w:rPr>
        <w:t>Food, liquids, and gum are not permitted in the gym.</w:t>
      </w:r>
    </w:p>
    <w:p w14:paraId="1E96A9AE">
      <w:pPr>
        <w:numPr>
          <w:ilvl w:val="0"/>
          <w:numId w:val="10"/>
        </w:numPr>
        <w:spacing w:line="276" w:lineRule="auto"/>
        <w:rPr>
          <w:rFonts w:cs="Times New Roman"/>
          <w:szCs w:val="24"/>
        </w:rPr>
      </w:pPr>
      <w:r>
        <w:rPr>
          <w:rFonts w:cs="Times New Roman"/>
          <w:szCs w:val="24"/>
        </w:rPr>
        <w:t>Dishonesty and cheating will not be tolerated on daily work or exams. Honesty is essential for Christian character development.</w:t>
      </w:r>
    </w:p>
    <w:p w14:paraId="37F86B51">
      <w:pPr>
        <w:spacing w:line="276" w:lineRule="auto"/>
        <w:ind w:left="720" w:firstLine="0"/>
        <w:rPr>
          <w:rFonts w:cs="Times New Roman"/>
          <w:szCs w:val="24"/>
        </w:rPr>
      </w:pPr>
    </w:p>
    <w:p w14:paraId="484D7929">
      <w:pPr>
        <w:spacing w:line="276" w:lineRule="auto"/>
        <w:ind w:left="0" w:firstLine="0"/>
        <w:rPr>
          <w:rFonts w:cs="Times New Roman"/>
          <w:szCs w:val="24"/>
        </w:rPr>
      </w:pPr>
      <w:r>
        <w:rPr>
          <w:rFonts w:cs="Times New Roman"/>
          <w:szCs w:val="24"/>
        </w:rPr>
        <w:t>Behavior Modification Plans may be designed to help students with inappropriate behavior develop better choices.</w:t>
      </w:r>
    </w:p>
    <w:p w14:paraId="174BB138">
      <w:pPr>
        <w:spacing w:line="276" w:lineRule="auto"/>
        <w:ind w:left="0" w:firstLine="0"/>
        <w:rPr>
          <w:rFonts w:cs="Times New Roman"/>
          <w:szCs w:val="24"/>
        </w:rPr>
      </w:pPr>
    </w:p>
    <w:p w14:paraId="6B80C59A">
      <w:pPr>
        <w:spacing w:line="276" w:lineRule="auto"/>
        <w:ind w:left="0" w:firstLine="0"/>
        <w:rPr>
          <w:rFonts w:cs="Times New Roman"/>
          <w:szCs w:val="24"/>
        </w:rPr>
      </w:pPr>
      <w:r>
        <w:rPr>
          <w:rFonts w:cs="Times New Roman"/>
          <w:szCs w:val="24"/>
        </w:rPr>
        <w:t>FBA reserves the right to expel any student who displays continuous conduct violations.</w:t>
      </w:r>
    </w:p>
    <w:p w14:paraId="227B94CE">
      <w:pPr>
        <w:spacing w:line="276" w:lineRule="auto"/>
        <w:ind w:left="0" w:firstLine="0"/>
        <w:rPr>
          <w:rFonts w:cs="Times New Roman"/>
          <w:szCs w:val="24"/>
        </w:rPr>
      </w:pPr>
    </w:p>
    <w:p w14:paraId="688CD60F">
      <w:pPr>
        <w:spacing w:line="276" w:lineRule="auto"/>
        <w:ind w:left="0" w:firstLine="0"/>
        <w:rPr>
          <w:rFonts w:cs="Times New Roman"/>
          <w:szCs w:val="24"/>
        </w:rPr>
      </w:pPr>
      <w:r>
        <w:rPr>
          <w:rFonts w:cs="Times New Roman"/>
          <w:szCs w:val="24"/>
        </w:rPr>
        <w:t xml:space="preserve">FBA reserves the right to ask parents to make alternative educational arrangements for their child in the event that the child cannot adjust or poses a danger to themselves, other children, or any </w:t>
      </w:r>
    </w:p>
    <w:p w14:paraId="2B00EC3C">
      <w:pPr>
        <w:spacing w:line="276" w:lineRule="auto"/>
        <w:ind w:left="0" w:firstLine="0"/>
        <w:rPr>
          <w:rFonts w:cs="Times New Roman"/>
          <w:szCs w:val="24"/>
        </w:rPr>
      </w:pPr>
      <w:r>
        <w:rPr>
          <w:rFonts w:cs="Times New Roman"/>
          <w:szCs w:val="24"/>
        </w:rPr>
        <w:t>faculty and staff.</w:t>
      </w:r>
    </w:p>
    <w:p w14:paraId="300A034D">
      <w:pPr>
        <w:spacing w:line="276" w:lineRule="auto"/>
        <w:ind w:left="0" w:firstLine="0"/>
        <w:rPr>
          <w:rFonts w:cs="Times New Roman"/>
          <w:b/>
          <w:szCs w:val="24"/>
        </w:rPr>
      </w:pPr>
    </w:p>
    <w:p w14:paraId="23B02B45">
      <w:pPr>
        <w:spacing w:line="276" w:lineRule="auto"/>
        <w:ind w:left="0" w:firstLine="0"/>
        <w:rPr>
          <w:rFonts w:cs="Times New Roman"/>
          <w:szCs w:val="24"/>
        </w:rPr>
      </w:pPr>
      <w:r>
        <w:rPr>
          <w:rFonts w:cs="Times New Roman"/>
          <w:b/>
          <w:szCs w:val="24"/>
        </w:rPr>
        <w:t>Suspension</w:t>
      </w:r>
    </w:p>
    <w:p w14:paraId="5934C069">
      <w:pPr>
        <w:spacing w:line="276" w:lineRule="auto"/>
        <w:ind w:left="0" w:firstLine="0"/>
        <w:rPr>
          <w:rFonts w:cs="Times New Roman"/>
          <w:b/>
          <w:szCs w:val="24"/>
        </w:rPr>
      </w:pPr>
    </w:p>
    <w:p w14:paraId="33A8A3F7">
      <w:pPr>
        <w:spacing w:line="276" w:lineRule="auto"/>
        <w:ind w:left="0" w:firstLine="0"/>
        <w:rPr>
          <w:rFonts w:cs="Times New Roman"/>
          <w:szCs w:val="24"/>
        </w:rPr>
      </w:pPr>
      <w:r>
        <w:rPr>
          <w:rFonts w:cs="Times New Roman"/>
          <w:szCs w:val="24"/>
        </w:rPr>
        <w:t xml:space="preserve">Students will be suspended immediately for extreme behavior such as, but not limited to, threatening a student or teacher and violence toward themselves, other students, or a teacher. Behavior problems will be reviewed by the administration on a case by case basis. </w:t>
      </w:r>
    </w:p>
    <w:p w14:paraId="7D6F1571">
      <w:pPr>
        <w:spacing w:line="276" w:lineRule="auto"/>
        <w:ind w:left="0" w:firstLine="0"/>
        <w:rPr>
          <w:rFonts w:cs="Times New Roman"/>
          <w:b/>
          <w:szCs w:val="24"/>
        </w:rPr>
      </w:pPr>
    </w:p>
    <w:p w14:paraId="06C2F195">
      <w:pPr>
        <w:spacing w:line="276" w:lineRule="auto"/>
        <w:ind w:left="0" w:firstLine="0"/>
        <w:rPr>
          <w:rFonts w:cs="Times New Roman"/>
          <w:b/>
          <w:szCs w:val="24"/>
        </w:rPr>
      </w:pPr>
    </w:p>
    <w:p w14:paraId="6ED21FE5">
      <w:pPr>
        <w:spacing w:line="276" w:lineRule="auto"/>
        <w:ind w:left="0" w:firstLine="0"/>
        <w:rPr>
          <w:rFonts w:cs="Times New Roman"/>
          <w:b/>
          <w:szCs w:val="24"/>
        </w:rPr>
      </w:pPr>
      <w:r>
        <w:rPr>
          <w:rFonts w:cs="Times New Roman"/>
          <w:b/>
          <w:szCs w:val="24"/>
        </w:rPr>
        <w:t xml:space="preserve">Expulsion </w:t>
      </w:r>
    </w:p>
    <w:p w14:paraId="5E2C4F9F">
      <w:pPr>
        <w:spacing w:line="276" w:lineRule="auto"/>
        <w:ind w:left="0" w:firstLine="0"/>
        <w:rPr>
          <w:rFonts w:cs="Times New Roman"/>
          <w:szCs w:val="24"/>
        </w:rPr>
      </w:pPr>
      <w:r>
        <w:rPr>
          <w:rFonts w:cs="Times New Roman"/>
          <w:szCs w:val="24"/>
        </w:rPr>
        <w:t>A student may be expelled from school if they have been suspended once and repeat the offense. Behavior problems will be reviewed by the administration on a case by case basis and may result in disenrollment from the school.</w:t>
      </w:r>
    </w:p>
    <w:p w14:paraId="0AE7FAC7">
      <w:pPr>
        <w:spacing w:line="276" w:lineRule="auto"/>
        <w:ind w:left="0" w:firstLine="0"/>
        <w:rPr>
          <w:rFonts w:cs="Times New Roman"/>
          <w:b/>
          <w:szCs w:val="24"/>
        </w:rPr>
      </w:pPr>
    </w:p>
    <w:p w14:paraId="0A7D0A0C">
      <w:pPr>
        <w:spacing w:line="276" w:lineRule="auto"/>
        <w:ind w:left="0" w:firstLine="0"/>
        <w:rPr>
          <w:rFonts w:cs="Times New Roman"/>
          <w:b/>
          <w:szCs w:val="24"/>
        </w:rPr>
      </w:pPr>
    </w:p>
    <w:p w14:paraId="305C6937">
      <w:pPr>
        <w:spacing w:line="276" w:lineRule="auto"/>
        <w:ind w:left="0" w:firstLine="0"/>
        <w:rPr>
          <w:rFonts w:cs="Times New Roman"/>
          <w:b/>
          <w:szCs w:val="24"/>
        </w:rPr>
      </w:pPr>
    </w:p>
    <w:p w14:paraId="6762497B">
      <w:pPr>
        <w:spacing w:line="276" w:lineRule="auto"/>
        <w:ind w:left="0" w:firstLine="0"/>
        <w:rPr>
          <w:rFonts w:cs="Times New Roman"/>
          <w:b/>
          <w:szCs w:val="24"/>
        </w:rPr>
      </w:pPr>
    </w:p>
    <w:p w14:paraId="53CC9C3C">
      <w:pPr>
        <w:spacing w:line="276" w:lineRule="auto"/>
        <w:ind w:left="0" w:firstLine="0"/>
        <w:rPr>
          <w:rFonts w:cs="Times New Roman"/>
          <w:b/>
          <w:szCs w:val="24"/>
        </w:rPr>
      </w:pPr>
    </w:p>
    <w:p w14:paraId="024B3D33">
      <w:pPr>
        <w:spacing w:line="276" w:lineRule="auto"/>
        <w:ind w:left="0" w:firstLine="0"/>
        <w:rPr>
          <w:rFonts w:cs="Times New Roman"/>
          <w:b/>
          <w:szCs w:val="24"/>
        </w:rPr>
      </w:pPr>
      <w:r>
        <w:rPr>
          <w:rFonts w:cs="Times New Roman"/>
          <w:b/>
          <w:szCs w:val="24"/>
        </w:rPr>
        <w:t>Discipline Reports</w:t>
      </w:r>
    </w:p>
    <w:p w14:paraId="72B97481">
      <w:pPr>
        <w:spacing w:line="276" w:lineRule="auto"/>
        <w:ind w:left="0" w:firstLine="0"/>
        <w:rPr>
          <w:rFonts w:cs="Times New Roman"/>
          <w:szCs w:val="24"/>
        </w:rPr>
      </w:pPr>
    </w:p>
    <w:p w14:paraId="61C4AE69">
      <w:pPr>
        <w:spacing w:line="276" w:lineRule="auto"/>
        <w:ind w:left="0" w:firstLine="0"/>
        <w:rPr>
          <w:rFonts w:cs="Times New Roman"/>
          <w:szCs w:val="24"/>
        </w:rPr>
      </w:pPr>
      <w:r>
        <w:rPr>
          <w:rFonts w:cs="Times New Roman"/>
          <w:szCs w:val="24"/>
        </w:rPr>
        <w:t>If discipline must extend beyond the classroom, the parent will be notified and a copy of the discipline report will be sent home. A copy of all discipline reports will be kept in the child’s file indefinitely.</w:t>
      </w:r>
    </w:p>
    <w:p w14:paraId="6E3ACA02">
      <w:pPr>
        <w:spacing w:line="276" w:lineRule="auto"/>
        <w:ind w:left="0" w:firstLine="0"/>
        <w:rPr>
          <w:rFonts w:cs="Times New Roman"/>
          <w:b/>
          <w:szCs w:val="24"/>
        </w:rPr>
      </w:pPr>
    </w:p>
    <w:p w14:paraId="1F2882C1">
      <w:pPr>
        <w:spacing w:line="276" w:lineRule="auto"/>
        <w:ind w:left="0" w:firstLine="0"/>
        <w:rPr>
          <w:rFonts w:cs="Times New Roman"/>
          <w:b/>
          <w:szCs w:val="24"/>
        </w:rPr>
      </w:pPr>
      <w:r>
        <w:rPr>
          <w:rFonts w:cs="Times New Roman"/>
          <w:b/>
          <w:szCs w:val="24"/>
        </w:rPr>
        <w:t>Vandalism</w:t>
      </w:r>
    </w:p>
    <w:p w14:paraId="1645B040">
      <w:pPr>
        <w:spacing w:line="276" w:lineRule="auto"/>
        <w:ind w:left="0" w:firstLine="0"/>
        <w:rPr>
          <w:rFonts w:cs="Times New Roman"/>
          <w:b/>
          <w:szCs w:val="24"/>
        </w:rPr>
      </w:pPr>
    </w:p>
    <w:p w14:paraId="14137F93">
      <w:pPr>
        <w:spacing w:line="276" w:lineRule="auto"/>
        <w:ind w:left="0" w:firstLine="0"/>
        <w:rPr>
          <w:rFonts w:cs="Times New Roman"/>
          <w:szCs w:val="24"/>
        </w:rPr>
      </w:pPr>
      <w:r>
        <w:rPr>
          <w:rFonts w:cs="Times New Roman"/>
          <w:szCs w:val="24"/>
        </w:rPr>
        <w:t>Vandalism will not be permitted at FBA. If a student is found to have vandalized property of FBA or Rollingbrook Fellowship, the student’s parent will be notified and the student’s punishment will reflect the degree of vandalism. If the student damages property to an extent that it needs to be replaced, the parents will be required to replace the damaged item.</w:t>
      </w:r>
    </w:p>
    <w:p w14:paraId="60F956F7">
      <w:pPr>
        <w:spacing w:line="276" w:lineRule="auto"/>
        <w:ind w:left="0" w:firstLine="0"/>
        <w:rPr>
          <w:rFonts w:cs="Times New Roman"/>
          <w:b/>
          <w:szCs w:val="24"/>
        </w:rPr>
      </w:pPr>
    </w:p>
    <w:p w14:paraId="32F2055D">
      <w:pPr>
        <w:spacing w:line="276" w:lineRule="auto"/>
        <w:ind w:left="0" w:firstLine="0"/>
        <w:rPr>
          <w:rFonts w:cs="Times New Roman"/>
          <w:b/>
          <w:szCs w:val="24"/>
        </w:rPr>
      </w:pPr>
      <w:r>
        <w:rPr>
          <w:rFonts w:cs="Times New Roman"/>
          <w:b/>
          <w:szCs w:val="24"/>
        </w:rPr>
        <w:t>Physical Restraint</w:t>
      </w:r>
    </w:p>
    <w:p w14:paraId="76EB7520">
      <w:pPr>
        <w:spacing w:line="276" w:lineRule="auto"/>
        <w:ind w:left="0" w:firstLine="0"/>
        <w:rPr>
          <w:rFonts w:cs="Times New Roman"/>
          <w:b/>
          <w:szCs w:val="24"/>
        </w:rPr>
      </w:pPr>
    </w:p>
    <w:p w14:paraId="67E931BD">
      <w:pPr>
        <w:spacing w:line="276" w:lineRule="auto"/>
        <w:ind w:left="0" w:firstLine="0"/>
        <w:rPr>
          <w:rFonts w:cs="Times New Roman"/>
          <w:szCs w:val="24"/>
        </w:rPr>
      </w:pPr>
      <w:r>
        <w:rPr>
          <w:rFonts w:cs="Times New Roman"/>
          <w:szCs w:val="24"/>
        </w:rPr>
        <w:t>In the event that a student is trying to inflict physical harm upon themselves, other students, staff, or faculty, FBA teachers and administrators have the right to physically restrain the child. The child will be faced forward and the teacher or administrator will place their arms around the child’s mid-section, holding their arms in place, until proper authorities arrive. The student’s parent will be notified and the student will be expelled.</w:t>
      </w:r>
    </w:p>
    <w:p w14:paraId="189111CA">
      <w:pPr>
        <w:spacing w:line="276" w:lineRule="auto"/>
        <w:ind w:left="0" w:firstLine="0"/>
        <w:rPr>
          <w:rFonts w:cs="Times New Roman"/>
          <w:b/>
          <w:szCs w:val="24"/>
        </w:rPr>
      </w:pPr>
    </w:p>
    <w:p w14:paraId="7946F993">
      <w:pPr>
        <w:spacing w:line="276" w:lineRule="auto"/>
        <w:ind w:left="0" w:firstLine="0"/>
        <w:rPr>
          <w:rFonts w:cs="Times New Roman"/>
          <w:b/>
          <w:szCs w:val="24"/>
        </w:rPr>
      </w:pPr>
      <w:r>
        <w:rPr>
          <w:rFonts w:cs="Times New Roman"/>
          <w:b/>
          <w:szCs w:val="24"/>
        </w:rPr>
        <w:t>Search and Seizure</w:t>
      </w:r>
    </w:p>
    <w:p w14:paraId="417D6D5B">
      <w:pPr>
        <w:spacing w:line="276" w:lineRule="auto"/>
        <w:ind w:left="0" w:firstLine="0"/>
        <w:rPr>
          <w:rFonts w:cs="Times New Roman"/>
          <w:b/>
          <w:szCs w:val="24"/>
        </w:rPr>
      </w:pPr>
    </w:p>
    <w:p w14:paraId="6B1624CB">
      <w:pPr>
        <w:spacing w:line="276" w:lineRule="auto"/>
        <w:ind w:left="0" w:firstLine="0"/>
        <w:rPr>
          <w:rFonts w:cs="Times New Roman"/>
          <w:szCs w:val="24"/>
        </w:rPr>
      </w:pPr>
      <w:r>
        <w:rPr>
          <w:rFonts w:cs="Times New Roman"/>
          <w:szCs w:val="24"/>
        </w:rPr>
        <w:t>The student’s teacher and administrators will confiscate any item that is distracting the student or other students from the learning process. Electronic devices, which can be seen by the teacher, will be confiscated immediately. The parent will be notified of the confiscated item and will be required to collect it in the school office after school hours. If a child is found with any item that may be used as a weapon, the item will be immediately confiscated, the child’s parents will be notified, and the child will be expelled.</w:t>
      </w:r>
    </w:p>
    <w:p w14:paraId="340F8329">
      <w:pPr>
        <w:pStyle w:val="13"/>
        <w:spacing w:line="276" w:lineRule="auto"/>
        <w:ind w:firstLine="0"/>
        <w:rPr>
          <w:rFonts w:cs="Times New Roman"/>
          <w:szCs w:val="24"/>
        </w:rPr>
      </w:pPr>
    </w:p>
    <w:p w14:paraId="01BA8F1A">
      <w:pPr>
        <w:spacing w:line="276" w:lineRule="auto"/>
        <w:ind w:left="0" w:firstLine="0"/>
        <w:rPr>
          <w:rFonts w:cs="Times New Roman"/>
          <w:b/>
          <w:szCs w:val="24"/>
        </w:rPr>
      </w:pPr>
    </w:p>
    <w:p w14:paraId="082B4BB5">
      <w:pPr>
        <w:spacing w:line="276" w:lineRule="auto"/>
        <w:ind w:left="0" w:firstLine="0"/>
        <w:rPr>
          <w:rFonts w:cs="Times New Roman"/>
          <w:b/>
          <w:szCs w:val="24"/>
        </w:rPr>
      </w:pPr>
      <w:r>
        <w:rPr>
          <w:rFonts w:cs="Times New Roman"/>
          <w:b/>
          <w:szCs w:val="24"/>
        </w:rPr>
        <w:t>Bullying Policy</w:t>
      </w:r>
    </w:p>
    <w:p w14:paraId="1245AF36">
      <w:pPr>
        <w:spacing w:line="276" w:lineRule="auto"/>
        <w:ind w:left="0" w:firstLine="0"/>
        <w:rPr>
          <w:rFonts w:cs="Times New Roman"/>
          <w:szCs w:val="24"/>
        </w:rPr>
      </w:pPr>
    </w:p>
    <w:p w14:paraId="5BC83852">
      <w:pPr>
        <w:spacing w:line="276" w:lineRule="auto"/>
        <w:ind w:left="0" w:firstLine="0"/>
        <w:rPr>
          <w:rFonts w:cs="Times New Roman"/>
          <w:szCs w:val="24"/>
        </w:rPr>
      </w:pPr>
      <w:r>
        <w:rPr>
          <w:rFonts w:cs="Times New Roman"/>
          <w:szCs w:val="24"/>
        </w:rPr>
        <w:t>At First Baptist Academy we believe that every child is made in the image of God and has infinite dignity, worth, and value. God created Man in the image of Himself, “in the image of God he created him, male and female he created them” (Genesis 1:27). Each child has unique God-given gifts, abilities, and talents. Our administration, faculty, and staff are committed to providing a safe and nurturing environment for each child to develop in all aspects of his/her life, including spiritual, intellectual, physical, social, or emotional.</w:t>
      </w:r>
    </w:p>
    <w:p w14:paraId="519AC7F2">
      <w:pPr>
        <w:spacing w:line="276" w:lineRule="auto"/>
        <w:ind w:left="0" w:firstLine="0"/>
        <w:rPr>
          <w:rFonts w:cs="Times New Roman"/>
          <w:szCs w:val="24"/>
        </w:rPr>
      </w:pPr>
    </w:p>
    <w:p w14:paraId="3B070F2A">
      <w:pPr>
        <w:spacing w:line="276" w:lineRule="auto"/>
        <w:ind w:left="0" w:firstLine="0"/>
        <w:rPr>
          <w:rFonts w:cs="Times New Roman"/>
          <w:szCs w:val="24"/>
        </w:rPr>
      </w:pPr>
      <w:r>
        <w:rPr>
          <w:rFonts w:cs="Times New Roman"/>
          <w:szCs w:val="24"/>
        </w:rPr>
        <w:t xml:space="preserve">In 1 Peter 5 we read that we are to be shepherds of God’s flock that are under our care. The Bible also reminds us of Christ’s words: “A new commandment I give you: love one another. As I have loved you, so you must love one another” (John 13:34). It is, therefore, essential that we do everything to ensure that First Baptist Academy is safe both physically and emotionally for all students.  Furthermore, the Bible teaches us to treat each other with love, respect, and in a way that we would like to be treated to promote a positive feeling of well-being and to develop empathy towards others: “Do for other people everything you want them to do for you” (Luke 6:31).  Every child has the right to feel safe.  </w:t>
      </w:r>
    </w:p>
    <w:p w14:paraId="711F6A7F">
      <w:pPr>
        <w:spacing w:line="276" w:lineRule="auto"/>
        <w:ind w:left="0" w:firstLine="0"/>
        <w:rPr>
          <w:rFonts w:cs="Times New Roman"/>
          <w:szCs w:val="24"/>
        </w:rPr>
      </w:pPr>
    </w:p>
    <w:p w14:paraId="25E5BBA4">
      <w:pPr>
        <w:spacing w:line="276" w:lineRule="auto"/>
        <w:ind w:left="0" w:firstLine="0"/>
        <w:rPr>
          <w:rFonts w:cs="Times New Roman"/>
          <w:szCs w:val="24"/>
        </w:rPr>
      </w:pPr>
      <w:r>
        <w:rPr>
          <w:rFonts w:cs="Times New Roman"/>
          <w:szCs w:val="24"/>
        </w:rPr>
        <w:t>Therefore, the most important thing that we as a staff at First Baptist Academy must do is make every child aware that bullying behavior is not acceptable and will not be tolerated and to ensure that if it does occur we will follow up with those involved and determine what level of discipline is required to change the behavior.</w:t>
      </w:r>
    </w:p>
    <w:p w14:paraId="7A43DC15">
      <w:pPr>
        <w:spacing w:line="276" w:lineRule="auto"/>
        <w:ind w:left="0" w:firstLine="0"/>
        <w:rPr>
          <w:rFonts w:cs="Times New Roman"/>
          <w:b/>
          <w:szCs w:val="24"/>
        </w:rPr>
      </w:pPr>
    </w:p>
    <w:p w14:paraId="59A878F4">
      <w:pPr>
        <w:spacing w:line="276" w:lineRule="auto"/>
        <w:ind w:left="0" w:firstLine="0"/>
        <w:rPr>
          <w:rFonts w:cs="Times New Roman"/>
          <w:b/>
          <w:i/>
          <w:szCs w:val="24"/>
        </w:rPr>
      </w:pPr>
      <w:r>
        <w:rPr>
          <w:rFonts w:cs="Times New Roman"/>
          <w:b/>
          <w:i/>
          <w:szCs w:val="24"/>
        </w:rPr>
        <w:t>Definition</w:t>
      </w:r>
    </w:p>
    <w:p w14:paraId="32E8C951">
      <w:pPr>
        <w:spacing w:line="276" w:lineRule="auto"/>
        <w:ind w:left="0" w:firstLine="0"/>
        <w:rPr>
          <w:rFonts w:cs="Times New Roman"/>
          <w:szCs w:val="24"/>
        </w:rPr>
      </w:pPr>
      <w:r>
        <w:rPr>
          <w:rFonts w:cs="Times New Roman"/>
          <w:szCs w:val="24"/>
        </w:rPr>
        <w:t>Bullying occurs when a student or group of students directs written, verbal, and or physical conduct against a student and the behavior results in harm to the student, the student’s property, or places a student in fear of harm to himself/herself or his/her property.</w:t>
      </w:r>
    </w:p>
    <w:p w14:paraId="4F890656">
      <w:pPr>
        <w:spacing w:line="276" w:lineRule="auto"/>
        <w:ind w:left="0" w:firstLine="0"/>
        <w:rPr>
          <w:rFonts w:cs="Times New Roman"/>
          <w:szCs w:val="24"/>
        </w:rPr>
      </w:pPr>
    </w:p>
    <w:p w14:paraId="17507055">
      <w:pPr>
        <w:spacing w:line="276" w:lineRule="auto"/>
        <w:ind w:left="0" w:firstLine="0"/>
        <w:rPr>
          <w:rFonts w:cs="Times New Roman"/>
          <w:szCs w:val="24"/>
        </w:rPr>
      </w:pPr>
      <w:r>
        <w:rPr>
          <w:rFonts w:cs="Times New Roman"/>
          <w:szCs w:val="24"/>
        </w:rPr>
        <w:t xml:space="preserve">Bullying consists of three basic types – emotional, verbal, and physical. The behavior may involve taunting, gossip, name-calling, teasing, extortion, physical abuse (shoving, poking, slapping, choking, punching, kicking, beating, pulling hair, scratching, biting, scraping, and/or pinching), intimidation, humiliation, threats, confinement, ostracism, blackmail, spreading rumors, theft of personal property, and destruction of property.  Harassment, retaliation, and hazing are all different forms of bullying. It may manifest itself into patterns (repeated offenses) or through an isolated incident. </w:t>
      </w:r>
    </w:p>
    <w:p w14:paraId="29CC1305">
      <w:pPr>
        <w:spacing w:line="276" w:lineRule="auto"/>
        <w:ind w:left="0" w:firstLine="0"/>
        <w:rPr>
          <w:rFonts w:cs="Times New Roman"/>
          <w:szCs w:val="24"/>
        </w:rPr>
      </w:pPr>
    </w:p>
    <w:p w14:paraId="5E78F260">
      <w:pPr>
        <w:spacing w:line="276" w:lineRule="auto"/>
        <w:ind w:left="0" w:firstLine="0"/>
        <w:rPr>
          <w:rFonts w:cs="Times New Roman"/>
          <w:szCs w:val="24"/>
        </w:rPr>
      </w:pPr>
      <w:r>
        <w:rPr>
          <w:rFonts w:cs="Times New Roman"/>
          <w:szCs w:val="24"/>
        </w:rPr>
        <w:t>The effects of bullying may be so persistent and pervasive that it creates a negative learning environment.  In some cases bullying can occur through electronic methods called cyber bullying. Cyber bullying is any bullying done through the use of technology. It includes, but is not limited to, abuse using email, instant messaging, text messaging, website, and social networking sites.</w:t>
      </w:r>
    </w:p>
    <w:p w14:paraId="03F7D780">
      <w:pPr>
        <w:spacing w:line="276" w:lineRule="auto"/>
        <w:ind w:left="0" w:firstLine="0"/>
        <w:rPr>
          <w:rFonts w:cs="Times New Roman"/>
          <w:szCs w:val="24"/>
        </w:rPr>
      </w:pPr>
    </w:p>
    <w:p w14:paraId="0F1E977B">
      <w:pPr>
        <w:spacing w:line="276" w:lineRule="auto"/>
        <w:ind w:left="0" w:firstLine="0"/>
        <w:rPr>
          <w:rFonts w:cs="Times New Roman"/>
          <w:b/>
          <w:i/>
          <w:szCs w:val="24"/>
        </w:rPr>
      </w:pPr>
      <w:r>
        <w:rPr>
          <w:rFonts w:cs="Times New Roman"/>
          <w:b/>
          <w:i/>
          <w:szCs w:val="24"/>
        </w:rPr>
        <w:t>Reporting Bullying Incidents</w:t>
      </w:r>
    </w:p>
    <w:p w14:paraId="34A98C26">
      <w:pPr>
        <w:spacing w:line="276" w:lineRule="auto"/>
        <w:ind w:left="0" w:firstLine="0"/>
        <w:rPr>
          <w:rFonts w:cs="Times New Roman"/>
          <w:szCs w:val="24"/>
        </w:rPr>
      </w:pPr>
      <w:r>
        <w:rPr>
          <w:rFonts w:cs="Times New Roman"/>
          <w:szCs w:val="24"/>
        </w:rPr>
        <w:t>All students, teachers, administrators, staff, parents, and volunteers are responsible for reporting any incident that is considered to be bullying. This should be done by notifying the principal, a teacher, administrator, or Pastor. Administrative staff will assume that every report is serious and will address the situation by investigating everyone involved. Parents will be notified and a meeting scheduled to discuss their student’s involvement. Discipline will be considered on a case-by-case basis taking all factors into account and may include:</w:t>
      </w:r>
    </w:p>
    <w:p w14:paraId="33111E11">
      <w:pPr>
        <w:spacing w:line="276" w:lineRule="auto"/>
        <w:ind w:left="0" w:firstLine="0"/>
        <w:rPr>
          <w:rFonts w:cs="Times New Roman"/>
          <w:szCs w:val="24"/>
        </w:rPr>
      </w:pPr>
    </w:p>
    <w:p w14:paraId="66BC4FC3">
      <w:pPr>
        <w:pStyle w:val="13"/>
        <w:numPr>
          <w:ilvl w:val="0"/>
          <w:numId w:val="11"/>
        </w:numPr>
        <w:spacing w:line="276" w:lineRule="auto"/>
        <w:rPr>
          <w:rFonts w:cs="Times New Roman"/>
          <w:szCs w:val="24"/>
        </w:rPr>
      </w:pPr>
      <w:r>
        <w:rPr>
          <w:rFonts w:cs="Times New Roman"/>
          <w:szCs w:val="24"/>
        </w:rPr>
        <w:t>Counseling and review of school’s bullying policy and student expectations.</w:t>
      </w:r>
    </w:p>
    <w:p w14:paraId="52B993D9">
      <w:pPr>
        <w:pStyle w:val="13"/>
        <w:numPr>
          <w:ilvl w:val="0"/>
          <w:numId w:val="11"/>
        </w:numPr>
        <w:spacing w:line="276" w:lineRule="auto"/>
        <w:rPr>
          <w:rFonts w:cs="Times New Roman"/>
          <w:szCs w:val="24"/>
        </w:rPr>
      </w:pPr>
      <w:r>
        <w:rPr>
          <w:rFonts w:cs="Times New Roman"/>
          <w:szCs w:val="24"/>
        </w:rPr>
        <w:t>Appropriate restitution and letters of apology.</w:t>
      </w:r>
    </w:p>
    <w:p w14:paraId="18168A75">
      <w:pPr>
        <w:pStyle w:val="13"/>
        <w:numPr>
          <w:ilvl w:val="0"/>
          <w:numId w:val="11"/>
        </w:numPr>
        <w:spacing w:line="276" w:lineRule="auto"/>
        <w:rPr>
          <w:rFonts w:cs="Times New Roman"/>
          <w:szCs w:val="24"/>
        </w:rPr>
      </w:pPr>
      <w:r>
        <w:rPr>
          <w:rFonts w:cs="Times New Roman"/>
          <w:szCs w:val="24"/>
        </w:rPr>
        <w:t>Suspension</w:t>
      </w:r>
    </w:p>
    <w:p w14:paraId="6C7BDDCE">
      <w:pPr>
        <w:pStyle w:val="13"/>
        <w:numPr>
          <w:ilvl w:val="0"/>
          <w:numId w:val="11"/>
        </w:numPr>
        <w:spacing w:line="276" w:lineRule="auto"/>
        <w:rPr>
          <w:rFonts w:cs="Times New Roman"/>
          <w:szCs w:val="24"/>
        </w:rPr>
      </w:pPr>
      <w:r>
        <w:rPr>
          <w:rFonts w:cs="Times New Roman"/>
          <w:szCs w:val="24"/>
        </w:rPr>
        <w:t>Expulsion</w:t>
      </w:r>
    </w:p>
    <w:p w14:paraId="358D5403">
      <w:pPr>
        <w:spacing w:line="276" w:lineRule="auto"/>
        <w:ind w:left="0" w:firstLine="0"/>
        <w:rPr>
          <w:rFonts w:cs="Times New Roman"/>
          <w:b/>
          <w:szCs w:val="24"/>
        </w:rPr>
      </w:pPr>
    </w:p>
    <w:p w14:paraId="630E0B9C">
      <w:pPr>
        <w:spacing w:line="276" w:lineRule="auto"/>
        <w:ind w:left="0" w:firstLine="0"/>
        <w:rPr>
          <w:rFonts w:cs="Times New Roman"/>
          <w:b/>
          <w:szCs w:val="24"/>
        </w:rPr>
      </w:pPr>
      <w:r>
        <w:rPr>
          <w:rFonts w:cs="Times New Roman"/>
          <w:b/>
          <w:szCs w:val="24"/>
        </w:rPr>
        <w:t>Student Expectations</w:t>
      </w:r>
    </w:p>
    <w:p w14:paraId="180C8F60">
      <w:pPr>
        <w:spacing w:line="276" w:lineRule="auto"/>
        <w:ind w:left="0" w:firstLine="0"/>
        <w:rPr>
          <w:rFonts w:cs="Times New Roman"/>
          <w:b/>
          <w:szCs w:val="24"/>
        </w:rPr>
      </w:pPr>
    </w:p>
    <w:p w14:paraId="36479827">
      <w:pPr>
        <w:spacing w:line="276" w:lineRule="auto"/>
        <w:ind w:left="0" w:firstLine="0"/>
        <w:rPr>
          <w:rFonts w:cs="Times New Roman"/>
          <w:szCs w:val="24"/>
        </w:rPr>
      </w:pPr>
      <w:r>
        <w:rPr>
          <w:rFonts w:cs="Times New Roman"/>
          <w:szCs w:val="24"/>
        </w:rPr>
        <w:t>First Baptist Academy expects all students to conduct themselves properly as good citizens at all times. It is important for each student to be continually aware that he/she represents First Baptist Academy wherever he/she happens to be. Good citizenship includes an appreciation of American heritage, a sense of patriotism, and pride in the school, church, community, and family.  It means showing respect for the rights and property of others and being helpful and courteous at all times. First Baptist Academy expects each student to strive to obey all its rules and to practice all that is being taught inside the classroom at all times in daily life. FBA cannot control nor will be responsible for any social interactions between students outside of school hours.</w:t>
      </w:r>
    </w:p>
    <w:p w14:paraId="45E2A52E">
      <w:pPr>
        <w:spacing w:line="276" w:lineRule="auto"/>
        <w:ind w:left="0" w:firstLine="0"/>
        <w:rPr>
          <w:rFonts w:cs="Times New Roman"/>
          <w:szCs w:val="24"/>
        </w:rPr>
      </w:pPr>
    </w:p>
    <w:p w14:paraId="454C354C">
      <w:pPr>
        <w:spacing w:line="276" w:lineRule="auto"/>
        <w:ind w:left="0" w:firstLine="0"/>
        <w:rPr>
          <w:rFonts w:cs="Times New Roman"/>
          <w:b/>
          <w:szCs w:val="24"/>
        </w:rPr>
      </w:pPr>
      <w:r>
        <w:rPr>
          <w:rFonts w:cs="Times New Roman"/>
          <w:b/>
          <w:szCs w:val="24"/>
        </w:rPr>
        <w:t>Biblical Sexual Morality</w:t>
      </w:r>
    </w:p>
    <w:p w14:paraId="467C8C69">
      <w:pPr>
        <w:spacing w:line="276" w:lineRule="auto"/>
        <w:ind w:left="0" w:firstLine="0"/>
        <w:rPr>
          <w:rFonts w:cs="Times New Roman"/>
          <w:szCs w:val="24"/>
        </w:rPr>
      </w:pPr>
    </w:p>
    <w:p w14:paraId="09C72D04">
      <w:pPr>
        <w:spacing w:line="276" w:lineRule="auto"/>
        <w:ind w:left="0" w:firstLine="0"/>
        <w:rPr>
          <w:rFonts w:cs="Times New Roman"/>
          <w:szCs w:val="24"/>
        </w:rPr>
      </w:pPr>
      <w:r>
        <w:rPr>
          <w:rFonts w:cs="Times New Roman"/>
          <w:szCs w:val="24"/>
        </w:rPr>
        <w:t>Students are expected to conduct themselves in accordance with standards of Biblical morality. Students who choose to engage in, pursue, endorse or encourage sexual conduct defined as inappropriate by Scripture may be disciplined or expelled. This behavior includes but is not limited to heterosexual activity outside of marriage, for example, premarital sex or cohabitation; homosexual or lesbian activity; viewing or the transmission of pornography; maintenance of or frequent visitation of websites carrying sexually suggestive images or language, or improprieties toward minors as defined by Scripture, federal or state law.</w:t>
      </w:r>
    </w:p>
    <w:p w14:paraId="5A28BF00">
      <w:pPr>
        <w:spacing w:line="276" w:lineRule="auto"/>
        <w:ind w:left="0" w:firstLine="0"/>
        <w:rPr>
          <w:rFonts w:cs="Times New Roman"/>
          <w:szCs w:val="24"/>
        </w:rPr>
      </w:pPr>
    </w:p>
    <w:p w14:paraId="2F86D675">
      <w:pPr>
        <w:spacing w:line="276" w:lineRule="auto"/>
        <w:ind w:left="0" w:firstLine="0"/>
        <w:rPr>
          <w:rFonts w:cs="Times New Roman"/>
          <w:szCs w:val="24"/>
        </w:rPr>
      </w:pPr>
      <w:r>
        <w:t>God has ordained the family as the foundational institution of human society. It is composed of persons related to one another by marriage, blood, or adoption. Marriage is the uniting of one man and one woman in covenant commitment for a lifetime. It is God’s unique gift to reveal the union between Christ and His church and to provide for the man and the woman in marriage the framework for intimate companionship, the channel of sexual expression according to biblical standards, and the means for procreation of the human race. The husband and wife are of equal worth before God, since both are created in God’s image. The marriage relationship models the way God relates to His people. A husband is to love his wife as Christ loved the church. He has the God-given responsibility to provide for, to protect, and to lead his family. A wife is to submit herself graciously to the servant-leadership of her husband even as the church willingly submits to the headship of Christ. She, being in the image of God as is her husband and thus equal to him, has the God-given responsibility to respect her husband and to serve as his helper in managing the household and nurturing the next generation. Children, from the moment of conception, are a blessing and heritage from the Lord. Parents are to teach their children spiritual and moral values and to lead them, through consistent lifestyle example and loving discipline, to make choices based on biblical truth. Children are to honor and obey their parents. Genesis 1:26-28; 2:15-25; 3:1-20; Exodus 20:12; Deuteronomy 6:4-9; Joshua 24:15; I Samuel 1:26-28; Psalms 51:5; 78:1-8; 127; 128; 139:13-16; Proverbs1:8;5:15-20; 6:20-22; 12:4; 13:24; 14:1; 17:6; 18:22; 22:6,15; 23:13-14; 24:3; 29:15,17; 31:10-31; Ecclesiastes 4:9-12; 9:9; Malachi 2:14-16; Matthew 5:31-32; 18:2-5; 19:3-9; Mark 10:6-12; Romans 1:18-32; I Corinthians7:1-16; Ephesians 5:21-33; 6:1-4; Colossians 3:18-21; I Timothy 5:8,14; II Timothy 1:3-5; Titus 2:3-5; Hebrews 13:4; I Peter 3:1-7</w:t>
      </w:r>
    </w:p>
    <w:p w14:paraId="629473B7">
      <w:pPr>
        <w:spacing w:line="276" w:lineRule="auto"/>
        <w:ind w:left="0" w:firstLine="0"/>
        <w:rPr>
          <w:rFonts w:cs="Times New Roman"/>
          <w:b/>
          <w:sz w:val="28"/>
          <w:szCs w:val="28"/>
        </w:rPr>
      </w:pPr>
    </w:p>
    <w:p w14:paraId="32D6ABCF">
      <w:pPr>
        <w:spacing w:line="276" w:lineRule="auto"/>
        <w:ind w:left="0" w:firstLine="0"/>
        <w:rPr>
          <w:rFonts w:cs="Times New Roman"/>
          <w:b/>
          <w:sz w:val="28"/>
          <w:szCs w:val="28"/>
        </w:rPr>
      </w:pPr>
    </w:p>
    <w:p w14:paraId="14626A21">
      <w:pPr>
        <w:spacing w:line="276" w:lineRule="auto"/>
        <w:ind w:left="0" w:firstLine="0"/>
        <w:rPr>
          <w:rFonts w:cs="Times New Roman"/>
          <w:sz w:val="28"/>
          <w:szCs w:val="28"/>
        </w:rPr>
      </w:pPr>
      <w:r>
        <w:rPr>
          <w:rFonts w:cs="Times New Roman"/>
          <w:b/>
          <w:sz w:val="28"/>
          <w:szCs w:val="28"/>
        </w:rPr>
        <w:t>Dress Code</w:t>
      </w:r>
    </w:p>
    <w:p w14:paraId="49F1DE27">
      <w:pPr>
        <w:spacing w:line="276" w:lineRule="auto"/>
        <w:ind w:left="0" w:firstLine="0"/>
        <w:rPr>
          <w:rFonts w:cs="Times New Roman"/>
          <w:b/>
          <w:szCs w:val="24"/>
        </w:rPr>
      </w:pPr>
    </w:p>
    <w:p w14:paraId="0E21BCB2">
      <w:pPr>
        <w:spacing w:line="276" w:lineRule="auto"/>
        <w:ind w:left="0" w:firstLine="0"/>
        <w:rPr>
          <w:rFonts w:cs="Times New Roman"/>
          <w:b/>
          <w:szCs w:val="24"/>
        </w:rPr>
      </w:pPr>
      <w:r>
        <w:rPr>
          <w:rFonts w:cs="Times New Roman"/>
          <w:b/>
          <w:szCs w:val="24"/>
        </w:rPr>
        <w:t>Student Dress Code</w:t>
      </w:r>
    </w:p>
    <w:p w14:paraId="35AE4C2C">
      <w:pPr>
        <w:spacing w:line="276" w:lineRule="auto"/>
        <w:ind w:left="0" w:firstLine="0"/>
        <w:rPr>
          <w:rFonts w:cs="Times New Roman"/>
          <w:szCs w:val="24"/>
        </w:rPr>
      </w:pPr>
    </w:p>
    <w:p w14:paraId="7D5DF075">
      <w:pPr>
        <w:spacing w:line="276" w:lineRule="auto"/>
        <w:ind w:left="0" w:firstLine="0"/>
        <w:rPr>
          <w:rFonts w:cs="Times New Roman"/>
          <w:szCs w:val="24"/>
        </w:rPr>
      </w:pPr>
      <w:r>
        <w:rPr>
          <w:rFonts w:cs="Times New Roman"/>
          <w:szCs w:val="24"/>
        </w:rPr>
        <w:t>First Baptist Academy has a standardized dress code consisting of the following criteria for boys and girls:</w:t>
      </w:r>
    </w:p>
    <w:p w14:paraId="44B6085B">
      <w:pPr>
        <w:spacing w:line="276" w:lineRule="auto"/>
        <w:ind w:left="0" w:firstLine="0"/>
        <w:rPr>
          <w:rFonts w:cs="Times New Roman"/>
          <w:szCs w:val="24"/>
        </w:rPr>
      </w:pPr>
    </w:p>
    <w:p w14:paraId="302D0E63">
      <w:pPr>
        <w:spacing w:line="276" w:lineRule="auto"/>
        <w:ind w:left="0" w:firstLine="0"/>
        <w:rPr>
          <w:rFonts w:hint="default" w:cs="Times New Roman"/>
          <w:szCs w:val="24"/>
          <w:lang w:val="en-US"/>
        </w:rPr>
      </w:pPr>
      <w:r>
        <w:rPr>
          <w:rFonts w:cs="Times New Roman"/>
          <w:szCs w:val="24"/>
        </w:rPr>
        <w:t xml:space="preserve">Tops – Polos permitted in long or short sleeve, without brand logos in solid colors of navy, light blue, white or gray. </w:t>
      </w:r>
      <w:r>
        <w:rPr>
          <w:rFonts w:hint="default" w:cs="Times New Roman"/>
          <w:szCs w:val="24"/>
          <w:lang w:val="en-US"/>
        </w:rPr>
        <w:t>FBA School spirit t-shirts are allowed.</w:t>
      </w:r>
    </w:p>
    <w:p w14:paraId="5BF0781B">
      <w:pPr>
        <w:spacing w:line="276" w:lineRule="auto"/>
        <w:ind w:left="0" w:firstLine="0"/>
        <w:rPr>
          <w:rFonts w:hint="default" w:cs="Times New Roman"/>
          <w:szCs w:val="24"/>
          <w:lang w:val="en-US"/>
        </w:rPr>
      </w:pPr>
    </w:p>
    <w:p w14:paraId="09913466">
      <w:pPr>
        <w:spacing w:line="276" w:lineRule="auto"/>
        <w:ind w:left="0" w:firstLine="0"/>
        <w:rPr>
          <w:rFonts w:hint="default" w:cs="Times New Roman"/>
          <w:szCs w:val="24"/>
          <w:lang w:val="en-US"/>
        </w:rPr>
      </w:pPr>
      <w:r>
        <w:rPr>
          <w:rFonts w:cs="Times New Roman"/>
          <w:szCs w:val="24"/>
        </w:rPr>
        <w:t>Pants – Uniform-style slacks may be worn in navy or khaki colors, as well as blue jeans without any holes, fraying (distress) or embellishments.</w:t>
      </w:r>
      <w:r>
        <w:rPr>
          <w:rFonts w:hint="default" w:cs="Times New Roman"/>
          <w:szCs w:val="24"/>
          <w:lang w:val="en-US"/>
        </w:rPr>
        <w:t xml:space="preserve"> Sweat pants are allowed in cold weather in school colors.</w:t>
      </w:r>
    </w:p>
    <w:p w14:paraId="15423DF1">
      <w:pPr>
        <w:spacing w:line="276" w:lineRule="auto"/>
        <w:ind w:left="0" w:firstLine="0"/>
        <w:rPr>
          <w:rFonts w:cs="Times New Roman"/>
          <w:szCs w:val="24"/>
        </w:rPr>
      </w:pPr>
    </w:p>
    <w:p w14:paraId="753352C0">
      <w:pPr>
        <w:spacing w:line="276" w:lineRule="auto"/>
        <w:ind w:left="0" w:firstLine="0"/>
        <w:rPr>
          <w:rFonts w:cs="Times New Roman"/>
          <w:szCs w:val="24"/>
        </w:rPr>
      </w:pPr>
      <w:r>
        <w:rPr>
          <w:rFonts w:cs="Times New Roman"/>
          <w:szCs w:val="24"/>
        </w:rPr>
        <w:t>Shorts – Uniform-style shorts may be worn in navy or khaki colors and should be knee length for boys and girls.</w:t>
      </w:r>
    </w:p>
    <w:p w14:paraId="5F2BA4BC">
      <w:pPr>
        <w:spacing w:line="276" w:lineRule="auto"/>
        <w:ind w:left="0" w:firstLine="0"/>
        <w:rPr>
          <w:rFonts w:cs="Times New Roman"/>
          <w:szCs w:val="24"/>
        </w:rPr>
      </w:pPr>
    </w:p>
    <w:p w14:paraId="0F9D8820">
      <w:pPr>
        <w:spacing w:line="276" w:lineRule="auto"/>
        <w:ind w:left="0" w:firstLine="0"/>
        <w:rPr>
          <w:rFonts w:cs="Times New Roman"/>
          <w:szCs w:val="24"/>
        </w:rPr>
      </w:pPr>
      <w:r>
        <w:rPr>
          <w:rFonts w:cs="Times New Roman"/>
          <w:szCs w:val="24"/>
        </w:rPr>
        <w:t>Skirts/Skorts/Dresses – Uniform style skirts and shorts may be worn in navy or khaki colors and must be knee length or longer. Polo dresses may be worn, in long or short sleeve, in solid colors of navy, light blue, or gray and must be at least knee length.</w:t>
      </w:r>
    </w:p>
    <w:p w14:paraId="09B9603A">
      <w:pPr>
        <w:spacing w:line="276" w:lineRule="auto"/>
        <w:ind w:left="0" w:firstLine="0"/>
        <w:rPr>
          <w:rFonts w:cs="Times New Roman"/>
          <w:szCs w:val="24"/>
        </w:rPr>
      </w:pPr>
    </w:p>
    <w:p w14:paraId="1F8A5656">
      <w:pPr>
        <w:spacing w:line="276" w:lineRule="auto"/>
        <w:ind w:left="0" w:firstLine="0"/>
        <w:rPr>
          <w:rFonts w:cs="Times New Roman"/>
          <w:szCs w:val="24"/>
        </w:rPr>
      </w:pPr>
      <w:r>
        <w:rPr>
          <w:rFonts w:cs="Times New Roman"/>
          <w:szCs w:val="24"/>
        </w:rPr>
        <w:t>.</w:t>
      </w:r>
    </w:p>
    <w:p w14:paraId="4C6F298B">
      <w:pPr>
        <w:spacing w:line="276" w:lineRule="auto"/>
        <w:ind w:left="0" w:firstLine="0"/>
        <w:rPr>
          <w:rFonts w:cs="Times New Roman"/>
          <w:szCs w:val="24"/>
        </w:rPr>
      </w:pPr>
    </w:p>
    <w:p w14:paraId="14B97C5E">
      <w:pPr>
        <w:spacing w:line="276" w:lineRule="auto"/>
        <w:ind w:left="0" w:firstLine="0"/>
        <w:rPr>
          <w:rFonts w:cs="Times New Roman"/>
          <w:b/>
          <w:szCs w:val="24"/>
        </w:rPr>
      </w:pPr>
      <w:r>
        <w:rPr>
          <w:rFonts w:cs="Times New Roman"/>
          <w:b/>
          <w:szCs w:val="24"/>
        </w:rPr>
        <w:t>If a student arrives at school out of dress code, parents will be called to bring a change of clothes to comply.</w:t>
      </w:r>
    </w:p>
    <w:p w14:paraId="48BEDB24">
      <w:pPr>
        <w:spacing w:line="276" w:lineRule="auto"/>
        <w:ind w:left="0" w:firstLine="0"/>
        <w:rPr>
          <w:rFonts w:cs="Times New Roman"/>
          <w:szCs w:val="24"/>
        </w:rPr>
      </w:pPr>
    </w:p>
    <w:p w14:paraId="4EF83CE5">
      <w:pPr>
        <w:spacing w:line="276" w:lineRule="auto"/>
        <w:ind w:left="0" w:firstLine="0"/>
        <w:rPr>
          <w:rFonts w:cs="Times New Roman"/>
          <w:szCs w:val="24"/>
        </w:rPr>
      </w:pPr>
    </w:p>
    <w:p w14:paraId="40EE1EE5">
      <w:pPr>
        <w:spacing w:line="276" w:lineRule="auto"/>
        <w:ind w:left="0" w:firstLine="0"/>
        <w:rPr>
          <w:rFonts w:cs="Times New Roman"/>
          <w:b/>
          <w:sz w:val="28"/>
          <w:szCs w:val="28"/>
        </w:rPr>
      </w:pPr>
    </w:p>
    <w:p w14:paraId="2F890997">
      <w:pPr>
        <w:spacing w:line="276" w:lineRule="auto"/>
        <w:ind w:left="0" w:firstLine="0"/>
        <w:rPr>
          <w:rFonts w:cs="Times New Roman"/>
          <w:b/>
          <w:sz w:val="28"/>
          <w:szCs w:val="28"/>
        </w:rPr>
      </w:pPr>
    </w:p>
    <w:p w14:paraId="729BB8B4">
      <w:pPr>
        <w:spacing w:line="276" w:lineRule="auto"/>
        <w:ind w:left="0" w:firstLine="0"/>
        <w:rPr>
          <w:rFonts w:cs="Times New Roman"/>
          <w:b/>
          <w:sz w:val="28"/>
          <w:szCs w:val="28"/>
        </w:rPr>
      </w:pPr>
    </w:p>
    <w:p w14:paraId="69918B25">
      <w:pPr>
        <w:spacing w:line="276" w:lineRule="auto"/>
        <w:ind w:left="0" w:firstLine="0"/>
        <w:rPr>
          <w:rFonts w:cs="Times New Roman"/>
          <w:b/>
          <w:sz w:val="28"/>
          <w:szCs w:val="28"/>
        </w:rPr>
      </w:pPr>
    </w:p>
    <w:p w14:paraId="1194BD0B">
      <w:pPr>
        <w:spacing w:line="276" w:lineRule="auto"/>
        <w:ind w:left="0" w:firstLine="0"/>
        <w:rPr>
          <w:rFonts w:cs="Times New Roman"/>
          <w:b/>
          <w:sz w:val="28"/>
          <w:szCs w:val="28"/>
        </w:rPr>
      </w:pPr>
      <w:r>
        <w:rPr>
          <w:rFonts w:cs="Times New Roman"/>
          <w:b/>
          <w:sz w:val="28"/>
          <w:szCs w:val="28"/>
        </w:rPr>
        <w:t>Extracurricular Activities</w:t>
      </w:r>
    </w:p>
    <w:p w14:paraId="033DE1FC">
      <w:pPr>
        <w:spacing w:line="276" w:lineRule="auto"/>
        <w:ind w:left="0" w:firstLine="0"/>
        <w:rPr>
          <w:rFonts w:cs="Times New Roman"/>
          <w:b/>
          <w:sz w:val="28"/>
          <w:szCs w:val="28"/>
        </w:rPr>
      </w:pPr>
    </w:p>
    <w:p w14:paraId="016AB4BE">
      <w:pPr>
        <w:spacing w:line="276" w:lineRule="auto"/>
        <w:ind w:left="0" w:firstLine="0"/>
        <w:rPr>
          <w:rFonts w:cs="Times New Roman"/>
          <w:b/>
          <w:sz w:val="28"/>
          <w:szCs w:val="28"/>
        </w:rPr>
      </w:pPr>
      <w:r>
        <w:rPr>
          <w:rFonts w:cs="Times New Roman"/>
          <w:b/>
          <w:szCs w:val="24"/>
        </w:rPr>
        <w:t>Extracurricular Activities</w:t>
      </w:r>
    </w:p>
    <w:p w14:paraId="31FB5343">
      <w:pPr>
        <w:spacing w:line="276" w:lineRule="auto"/>
        <w:ind w:left="0" w:firstLine="0"/>
        <w:rPr>
          <w:rFonts w:cs="Times New Roman"/>
          <w:b/>
          <w:szCs w:val="24"/>
        </w:rPr>
      </w:pPr>
    </w:p>
    <w:p w14:paraId="62FF4EB1">
      <w:pPr>
        <w:spacing w:line="276" w:lineRule="auto"/>
        <w:ind w:left="0" w:firstLine="0"/>
        <w:rPr>
          <w:rFonts w:cs="Times New Roman"/>
          <w:szCs w:val="24"/>
        </w:rPr>
      </w:pPr>
      <w:r>
        <w:rPr>
          <w:rFonts w:cs="Times New Roman"/>
          <w:szCs w:val="24"/>
        </w:rPr>
        <w:t>Extracurricular activities include clubs, field trips, and organizations. FBA believes that a well-rounded education includes the opportunity to participate in extracurricular activities. Students’ involvement is a voluntary privilege and requires an investment of considerable time inside and outside of the school day. Therefore, students are expected to represent the school as a part of the Christian community with exemplary behavior wherever they go, confident the public will take notice. In order to take part in these opportunities students must maintain an average of 70 in all school subjects and a G in conduct. Eligibility will be determined twice during each grading period. Once when progress reports are distributed and again when report cards go home.</w:t>
      </w:r>
    </w:p>
    <w:p w14:paraId="5CADEF3E">
      <w:pPr>
        <w:spacing w:line="276" w:lineRule="auto"/>
        <w:ind w:left="0" w:firstLine="0"/>
        <w:rPr>
          <w:rFonts w:cs="Times New Roman"/>
          <w:szCs w:val="24"/>
        </w:rPr>
      </w:pPr>
    </w:p>
    <w:p w14:paraId="2C61EF83">
      <w:pPr>
        <w:spacing w:line="276" w:lineRule="auto"/>
        <w:ind w:left="0" w:firstLine="0"/>
        <w:rPr>
          <w:rFonts w:cs="Times New Roman"/>
          <w:szCs w:val="24"/>
        </w:rPr>
      </w:pPr>
      <w:r>
        <w:rPr>
          <w:rFonts w:cs="Times New Roman"/>
          <w:szCs w:val="24"/>
        </w:rPr>
        <w:t>Other requirements like fees and/or school releases may be needed for student participation.</w:t>
      </w:r>
    </w:p>
    <w:p w14:paraId="08784312">
      <w:pPr>
        <w:spacing w:line="276" w:lineRule="auto"/>
        <w:ind w:left="0" w:firstLine="0"/>
        <w:rPr>
          <w:rFonts w:ascii="Calisto MT" w:hAnsi="Calisto MT" w:cs="Arial"/>
          <w:b/>
          <w:szCs w:val="24"/>
        </w:rPr>
      </w:pPr>
    </w:p>
    <w:p w14:paraId="6B9E5F7E">
      <w:pPr>
        <w:spacing w:line="276" w:lineRule="auto"/>
        <w:ind w:left="0" w:firstLine="0"/>
        <w:rPr>
          <w:rFonts w:ascii="Calisto MT" w:hAnsi="Calisto MT" w:cs="Arial"/>
          <w:b/>
          <w:szCs w:val="24"/>
        </w:rPr>
      </w:pPr>
    </w:p>
    <w:p w14:paraId="690F3D71">
      <w:pPr>
        <w:spacing w:line="276" w:lineRule="auto"/>
        <w:ind w:left="0" w:firstLine="0"/>
        <w:rPr>
          <w:rFonts w:cs="Times New Roman"/>
          <w:b/>
          <w:szCs w:val="24"/>
        </w:rPr>
      </w:pPr>
      <w:r>
        <w:rPr>
          <w:rFonts w:cs="Times New Roman"/>
          <w:b/>
          <w:szCs w:val="24"/>
        </w:rPr>
        <w:t>Field Trips</w:t>
      </w:r>
    </w:p>
    <w:p w14:paraId="099EDC14">
      <w:pPr>
        <w:spacing w:line="276" w:lineRule="auto"/>
        <w:ind w:left="0" w:firstLine="0"/>
        <w:rPr>
          <w:rFonts w:ascii="Calisto MT" w:hAnsi="Calisto MT" w:cs="Arial"/>
          <w:szCs w:val="24"/>
        </w:rPr>
      </w:pPr>
    </w:p>
    <w:p w14:paraId="7A667A81">
      <w:pPr>
        <w:spacing w:line="276" w:lineRule="auto"/>
        <w:ind w:left="0" w:firstLine="0"/>
        <w:rPr>
          <w:rFonts w:cs="Times New Roman"/>
          <w:b/>
          <w:szCs w:val="24"/>
        </w:rPr>
      </w:pPr>
      <w:r>
        <w:rPr>
          <w:rFonts w:cs="Times New Roman"/>
          <w:szCs w:val="24"/>
        </w:rPr>
        <w:t>FBA administration may set up field trips. All parents will be notified of the procedure of the specific field trip once it has been planned. Students must maintain a 70 in all classes and a G in conduct in order to participate in any field trip.</w:t>
      </w:r>
    </w:p>
    <w:p w14:paraId="185A4153">
      <w:pPr>
        <w:spacing w:line="276" w:lineRule="auto"/>
        <w:ind w:left="0" w:firstLine="0"/>
        <w:rPr>
          <w:rFonts w:ascii="Calisto MT" w:hAnsi="Calisto MT" w:cs="Arial"/>
          <w:szCs w:val="24"/>
        </w:rPr>
      </w:pPr>
    </w:p>
    <w:p w14:paraId="71F25345">
      <w:pPr>
        <w:spacing w:line="276" w:lineRule="auto"/>
        <w:ind w:left="0" w:firstLine="0"/>
        <w:rPr>
          <w:rFonts w:cs="Times New Roman"/>
          <w:b/>
          <w:szCs w:val="24"/>
        </w:rPr>
      </w:pPr>
      <w:r>
        <w:rPr>
          <w:rFonts w:cs="Times New Roman"/>
          <w:b/>
          <w:szCs w:val="24"/>
        </w:rPr>
        <w:t>Transportation</w:t>
      </w:r>
    </w:p>
    <w:p w14:paraId="48FDD2F3">
      <w:pPr>
        <w:spacing w:line="276" w:lineRule="auto"/>
        <w:ind w:left="0" w:firstLine="0"/>
        <w:rPr>
          <w:rFonts w:ascii="Calisto MT" w:hAnsi="Calisto MT" w:cs="Arial"/>
          <w:szCs w:val="24"/>
        </w:rPr>
      </w:pPr>
    </w:p>
    <w:p w14:paraId="74549FA9">
      <w:pPr>
        <w:spacing w:line="276" w:lineRule="auto"/>
        <w:ind w:left="0" w:firstLine="0"/>
        <w:rPr>
          <w:rFonts w:cs="Times New Roman"/>
          <w:szCs w:val="24"/>
        </w:rPr>
      </w:pPr>
      <w:r>
        <w:rPr>
          <w:rFonts w:cs="Times New Roman"/>
          <w:szCs w:val="24"/>
        </w:rPr>
        <w:t>FBA may transport children for extracurricular activities, a field trip, or in the event of an emergency evacuation. This will only happen with parental permission.</w:t>
      </w:r>
    </w:p>
    <w:p w14:paraId="04C28EB7">
      <w:pPr>
        <w:spacing w:line="276" w:lineRule="auto"/>
        <w:ind w:left="0" w:firstLine="0"/>
        <w:rPr>
          <w:rFonts w:cs="Times New Roman"/>
          <w:b/>
          <w:szCs w:val="24"/>
        </w:rPr>
      </w:pPr>
    </w:p>
    <w:p w14:paraId="10B824C0">
      <w:pPr>
        <w:spacing w:line="276" w:lineRule="auto"/>
        <w:ind w:left="0" w:firstLine="0"/>
        <w:rPr>
          <w:rFonts w:cs="Times New Roman"/>
          <w:b/>
          <w:sz w:val="28"/>
          <w:szCs w:val="28"/>
        </w:rPr>
      </w:pPr>
      <w:r>
        <w:rPr>
          <w:rFonts w:cs="Times New Roman"/>
          <w:b/>
          <w:sz w:val="28"/>
          <w:szCs w:val="28"/>
        </w:rPr>
        <w:t xml:space="preserve">Medical Policies </w:t>
      </w:r>
    </w:p>
    <w:p w14:paraId="11E04F35">
      <w:pPr>
        <w:spacing w:line="276" w:lineRule="auto"/>
        <w:ind w:left="0" w:firstLine="0"/>
        <w:jc w:val="both"/>
        <w:rPr>
          <w:rFonts w:cs="Times New Roman"/>
          <w:b/>
          <w:szCs w:val="24"/>
        </w:rPr>
      </w:pPr>
    </w:p>
    <w:p w14:paraId="4078DD7F">
      <w:pPr>
        <w:spacing w:line="276" w:lineRule="auto"/>
        <w:ind w:left="0" w:firstLine="0"/>
        <w:jc w:val="both"/>
        <w:rPr>
          <w:rFonts w:cs="Times New Roman"/>
          <w:b/>
          <w:szCs w:val="24"/>
        </w:rPr>
      </w:pPr>
      <w:r>
        <w:rPr>
          <w:rFonts w:cs="Times New Roman"/>
          <w:b/>
          <w:szCs w:val="24"/>
        </w:rPr>
        <w:t xml:space="preserve">Immunizations </w:t>
      </w:r>
    </w:p>
    <w:p w14:paraId="59793BC8">
      <w:pPr>
        <w:spacing w:line="276" w:lineRule="auto"/>
        <w:ind w:left="0" w:firstLine="0"/>
        <w:jc w:val="both"/>
        <w:rPr>
          <w:rFonts w:cs="Times New Roman"/>
          <w:b/>
          <w:szCs w:val="24"/>
        </w:rPr>
      </w:pPr>
    </w:p>
    <w:p w14:paraId="31AAD9A0">
      <w:pPr>
        <w:spacing w:line="276" w:lineRule="auto"/>
        <w:ind w:left="0" w:firstLine="0"/>
        <w:rPr>
          <w:rFonts w:cs="Times New Roman"/>
          <w:szCs w:val="24"/>
        </w:rPr>
      </w:pPr>
      <w:r>
        <w:rPr>
          <w:rFonts w:cs="Times New Roman"/>
          <w:szCs w:val="24"/>
        </w:rPr>
        <w:t xml:space="preserve">All immunizations must be up to date. Texas State Law requires that all students must have current immunization information on file in the office. Parents are required to keep immunizations current. The most recent immunization requirements may be viewed at </w:t>
      </w:r>
      <w:r>
        <w:fldChar w:fldCharType="begin"/>
      </w:r>
      <w:r>
        <w:instrText xml:space="preserve"> HYPERLINK "http://www.dshs.state.tx.us/immunize/school/default.shtm" </w:instrText>
      </w:r>
      <w:r>
        <w:fldChar w:fldCharType="separate"/>
      </w:r>
      <w:r>
        <w:rPr>
          <w:rStyle w:val="7"/>
          <w:rFonts w:cs="Times New Roman"/>
          <w:color w:val="auto"/>
          <w:szCs w:val="24"/>
        </w:rPr>
        <w:t>http://www.dshs.state.tx.us/immunize/school/default.shtm</w:t>
      </w:r>
      <w:r>
        <w:rPr>
          <w:rStyle w:val="7"/>
          <w:rFonts w:cs="Times New Roman"/>
          <w:color w:val="auto"/>
          <w:szCs w:val="24"/>
        </w:rPr>
        <w:fldChar w:fldCharType="end"/>
      </w:r>
      <w:r>
        <w:rPr>
          <w:rFonts w:cs="Times New Roman"/>
          <w:szCs w:val="24"/>
        </w:rPr>
        <w:t>.</w:t>
      </w:r>
    </w:p>
    <w:p w14:paraId="63D04693">
      <w:pPr>
        <w:spacing w:line="276" w:lineRule="auto"/>
        <w:ind w:left="0" w:firstLine="0"/>
        <w:rPr>
          <w:rFonts w:cs="Times New Roman"/>
          <w:szCs w:val="24"/>
        </w:rPr>
      </w:pPr>
    </w:p>
    <w:p w14:paraId="295C444F">
      <w:pPr>
        <w:spacing w:line="276" w:lineRule="auto"/>
        <w:ind w:left="0" w:firstLine="0"/>
        <w:jc w:val="both"/>
        <w:rPr>
          <w:rFonts w:cs="Times New Roman"/>
          <w:b/>
          <w:szCs w:val="24"/>
        </w:rPr>
      </w:pPr>
    </w:p>
    <w:p w14:paraId="58DE6232">
      <w:pPr>
        <w:spacing w:line="276" w:lineRule="auto"/>
        <w:ind w:left="0" w:firstLine="0"/>
        <w:jc w:val="both"/>
        <w:rPr>
          <w:rFonts w:cs="Times New Roman"/>
          <w:b/>
          <w:szCs w:val="24"/>
        </w:rPr>
      </w:pPr>
    </w:p>
    <w:p w14:paraId="6DF30789">
      <w:pPr>
        <w:spacing w:line="276" w:lineRule="auto"/>
        <w:ind w:left="0" w:firstLine="0"/>
        <w:jc w:val="both"/>
        <w:rPr>
          <w:rFonts w:cs="Times New Roman"/>
          <w:b/>
          <w:szCs w:val="24"/>
        </w:rPr>
      </w:pPr>
    </w:p>
    <w:p w14:paraId="72B050F2">
      <w:pPr>
        <w:spacing w:line="276" w:lineRule="auto"/>
        <w:ind w:left="0" w:firstLine="0"/>
        <w:jc w:val="both"/>
        <w:rPr>
          <w:rFonts w:cs="Times New Roman"/>
          <w:b/>
          <w:szCs w:val="24"/>
        </w:rPr>
      </w:pPr>
      <w:r>
        <w:rPr>
          <w:rFonts w:cs="Times New Roman"/>
          <w:b/>
          <w:szCs w:val="24"/>
        </w:rPr>
        <w:t>Medication</w:t>
      </w:r>
    </w:p>
    <w:p w14:paraId="00419D47">
      <w:pPr>
        <w:spacing w:line="276" w:lineRule="auto"/>
        <w:ind w:left="0" w:firstLine="0"/>
        <w:jc w:val="both"/>
        <w:rPr>
          <w:rFonts w:cs="Times New Roman"/>
          <w:b/>
          <w:szCs w:val="24"/>
        </w:rPr>
      </w:pPr>
    </w:p>
    <w:p w14:paraId="1BE45ADD">
      <w:pPr>
        <w:spacing w:line="276" w:lineRule="auto"/>
        <w:ind w:left="0" w:firstLine="0"/>
        <w:rPr>
          <w:rFonts w:cs="Times New Roman"/>
          <w:szCs w:val="24"/>
        </w:rPr>
      </w:pPr>
      <w:r>
        <w:rPr>
          <w:rFonts w:cs="Times New Roman"/>
          <w:szCs w:val="24"/>
        </w:rPr>
        <w:t>Teachers and staff members will not be allowed to administer any medication, tranquilizers, or aspirin to any student for headaches, fever, or other non-urgent reasons. Prescribed medications that must be taken during school hours will be administered only with the parent's written authorization. All medications must be kept and administered in the school office. All medications must have the child’s name and dosage clearly printed on the label by a physician. Please do not send medication in a bottle or cup to school. FBA will not administer breathing treatments to students. Prescribed inhalers and epi pen medications must be kept in the school office.</w:t>
      </w:r>
    </w:p>
    <w:p w14:paraId="34B9B3CF">
      <w:pPr>
        <w:spacing w:line="276" w:lineRule="auto"/>
        <w:ind w:left="0" w:firstLine="0"/>
        <w:rPr>
          <w:rFonts w:cs="Times New Roman"/>
          <w:b/>
          <w:szCs w:val="24"/>
        </w:rPr>
      </w:pPr>
    </w:p>
    <w:p w14:paraId="75FCC5D9">
      <w:pPr>
        <w:spacing w:line="276" w:lineRule="auto"/>
        <w:ind w:left="0" w:firstLine="0"/>
        <w:rPr>
          <w:rFonts w:cs="Times New Roman"/>
          <w:b/>
          <w:szCs w:val="24"/>
        </w:rPr>
      </w:pPr>
      <w:r>
        <w:rPr>
          <w:rFonts w:cs="Times New Roman"/>
          <w:b/>
          <w:szCs w:val="24"/>
        </w:rPr>
        <w:t>Non-oral Medications</w:t>
      </w:r>
    </w:p>
    <w:p w14:paraId="04BEED4B">
      <w:pPr>
        <w:spacing w:line="276" w:lineRule="auto"/>
        <w:ind w:left="0" w:firstLine="0"/>
        <w:rPr>
          <w:rFonts w:cs="Times New Roman"/>
          <w:szCs w:val="24"/>
        </w:rPr>
      </w:pPr>
    </w:p>
    <w:p w14:paraId="22027E61">
      <w:pPr>
        <w:spacing w:line="276" w:lineRule="auto"/>
        <w:ind w:left="0" w:firstLine="0"/>
        <w:rPr>
          <w:rFonts w:cs="Times New Roman"/>
          <w:szCs w:val="24"/>
        </w:rPr>
      </w:pPr>
      <w:r>
        <w:rPr>
          <w:rFonts w:cs="Times New Roman"/>
          <w:szCs w:val="24"/>
        </w:rPr>
        <w:t>No invasive medications will be administered to students at FBA with the exception of an EPI pen.</w:t>
      </w:r>
    </w:p>
    <w:p w14:paraId="32F8F0A8">
      <w:pPr>
        <w:spacing w:line="276" w:lineRule="auto"/>
        <w:ind w:left="0" w:firstLine="0"/>
        <w:rPr>
          <w:rFonts w:cs="Times New Roman"/>
          <w:b/>
          <w:szCs w:val="24"/>
        </w:rPr>
      </w:pPr>
    </w:p>
    <w:p w14:paraId="2DBACF16">
      <w:pPr>
        <w:spacing w:line="276" w:lineRule="auto"/>
        <w:ind w:left="0" w:firstLine="0"/>
        <w:rPr>
          <w:rFonts w:cs="Times New Roman"/>
          <w:b/>
          <w:szCs w:val="24"/>
        </w:rPr>
      </w:pPr>
    </w:p>
    <w:p w14:paraId="426BEFDD">
      <w:pPr>
        <w:spacing w:line="276" w:lineRule="auto"/>
        <w:ind w:left="0" w:firstLine="0"/>
        <w:rPr>
          <w:rFonts w:cs="Times New Roman"/>
          <w:b/>
          <w:szCs w:val="24"/>
        </w:rPr>
      </w:pPr>
      <w:r>
        <w:rPr>
          <w:rFonts w:cs="Times New Roman"/>
          <w:b/>
          <w:szCs w:val="24"/>
        </w:rPr>
        <w:t>Physical Assistance Devices</w:t>
      </w:r>
    </w:p>
    <w:p w14:paraId="4EE210CD">
      <w:pPr>
        <w:spacing w:line="276" w:lineRule="auto"/>
        <w:ind w:left="0" w:firstLine="0"/>
        <w:rPr>
          <w:rFonts w:cs="Times New Roman"/>
          <w:b/>
          <w:szCs w:val="24"/>
        </w:rPr>
      </w:pPr>
    </w:p>
    <w:p w14:paraId="4B4444BA">
      <w:pPr>
        <w:spacing w:line="276" w:lineRule="auto"/>
        <w:ind w:left="0" w:firstLine="0"/>
        <w:rPr>
          <w:rFonts w:cs="Times New Roman"/>
          <w:szCs w:val="24"/>
        </w:rPr>
      </w:pPr>
      <w:r>
        <w:rPr>
          <w:rFonts w:cs="Times New Roman"/>
          <w:szCs w:val="24"/>
        </w:rPr>
        <w:t>FBA requires a physician’s note for students who need any type of physical assistance device such as crutches, wheel chair, etc. Students who require devices will remain downstairs for all classes.</w:t>
      </w:r>
    </w:p>
    <w:p w14:paraId="03DEBD2F">
      <w:pPr>
        <w:spacing w:line="276" w:lineRule="auto"/>
        <w:ind w:left="0" w:firstLine="0"/>
        <w:rPr>
          <w:rFonts w:cs="Times New Roman"/>
          <w:szCs w:val="24"/>
        </w:rPr>
      </w:pPr>
      <w:r>
        <w:rPr>
          <w:rFonts w:cs="Times New Roman"/>
          <w:szCs w:val="24"/>
        </w:rPr>
        <w:t>Please ensure students are knowledgeable on use of device prior to attending school.</w:t>
      </w:r>
    </w:p>
    <w:p w14:paraId="0A9B2B7B">
      <w:pPr>
        <w:spacing w:line="276" w:lineRule="auto"/>
        <w:ind w:left="0" w:firstLine="0"/>
        <w:rPr>
          <w:rFonts w:cs="Times New Roman"/>
          <w:b/>
          <w:szCs w:val="24"/>
        </w:rPr>
      </w:pPr>
    </w:p>
    <w:p w14:paraId="617E83A9">
      <w:pPr>
        <w:spacing w:line="276" w:lineRule="auto"/>
        <w:ind w:left="0" w:firstLine="0"/>
        <w:rPr>
          <w:rFonts w:cs="Times New Roman"/>
          <w:b/>
          <w:szCs w:val="24"/>
        </w:rPr>
      </w:pPr>
      <w:r>
        <w:rPr>
          <w:rFonts w:cs="Times New Roman"/>
          <w:b/>
          <w:szCs w:val="24"/>
        </w:rPr>
        <w:t>Daily Medications</w:t>
      </w:r>
    </w:p>
    <w:p w14:paraId="17CBA93C">
      <w:pPr>
        <w:spacing w:line="276" w:lineRule="auto"/>
        <w:ind w:left="0" w:firstLine="0"/>
        <w:rPr>
          <w:rFonts w:cs="Times New Roman"/>
          <w:szCs w:val="24"/>
        </w:rPr>
      </w:pPr>
    </w:p>
    <w:p w14:paraId="70A9D1BB">
      <w:pPr>
        <w:spacing w:line="276" w:lineRule="auto"/>
        <w:ind w:left="0" w:firstLine="0"/>
        <w:rPr>
          <w:rFonts w:cs="Times New Roman"/>
          <w:szCs w:val="24"/>
        </w:rPr>
      </w:pPr>
      <w:r>
        <w:rPr>
          <w:rFonts w:cs="Times New Roman"/>
          <w:szCs w:val="24"/>
        </w:rPr>
        <w:t xml:space="preserve">Parents of students who require daily medication must complete an Authorization for Dispensing Medication form. </w:t>
      </w:r>
    </w:p>
    <w:p w14:paraId="11FD6731">
      <w:pPr>
        <w:spacing w:line="276" w:lineRule="auto"/>
        <w:ind w:left="0" w:firstLine="0"/>
        <w:rPr>
          <w:rFonts w:cs="Times New Roman"/>
          <w:b/>
          <w:szCs w:val="24"/>
        </w:rPr>
      </w:pPr>
    </w:p>
    <w:p w14:paraId="65755415">
      <w:pPr>
        <w:spacing w:line="276" w:lineRule="auto"/>
        <w:ind w:left="0" w:firstLine="0"/>
        <w:rPr>
          <w:rFonts w:cs="Times New Roman"/>
          <w:szCs w:val="24"/>
        </w:rPr>
      </w:pPr>
      <w:r>
        <w:rPr>
          <w:rFonts w:cs="Times New Roman"/>
          <w:b/>
          <w:szCs w:val="24"/>
        </w:rPr>
        <w:t>Medical Care</w:t>
      </w:r>
      <w:r>
        <w:rPr>
          <w:rFonts w:cs="Times New Roman"/>
          <w:szCs w:val="24"/>
        </w:rPr>
        <w:t xml:space="preserve"> </w:t>
      </w:r>
    </w:p>
    <w:p w14:paraId="21092BF4">
      <w:pPr>
        <w:spacing w:line="276" w:lineRule="auto"/>
        <w:ind w:left="0" w:firstLine="0"/>
        <w:rPr>
          <w:rFonts w:cs="Times New Roman"/>
          <w:szCs w:val="24"/>
        </w:rPr>
      </w:pPr>
    </w:p>
    <w:p w14:paraId="6D8EF2A8">
      <w:pPr>
        <w:spacing w:line="276" w:lineRule="auto"/>
        <w:ind w:left="0" w:firstLine="0"/>
        <w:rPr>
          <w:rFonts w:cs="Times New Roman"/>
          <w:szCs w:val="24"/>
        </w:rPr>
      </w:pPr>
      <w:r>
        <w:rPr>
          <w:rFonts w:cs="Times New Roman"/>
          <w:szCs w:val="24"/>
        </w:rPr>
        <w:t>The Wee School and FBA administration will contact the student’s parent any time that the student’s medical needs are beyond the capabilities of present staff members. In the event of a medical emergency, EMS will be contacted.</w:t>
      </w:r>
    </w:p>
    <w:p w14:paraId="275012DF">
      <w:pPr>
        <w:spacing w:line="276" w:lineRule="auto"/>
        <w:ind w:left="0" w:firstLine="0"/>
        <w:rPr>
          <w:rFonts w:cs="Times New Roman"/>
          <w:szCs w:val="24"/>
        </w:rPr>
      </w:pPr>
    </w:p>
    <w:p w14:paraId="2F610E01">
      <w:pPr>
        <w:spacing w:line="276" w:lineRule="auto"/>
        <w:ind w:left="0" w:firstLine="0"/>
        <w:rPr>
          <w:rFonts w:cs="Times New Roman"/>
          <w:b/>
          <w:szCs w:val="24"/>
        </w:rPr>
      </w:pPr>
      <w:r>
        <w:rPr>
          <w:rFonts w:cs="Times New Roman"/>
          <w:b/>
          <w:szCs w:val="24"/>
        </w:rPr>
        <w:t>Medical Emergencies</w:t>
      </w:r>
    </w:p>
    <w:p w14:paraId="36B9552C">
      <w:pPr>
        <w:spacing w:line="276" w:lineRule="auto"/>
        <w:ind w:left="0" w:firstLine="0"/>
        <w:rPr>
          <w:rFonts w:cs="Times New Roman"/>
          <w:szCs w:val="24"/>
        </w:rPr>
      </w:pPr>
    </w:p>
    <w:p w14:paraId="5C6A3F53">
      <w:pPr>
        <w:spacing w:line="276" w:lineRule="auto"/>
        <w:ind w:left="0" w:firstLine="0"/>
        <w:rPr>
          <w:rFonts w:cs="Times New Roman"/>
          <w:szCs w:val="24"/>
        </w:rPr>
      </w:pPr>
      <w:r>
        <w:rPr>
          <w:rFonts w:cs="Times New Roman"/>
          <w:szCs w:val="24"/>
        </w:rPr>
        <w:t>In the event of a medical emergency, the following procedures will be followed:</w:t>
      </w:r>
    </w:p>
    <w:p w14:paraId="5B6003DC">
      <w:pPr>
        <w:pStyle w:val="13"/>
        <w:spacing w:line="276" w:lineRule="auto"/>
        <w:ind w:firstLine="0"/>
        <w:rPr>
          <w:rFonts w:cs="Times New Roman"/>
          <w:szCs w:val="24"/>
        </w:rPr>
      </w:pPr>
    </w:p>
    <w:p w14:paraId="74898E0A">
      <w:pPr>
        <w:pStyle w:val="13"/>
        <w:numPr>
          <w:ilvl w:val="0"/>
          <w:numId w:val="12"/>
        </w:numPr>
        <w:spacing w:line="276" w:lineRule="auto"/>
        <w:rPr>
          <w:rFonts w:cs="Times New Roman"/>
          <w:szCs w:val="24"/>
        </w:rPr>
      </w:pPr>
      <w:r>
        <w:rPr>
          <w:rFonts w:cs="Times New Roman"/>
          <w:szCs w:val="24"/>
        </w:rPr>
        <w:t>911 will be called</w:t>
      </w:r>
    </w:p>
    <w:p w14:paraId="5CAFBD40">
      <w:pPr>
        <w:pStyle w:val="13"/>
        <w:numPr>
          <w:ilvl w:val="0"/>
          <w:numId w:val="12"/>
        </w:numPr>
        <w:spacing w:line="276" w:lineRule="auto"/>
        <w:rPr>
          <w:rFonts w:cs="Times New Roman"/>
          <w:szCs w:val="24"/>
        </w:rPr>
      </w:pPr>
      <w:r>
        <w:rPr>
          <w:rFonts w:cs="Times New Roman"/>
          <w:szCs w:val="24"/>
        </w:rPr>
        <w:t>CPR/First aid will be administered</w:t>
      </w:r>
    </w:p>
    <w:p w14:paraId="3F74219E">
      <w:pPr>
        <w:pStyle w:val="13"/>
        <w:numPr>
          <w:ilvl w:val="0"/>
          <w:numId w:val="12"/>
        </w:numPr>
        <w:spacing w:line="276" w:lineRule="auto"/>
        <w:rPr>
          <w:rFonts w:cs="Times New Roman"/>
          <w:szCs w:val="24"/>
        </w:rPr>
      </w:pPr>
      <w:r>
        <w:rPr>
          <w:rFonts w:cs="Times New Roman"/>
          <w:szCs w:val="24"/>
        </w:rPr>
        <w:t>Parents will be notified</w:t>
      </w:r>
    </w:p>
    <w:p w14:paraId="2D689140">
      <w:pPr>
        <w:spacing w:line="276" w:lineRule="auto"/>
        <w:ind w:left="0" w:firstLine="0"/>
        <w:jc w:val="both"/>
        <w:rPr>
          <w:rFonts w:cs="Times New Roman"/>
          <w:b/>
          <w:szCs w:val="24"/>
        </w:rPr>
      </w:pPr>
    </w:p>
    <w:p w14:paraId="5A879176">
      <w:pPr>
        <w:spacing w:line="276" w:lineRule="auto"/>
        <w:ind w:left="0" w:firstLine="0"/>
        <w:jc w:val="both"/>
        <w:rPr>
          <w:rFonts w:cs="Times New Roman"/>
          <w:b/>
          <w:szCs w:val="24"/>
        </w:rPr>
      </w:pPr>
    </w:p>
    <w:p w14:paraId="38C63001">
      <w:pPr>
        <w:spacing w:line="276" w:lineRule="auto"/>
        <w:ind w:left="0" w:firstLine="0"/>
        <w:jc w:val="both"/>
        <w:rPr>
          <w:rFonts w:cs="Times New Roman"/>
          <w:b/>
          <w:szCs w:val="24"/>
        </w:rPr>
      </w:pPr>
      <w:r>
        <w:rPr>
          <w:rFonts w:cs="Times New Roman"/>
          <w:b/>
          <w:szCs w:val="24"/>
        </w:rPr>
        <w:t>Illness and Exclusion</w:t>
      </w:r>
    </w:p>
    <w:p w14:paraId="0963B0A4">
      <w:pPr>
        <w:spacing w:line="276" w:lineRule="auto"/>
        <w:ind w:left="0" w:firstLine="0"/>
        <w:jc w:val="both"/>
        <w:rPr>
          <w:rFonts w:cs="Times New Roman"/>
          <w:b/>
          <w:szCs w:val="24"/>
        </w:rPr>
      </w:pPr>
    </w:p>
    <w:p w14:paraId="0F62D958">
      <w:pPr>
        <w:spacing w:line="276" w:lineRule="auto"/>
        <w:ind w:left="0" w:firstLine="0"/>
        <w:rPr>
          <w:rFonts w:cs="Times New Roman"/>
          <w:b/>
          <w:szCs w:val="24"/>
        </w:rPr>
      </w:pPr>
      <w:r>
        <w:rPr>
          <w:rFonts w:cs="Times New Roman"/>
          <w:szCs w:val="24"/>
        </w:rPr>
        <w:t xml:space="preserve">Please do not send your child to school if they are not well enough to fully participate in academic or physical activities. Keep your child home with any of the following illnesses: </w:t>
      </w:r>
    </w:p>
    <w:p w14:paraId="404F8397">
      <w:pPr>
        <w:numPr>
          <w:ilvl w:val="0"/>
          <w:numId w:val="13"/>
        </w:numPr>
        <w:spacing w:line="276" w:lineRule="auto"/>
        <w:rPr>
          <w:rFonts w:cs="Times New Roman"/>
          <w:szCs w:val="24"/>
        </w:rPr>
        <w:sectPr>
          <w:headerReference r:id="rId3" w:type="default"/>
          <w:footerReference r:id="rId4" w:type="default"/>
          <w:pgSz w:w="12240" w:h="15840"/>
          <w:pgMar w:top="1440" w:right="1440" w:bottom="1440" w:left="1440" w:header="720" w:footer="720" w:gutter="0"/>
          <w:cols w:space="720" w:num="1"/>
          <w:titlePg/>
          <w:docGrid w:linePitch="360" w:charSpace="0"/>
        </w:sectPr>
      </w:pPr>
    </w:p>
    <w:p w14:paraId="15B52076">
      <w:pPr>
        <w:pStyle w:val="13"/>
        <w:spacing w:line="276" w:lineRule="auto"/>
        <w:ind w:left="990" w:firstLine="0"/>
        <w:rPr>
          <w:rFonts w:cs="Times New Roman"/>
          <w:szCs w:val="24"/>
        </w:rPr>
      </w:pPr>
    </w:p>
    <w:p w14:paraId="3786EC8B">
      <w:pPr>
        <w:pStyle w:val="13"/>
        <w:numPr>
          <w:ilvl w:val="0"/>
          <w:numId w:val="13"/>
        </w:numPr>
        <w:spacing w:line="276" w:lineRule="auto"/>
        <w:ind w:left="990" w:firstLine="0"/>
        <w:rPr>
          <w:rFonts w:cs="Times New Roman"/>
          <w:szCs w:val="24"/>
        </w:rPr>
      </w:pPr>
      <w:r>
        <w:rPr>
          <w:rFonts w:cs="Times New Roman"/>
          <w:szCs w:val="24"/>
        </w:rPr>
        <w:t>vomiting in the past 24 hours</w:t>
      </w:r>
    </w:p>
    <w:p w14:paraId="78342D95">
      <w:pPr>
        <w:pStyle w:val="13"/>
        <w:numPr>
          <w:ilvl w:val="0"/>
          <w:numId w:val="13"/>
        </w:numPr>
        <w:spacing w:line="276" w:lineRule="auto"/>
        <w:ind w:left="990" w:firstLine="0"/>
        <w:rPr>
          <w:rFonts w:cs="Times New Roman"/>
          <w:szCs w:val="24"/>
        </w:rPr>
      </w:pPr>
      <w:r>
        <w:rPr>
          <w:rFonts w:cs="Times New Roman"/>
          <w:szCs w:val="24"/>
        </w:rPr>
        <w:t>fever of 100º or higher in the past 24 hours</w:t>
      </w:r>
    </w:p>
    <w:p w14:paraId="2C7BDAAB">
      <w:pPr>
        <w:pStyle w:val="13"/>
        <w:numPr>
          <w:ilvl w:val="0"/>
          <w:numId w:val="13"/>
        </w:numPr>
        <w:spacing w:line="276" w:lineRule="auto"/>
        <w:ind w:left="990" w:firstLine="0"/>
        <w:rPr>
          <w:rFonts w:cs="Times New Roman"/>
          <w:szCs w:val="24"/>
        </w:rPr>
      </w:pPr>
      <w:r>
        <w:rPr>
          <w:rFonts w:cs="Times New Roman"/>
          <w:szCs w:val="24"/>
        </w:rPr>
        <w:t>diarrhea in the past 24 hours</w:t>
      </w:r>
    </w:p>
    <w:p w14:paraId="705C2C01">
      <w:pPr>
        <w:pStyle w:val="13"/>
        <w:numPr>
          <w:ilvl w:val="0"/>
          <w:numId w:val="13"/>
        </w:numPr>
        <w:spacing w:line="276" w:lineRule="auto"/>
        <w:ind w:left="990" w:firstLine="0"/>
        <w:rPr>
          <w:rFonts w:cs="Times New Roman"/>
          <w:szCs w:val="24"/>
        </w:rPr>
      </w:pPr>
      <w:r>
        <w:rPr>
          <w:rFonts w:cs="Times New Roman"/>
          <w:szCs w:val="24"/>
        </w:rPr>
        <w:t>head lice</w:t>
      </w:r>
    </w:p>
    <w:p w14:paraId="2FE6A3DB">
      <w:pPr>
        <w:pStyle w:val="13"/>
        <w:numPr>
          <w:ilvl w:val="0"/>
          <w:numId w:val="13"/>
        </w:numPr>
        <w:spacing w:line="276" w:lineRule="auto"/>
        <w:ind w:left="990" w:firstLine="0"/>
        <w:rPr>
          <w:rFonts w:cs="Times New Roman"/>
          <w:szCs w:val="24"/>
        </w:rPr>
      </w:pPr>
      <w:r>
        <w:rPr>
          <w:rFonts w:cs="Times New Roman"/>
          <w:szCs w:val="24"/>
        </w:rPr>
        <w:t>impetigo</w:t>
      </w:r>
    </w:p>
    <w:p w14:paraId="41211A6A">
      <w:pPr>
        <w:pStyle w:val="13"/>
        <w:numPr>
          <w:ilvl w:val="0"/>
          <w:numId w:val="13"/>
        </w:numPr>
        <w:spacing w:line="276" w:lineRule="auto"/>
        <w:ind w:left="990" w:firstLine="0"/>
        <w:rPr>
          <w:rFonts w:cs="Times New Roman"/>
          <w:szCs w:val="24"/>
        </w:rPr>
      </w:pPr>
      <w:r>
        <w:rPr>
          <w:rFonts w:cs="Times New Roman"/>
          <w:szCs w:val="24"/>
        </w:rPr>
        <w:t>conjunctivitis (pink eye) or symptoms such as pink or red coloring in the white part of the eye and white discharge</w:t>
      </w:r>
    </w:p>
    <w:p w14:paraId="272F308A">
      <w:pPr>
        <w:spacing w:line="276" w:lineRule="auto"/>
        <w:rPr>
          <w:rFonts w:cs="Times New Roman"/>
          <w:szCs w:val="24"/>
        </w:rPr>
      </w:pPr>
    </w:p>
    <w:p w14:paraId="66A9ECDA">
      <w:pPr>
        <w:spacing w:line="276" w:lineRule="auto"/>
        <w:rPr>
          <w:rFonts w:cs="Times New Roman"/>
          <w:szCs w:val="24"/>
        </w:rPr>
        <w:sectPr>
          <w:type w:val="continuous"/>
          <w:pgSz w:w="12240" w:h="15840"/>
          <w:pgMar w:top="1440" w:right="1440" w:bottom="1440" w:left="1440" w:header="720" w:footer="720" w:gutter="0"/>
          <w:cols w:space="720" w:num="1"/>
          <w:docGrid w:linePitch="360" w:charSpace="0"/>
        </w:sectPr>
      </w:pPr>
    </w:p>
    <w:p w14:paraId="2B9B33CC">
      <w:pPr>
        <w:spacing w:line="276" w:lineRule="auto"/>
        <w:ind w:left="0" w:firstLine="0"/>
        <w:rPr>
          <w:rFonts w:cs="Times New Roman"/>
          <w:szCs w:val="24"/>
        </w:rPr>
      </w:pPr>
      <w:r>
        <w:rPr>
          <w:rFonts w:cs="Times New Roman"/>
          <w:szCs w:val="24"/>
        </w:rPr>
        <w:t xml:space="preserve">Children will not be allowed to attend school if they are showing definite signs of illness, such as fever, nausea (vomiting), excessive head congestion, etc. Parents will be contacted if your child runs fever, 100º or higher and shows signs of previous illness. Children having such symptoms will be immediately isolated and the parents will be contacted to pick them up. Children suffering from an illness must be picked up promptly. </w:t>
      </w:r>
    </w:p>
    <w:p w14:paraId="3D959783">
      <w:pPr>
        <w:spacing w:line="276" w:lineRule="auto"/>
        <w:ind w:left="0" w:firstLine="0"/>
        <w:jc w:val="both"/>
        <w:rPr>
          <w:rFonts w:cs="Times New Roman"/>
          <w:b/>
          <w:szCs w:val="24"/>
        </w:rPr>
      </w:pPr>
    </w:p>
    <w:p w14:paraId="4CDF0482">
      <w:pPr>
        <w:spacing w:line="276" w:lineRule="auto"/>
        <w:ind w:left="0" w:firstLine="0"/>
        <w:jc w:val="both"/>
        <w:rPr>
          <w:rFonts w:cs="Times New Roman"/>
          <w:b/>
          <w:szCs w:val="24"/>
        </w:rPr>
      </w:pPr>
      <w:r>
        <w:rPr>
          <w:rFonts w:cs="Times New Roman"/>
          <w:b/>
          <w:szCs w:val="24"/>
        </w:rPr>
        <w:t>Protecting Children from Vaccine-preventable Diseases</w:t>
      </w:r>
    </w:p>
    <w:p w14:paraId="3F1AE69C">
      <w:pPr>
        <w:spacing w:line="276" w:lineRule="auto"/>
        <w:ind w:left="0" w:firstLine="0"/>
        <w:jc w:val="both"/>
        <w:rPr>
          <w:rFonts w:cs="Times New Roman"/>
          <w:szCs w:val="24"/>
        </w:rPr>
      </w:pPr>
    </w:p>
    <w:p w14:paraId="4693592A">
      <w:pPr>
        <w:spacing w:line="276" w:lineRule="auto"/>
        <w:ind w:left="0" w:firstLine="0"/>
        <w:jc w:val="both"/>
        <w:rPr>
          <w:rFonts w:cs="Times New Roman"/>
          <w:szCs w:val="24"/>
        </w:rPr>
      </w:pPr>
      <w:r>
        <w:rPr>
          <w:rFonts w:cs="Times New Roman"/>
          <w:szCs w:val="24"/>
        </w:rPr>
        <w:t>FBA does not require proof of immunizations from employees. However, to help prevent the spread of diseases and germs FBA employees are required to:</w:t>
      </w:r>
    </w:p>
    <w:p w14:paraId="4F43E231">
      <w:pPr>
        <w:spacing w:line="276" w:lineRule="auto"/>
        <w:ind w:left="0" w:firstLine="0"/>
        <w:jc w:val="both"/>
        <w:rPr>
          <w:rFonts w:cs="Times New Roman"/>
          <w:szCs w:val="24"/>
        </w:rPr>
      </w:pPr>
    </w:p>
    <w:p w14:paraId="1A4B26CD">
      <w:pPr>
        <w:numPr>
          <w:ilvl w:val="0"/>
          <w:numId w:val="14"/>
        </w:numPr>
        <w:spacing w:line="276" w:lineRule="auto"/>
        <w:jc w:val="both"/>
        <w:rPr>
          <w:rFonts w:cs="Times New Roman"/>
          <w:szCs w:val="24"/>
        </w:rPr>
      </w:pPr>
      <w:r>
        <w:rPr>
          <w:rFonts w:cs="Times New Roman"/>
          <w:szCs w:val="24"/>
        </w:rPr>
        <w:t>Wear gloves while handling or cleaning body fluids and promptly wash hands after removing gloves</w:t>
      </w:r>
    </w:p>
    <w:p w14:paraId="4102CAF3">
      <w:pPr>
        <w:numPr>
          <w:ilvl w:val="0"/>
          <w:numId w:val="14"/>
        </w:numPr>
        <w:spacing w:line="276" w:lineRule="auto"/>
        <w:jc w:val="both"/>
        <w:rPr>
          <w:rFonts w:cs="Times New Roman"/>
          <w:szCs w:val="24"/>
        </w:rPr>
      </w:pPr>
      <w:r>
        <w:rPr>
          <w:rFonts w:cs="Times New Roman"/>
          <w:szCs w:val="24"/>
        </w:rPr>
        <w:t>Change gloves after contact with each child, throw away disposable gloves after each use, and wash hands after wearing the gloves</w:t>
      </w:r>
    </w:p>
    <w:p w14:paraId="583BF01E">
      <w:pPr>
        <w:numPr>
          <w:ilvl w:val="0"/>
          <w:numId w:val="14"/>
        </w:numPr>
        <w:spacing w:line="276" w:lineRule="auto"/>
        <w:jc w:val="both"/>
        <w:rPr>
          <w:rFonts w:cs="Times New Roman"/>
          <w:szCs w:val="24"/>
        </w:rPr>
      </w:pPr>
      <w:r>
        <w:rPr>
          <w:rFonts w:cs="Times New Roman"/>
          <w:szCs w:val="24"/>
        </w:rPr>
        <w:t>Complete an Exposure Control Incident Report if exposure to blood borne pathogens occurs and if necessary have a medical evaluation performed by a licensed medical professional</w:t>
      </w:r>
    </w:p>
    <w:p w14:paraId="1DC766D7">
      <w:pPr>
        <w:numPr>
          <w:ilvl w:val="0"/>
          <w:numId w:val="14"/>
        </w:numPr>
        <w:spacing w:line="276" w:lineRule="auto"/>
        <w:jc w:val="both"/>
        <w:rPr>
          <w:rFonts w:cs="Times New Roman"/>
          <w:szCs w:val="24"/>
        </w:rPr>
      </w:pPr>
      <w:r>
        <w:rPr>
          <w:rFonts w:cs="Times New Roman"/>
          <w:szCs w:val="24"/>
        </w:rPr>
        <w:t>Wash hands regularly with the following technique:</w:t>
      </w:r>
    </w:p>
    <w:p w14:paraId="5A123B37">
      <w:pPr>
        <w:numPr>
          <w:ilvl w:val="1"/>
          <w:numId w:val="14"/>
        </w:numPr>
        <w:spacing w:line="276" w:lineRule="auto"/>
        <w:jc w:val="both"/>
        <w:rPr>
          <w:rFonts w:cs="Times New Roman"/>
          <w:szCs w:val="24"/>
        </w:rPr>
      </w:pPr>
      <w:r>
        <w:rPr>
          <w:rFonts w:cs="Times New Roman"/>
          <w:szCs w:val="24"/>
        </w:rPr>
        <w:t>Use antibacterial liquid soap and scrub hands for 1 minute</w:t>
      </w:r>
    </w:p>
    <w:p w14:paraId="6F018C89">
      <w:pPr>
        <w:numPr>
          <w:ilvl w:val="1"/>
          <w:numId w:val="14"/>
        </w:numPr>
        <w:spacing w:line="276" w:lineRule="auto"/>
        <w:jc w:val="both"/>
        <w:rPr>
          <w:rFonts w:cs="Times New Roman"/>
          <w:szCs w:val="24"/>
        </w:rPr>
      </w:pPr>
      <w:r>
        <w:rPr>
          <w:rFonts w:cs="Times New Roman"/>
          <w:szCs w:val="24"/>
        </w:rPr>
        <w:t>Scrub tops of hands, palms, between fingers, and under nails</w:t>
      </w:r>
    </w:p>
    <w:p w14:paraId="7A06CF5B">
      <w:pPr>
        <w:numPr>
          <w:ilvl w:val="1"/>
          <w:numId w:val="14"/>
        </w:numPr>
        <w:spacing w:line="276" w:lineRule="auto"/>
        <w:jc w:val="both"/>
        <w:rPr>
          <w:rFonts w:cs="Times New Roman"/>
          <w:szCs w:val="24"/>
        </w:rPr>
      </w:pPr>
      <w:r>
        <w:rPr>
          <w:rFonts w:cs="Times New Roman"/>
          <w:szCs w:val="24"/>
        </w:rPr>
        <w:t>Rinse under water with hands pointed down</w:t>
      </w:r>
    </w:p>
    <w:p w14:paraId="26DB28F6">
      <w:pPr>
        <w:numPr>
          <w:ilvl w:val="1"/>
          <w:numId w:val="14"/>
        </w:numPr>
        <w:spacing w:line="276" w:lineRule="auto"/>
        <w:jc w:val="both"/>
        <w:rPr>
          <w:rFonts w:cs="Times New Roman"/>
          <w:szCs w:val="24"/>
        </w:rPr>
      </w:pPr>
      <w:r>
        <w:rPr>
          <w:rFonts w:cs="Times New Roman"/>
          <w:szCs w:val="24"/>
        </w:rPr>
        <w:t>Dry hands with paper towels</w:t>
      </w:r>
    </w:p>
    <w:p w14:paraId="5E5DD620">
      <w:pPr>
        <w:numPr>
          <w:ilvl w:val="1"/>
          <w:numId w:val="14"/>
        </w:numPr>
        <w:spacing w:line="276" w:lineRule="auto"/>
        <w:jc w:val="both"/>
        <w:rPr>
          <w:rFonts w:cs="Times New Roman"/>
          <w:szCs w:val="24"/>
        </w:rPr>
      </w:pPr>
      <w:r>
        <w:rPr>
          <w:rFonts w:cs="Times New Roman"/>
          <w:szCs w:val="24"/>
        </w:rPr>
        <w:t>Turn off the water faucet with a towel before disposing of it</w:t>
      </w:r>
    </w:p>
    <w:p w14:paraId="3227569C">
      <w:pPr>
        <w:numPr>
          <w:ilvl w:val="0"/>
          <w:numId w:val="14"/>
        </w:numPr>
        <w:spacing w:line="276" w:lineRule="auto"/>
        <w:jc w:val="both"/>
        <w:rPr>
          <w:rFonts w:cs="Times New Roman"/>
          <w:szCs w:val="24"/>
        </w:rPr>
      </w:pPr>
      <w:r>
        <w:rPr>
          <w:rFonts w:cs="Times New Roman"/>
          <w:szCs w:val="24"/>
        </w:rPr>
        <w:t>Ensure that students use proper hand washing techniques</w:t>
      </w:r>
    </w:p>
    <w:p w14:paraId="32BF95F5">
      <w:pPr>
        <w:numPr>
          <w:ilvl w:val="0"/>
          <w:numId w:val="14"/>
        </w:numPr>
        <w:spacing w:line="276" w:lineRule="auto"/>
        <w:jc w:val="both"/>
        <w:rPr>
          <w:rFonts w:cs="Times New Roman"/>
          <w:szCs w:val="24"/>
        </w:rPr>
      </w:pPr>
      <w:r>
        <w:rPr>
          <w:rFonts w:cs="Times New Roman"/>
          <w:szCs w:val="24"/>
        </w:rPr>
        <w:t>Use CPR guards to minimize direct contact during mouth-to-mouth resuscitation in an emergency</w:t>
      </w:r>
    </w:p>
    <w:p w14:paraId="3AC58F96">
      <w:pPr>
        <w:numPr>
          <w:ilvl w:val="0"/>
          <w:numId w:val="14"/>
        </w:numPr>
        <w:spacing w:line="276" w:lineRule="auto"/>
        <w:jc w:val="both"/>
        <w:rPr>
          <w:rFonts w:cs="Times New Roman"/>
          <w:szCs w:val="24"/>
        </w:rPr>
      </w:pPr>
      <w:r>
        <w:rPr>
          <w:rFonts w:cs="Times New Roman"/>
          <w:szCs w:val="24"/>
        </w:rPr>
        <w:t>Employees with open wounds and/or any injury which inhibits hand washing will not be in contact with children</w:t>
      </w:r>
    </w:p>
    <w:p w14:paraId="41F3DD38">
      <w:pPr>
        <w:numPr>
          <w:ilvl w:val="0"/>
          <w:numId w:val="14"/>
        </w:numPr>
        <w:spacing w:line="276" w:lineRule="auto"/>
        <w:jc w:val="both"/>
        <w:rPr>
          <w:rFonts w:cs="Times New Roman"/>
          <w:szCs w:val="24"/>
        </w:rPr>
      </w:pPr>
      <w:r>
        <w:rPr>
          <w:rFonts w:cs="Times New Roman"/>
          <w:szCs w:val="24"/>
        </w:rPr>
        <w:t>Employees with signs of illness will not be in contact with students</w:t>
      </w:r>
    </w:p>
    <w:p w14:paraId="20BD8736">
      <w:pPr>
        <w:spacing w:line="276" w:lineRule="auto"/>
        <w:ind w:left="0" w:firstLine="0"/>
        <w:jc w:val="both"/>
        <w:rPr>
          <w:rFonts w:cs="Times New Roman"/>
          <w:b/>
          <w:szCs w:val="24"/>
        </w:rPr>
      </w:pPr>
    </w:p>
    <w:p w14:paraId="23674674">
      <w:pPr>
        <w:spacing w:line="276" w:lineRule="auto"/>
        <w:ind w:left="0" w:firstLine="0"/>
        <w:jc w:val="both"/>
        <w:rPr>
          <w:rFonts w:cs="Times New Roman"/>
          <w:b/>
          <w:szCs w:val="24"/>
        </w:rPr>
      </w:pPr>
      <w:r>
        <w:rPr>
          <w:rFonts w:cs="Times New Roman"/>
          <w:b/>
          <w:szCs w:val="24"/>
        </w:rPr>
        <w:t>Health Checks</w:t>
      </w:r>
    </w:p>
    <w:p w14:paraId="4CC905BF">
      <w:pPr>
        <w:spacing w:line="276" w:lineRule="auto"/>
        <w:ind w:left="0" w:firstLine="0"/>
        <w:jc w:val="both"/>
        <w:rPr>
          <w:rFonts w:cs="Times New Roman"/>
          <w:b/>
          <w:szCs w:val="24"/>
        </w:rPr>
      </w:pPr>
    </w:p>
    <w:p w14:paraId="7C0A94D6">
      <w:pPr>
        <w:spacing w:line="276" w:lineRule="auto"/>
        <w:ind w:left="0" w:firstLine="0"/>
        <w:jc w:val="both"/>
        <w:rPr>
          <w:rFonts w:cs="Times New Roman"/>
          <w:szCs w:val="24"/>
        </w:rPr>
      </w:pPr>
      <w:r>
        <w:rPr>
          <w:rFonts w:cs="Times New Roman"/>
          <w:szCs w:val="24"/>
        </w:rPr>
        <w:t xml:space="preserve">FBA will perform daily health checks prior to entering the building by checking students’ temperature. We will also follow protocol for all suggestions on prevention. </w:t>
      </w:r>
    </w:p>
    <w:p w14:paraId="763B1DFD">
      <w:pPr>
        <w:spacing w:line="276" w:lineRule="auto"/>
        <w:ind w:left="0" w:firstLine="0"/>
        <w:jc w:val="both"/>
        <w:rPr>
          <w:rFonts w:cs="Times New Roman"/>
          <w:b/>
          <w:szCs w:val="24"/>
        </w:rPr>
      </w:pPr>
    </w:p>
    <w:p w14:paraId="17647D40">
      <w:pPr>
        <w:spacing w:line="276" w:lineRule="auto"/>
        <w:ind w:left="0" w:firstLine="0"/>
        <w:jc w:val="both"/>
        <w:rPr>
          <w:rFonts w:cs="Times New Roman"/>
          <w:b/>
          <w:szCs w:val="24"/>
        </w:rPr>
      </w:pPr>
      <w:r>
        <w:rPr>
          <w:rFonts w:cs="Times New Roman"/>
          <w:b/>
          <w:szCs w:val="24"/>
        </w:rPr>
        <w:t>Injuries Occurring During School</w:t>
      </w:r>
    </w:p>
    <w:p w14:paraId="51DB26EF">
      <w:pPr>
        <w:spacing w:line="276" w:lineRule="auto"/>
        <w:ind w:left="0" w:firstLine="0"/>
        <w:jc w:val="both"/>
        <w:rPr>
          <w:rFonts w:cs="Times New Roman"/>
          <w:szCs w:val="24"/>
        </w:rPr>
      </w:pPr>
    </w:p>
    <w:p w14:paraId="0D411BDB">
      <w:pPr>
        <w:spacing w:line="276" w:lineRule="auto"/>
        <w:ind w:left="0" w:firstLine="0"/>
        <w:rPr>
          <w:rFonts w:cs="Times New Roman"/>
          <w:szCs w:val="24"/>
        </w:rPr>
      </w:pPr>
      <w:r>
        <w:rPr>
          <w:rFonts w:cs="Times New Roman"/>
          <w:szCs w:val="24"/>
        </w:rPr>
        <w:t>Minor injuries occurring during school hours will be treated by the clinician with the use of first-aid materials. In the case of serious injury or illness, emergency procedures to obtain medical or hospital care will be followed and then parents will be notified. Parents will be contacted immediately if your child is involved in an accident that involves injury to the head.</w:t>
      </w:r>
    </w:p>
    <w:p w14:paraId="3E02C232">
      <w:pPr>
        <w:spacing w:line="276" w:lineRule="auto"/>
        <w:ind w:left="0" w:firstLine="0"/>
        <w:rPr>
          <w:rFonts w:cs="Times New Roman"/>
          <w:b/>
          <w:szCs w:val="24"/>
        </w:rPr>
      </w:pPr>
    </w:p>
    <w:p w14:paraId="45795138">
      <w:pPr>
        <w:spacing w:line="276" w:lineRule="auto"/>
        <w:ind w:left="0" w:firstLine="0"/>
        <w:rPr>
          <w:rFonts w:cs="Times New Roman"/>
          <w:b/>
          <w:szCs w:val="24"/>
        </w:rPr>
      </w:pPr>
      <w:r>
        <w:rPr>
          <w:rFonts w:cs="Times New Roman"/>
          <w:b/>
          <w:szCs w:val="24"/>
        </w:rPr>
        <w:t>Hearing and Vision</w:t>
      </w:r>
    </w:p>
    <w:p w14:paraId="40C407E3">
      <w:pPr>
        <w:spacing w:line="276" w:lineRule="auto"/>
        <w:ind w:left="0" w:firstLine="0"/>
        <w:rPr>
          <w:rFonts w:cs="Times New Roman"/>
          <w:b/>
          <w:szCs w:val="24"/>
        </w:rPr>
      </w:pPr>
    </w:p>
    <w:p w14:paraId="5B9AA32D">
      <w:pPr>
        <w:spacing w:line="276" w:lineRule="auto"/>
        <w:ind w:left="0" w:firstLine="0"/>
        <w:rPr>
          <w:rFonts w:cs="Times New Roman"/>
          <w:szCs w:val="24"/>
        </w:rPr>
      </w:pPr>
      <w:r>
        <w:rPr>
          <w:rFonts w:cs="Times New Roman"/>
          <w:szCs w:val="24"/>
        </w:rPr>
        <w:t>The State of Texas requires a hearing and vision test on all children who are in kindergarten, 1</w:t>
      </w:r>
      <w:r>
        <w:rPr>
          <w:rFonts w:cs="Times New Roman"/>
          <w:szCs w:val="24"/>
          <w:vertAlign w:val="superscript"/>
        </w:rPr>
        <w:t>st</w:t>
      </w:r>
      <w:r>
        <w:rPr>
          <w:rFonts w:cs="Times New Roman"/>
          <w:szCs w:val="24"/>
        </w:rPr>
        <w:t xml:space="preserve"> grade, 3</w:t>
      </w:r>
      <w:r>
        <w:rPr>
          <w:rFonts w:cs="Times New Roman"/>
          <w:szCs w:val="24"/>
          <w:vertAlign w:val="superscript"/>
        </w:rPr>
        <w:t>rd</w:t>
      </w:r>
      <w:r>
        <w:rPr>
          <w:rFonts w:cs="Times New Roman"/>
          <w:szCs w:val="24"/>
        </w:rPr>
        <w:t xml:space="preserve"> grade and 5</w:t>
      </w:r>
      <w:r>
        <w:rPr>
          <w:rFonts w:cs="Times New Roman"/>
          <w:szCs w:val="24"/>
          <w:vertAlign w:val="superscript"/>
        </w:rPr>
        <w:t>th</w:t>
      </w:r>
      <w:r>
        <w:rPr>
          <w:rFonts w:cs="Times New Roman"/>
          <w:szCs w:val="24"/>
        </w:rPr>
        <w:t xml:space="preserve"> grade. This will be available to you during the school year. </w:t>
      </w:r>
    </w:p>
    <w:p w14:paraId="3D81E708">
      <w:pPr>
        <w:spacing w:line="276" w:lineRule="auto"/>
        <w:ind w:left="0" w:firstLine="0"/>
        <w:rPr>
          <w:rFonts w:cs="Times New Roman"/>
          <w:b/>
          <w:szCs w:val="24"/>
        </w:rPr>
      </w:pPr>
    </w:p>
    <w:p w14:paraId="1ED1E1C2">
      <w:pPr>
        <w:spacing w:line="276" w:lineRule="auto"/>
        <w:ind w:left="0" w:firstLine="0"/>
        <w:rPr>
          <w:rFonts w:cs="Times New Roman"/>
          <w:b/>
          <w:szCs w:val="24"/>
        </w:rPr>
      </w:pPr>
      <w:r>
        <w:rPr>
          <w:rFonts w:cs="Times New Roman"/>
          <w:b/>
          <w:color w:val="231F20"/>
          <w:szCs w:val="24"/>
        </w:rPr>
        <w:t>Spinal Deformities: Scoliosis and Kyphosis</w:t>
      </w:r>
    </w:p>
    <w:p w14:paraId="29B7C143">
      <w:pPr>
        <w:spacing w:line="276" w:lineRule="auto"/>
        <w:ind w:left="0" w:firstLine="0"/>
        <w:rPr>
          <w:rFonts w:cs="Times New Roman"/>
          <w:b/>
          <w:szCs w:val="24"/>
        </w:rPr>
      </w:pPr>
    </w:p>
    <w:p w14:paraId="4E0A0522">
      <w:pPr>
        <w:spacing w:line="276" w:lineRule="auto"/>
        <w:ind w:left="0" w:firstLine="0"/>
        <w:rPr>
          <w:rFonts w:cs="Times New Roman"/>
          <w:szCs w:val="24"/>
        </w:rPr>
      </w:pPr>
      <w:r>
        <w:rPr>
          <w:rFonts w:cs="Times New Roman"/>
          <w:color w:val="231F20"/>
          <w:szCs w:val="24"/>
        </w:rPr>
        <w:t xml:space="preserve">The State of Texas Legislature requires all sixth and ninth grade students to be screened for spinal deformities. </w:t>
      </w:r>
      <w:r>
        <w:rPr>
          <w:rFonts w:cs="Times New Roman"/>
          <w:szCs w:val="24"/>
        </w:rPr>
        <w:t xml:space="preserve">This will be available to you during the school year. </w:t>
      </w:r>
    </w:p>
    <w:p w14:paraId="5855155B">
      <w:pPr>
        <w:autoSpaceDE w:val="0"/>
        <w:autoSpaceDN w:val="0"/>
        <w:adjustRightInd w:val="0"/>
        <w:ind w:left="0" w:firstLine="0"/>
        <w:rPr>
          <w:rFonts w:cs="Times New Roman"/>
          <w:b/>
          <w:szCs w:val="24"/>
        </w:rPr>
      </w:pPr>
    </w:p>
    <w:p w14:paraId="1CEA7DA6">
      <w:pPr>
        <w:spacing w:line="276" w:lineRule="auto"/>
        <w:ind w:left="0" w:firstLine="0"/>
        <w:rPr>
          <w:rFonts w:cs="Times New Roman"/>
          <w:b/>
          <w:szCs w:val="24"/>
        </w:rPr>
      </w:pPr>
    </w:p>
    <w:p w14:paraId="2B4F80F4">
      <w:pPr>
        <w:spacing w:line="276" w:lineRule="auto"/>
        <w:ind w:left="0" w:firstLine="0"/>
        <w:rPr>
          <w:rFonts w:cs="Times New Roman"/>
          <w:b/>
          <w:szCs w:val="24"/>
        </w:rPr>
      </w:pPr>
      <w:r>
        <w:rPr>
          <w:rFonts w:cs="Times New Roman"/>
          <w:b/>
          <w:szCs w:val="24"/>
        </w:rPr>
        <w:t>Tuberculin Testing Requirements</w:t>
      </w:r>
    </w:p>
    <w:p w14:paraId="4AF4FC18">
      <w:pPr>
        <w:spacing w:line="276" w:lineRule="auto"/>
        <w:ind w:left="0" w:firstLine="0"/>
        <w:rPr>
          <w:rFonts w:cs="Times New Roman"/>
          <w:b/>
          <w:szCs w:val="24"/>
        </w:rPr>
      </w:pPr>
    </w:p>
    <w:p w14:paraId="7D05B380">
      <w:pPr>
        <w:spacing w:line="276" w:lineRule="auto"/>
        <w:ind w:left="0" w:firstLine="0"/>
        <w:rPr>
          <w:rFonts w:cs="Times New Roman"/>
          <w:szCs w:val="24"/>
        </w:rPr>
      </w:pPr>
      <w:r>
        <w:rPr>
          <w:rFonts w:cs="Times New Roman"/>
          <w:szCs w:val="24"/>
        </w:rPr>
        <w:t>TB tests are not required for schools or daycare centers in Harris County per decision of the Harris County Health Department.</w:t>
      </w:r>
    </w:p>
    <w:p w14:paraId="03B7481B">
      <w:pPr>
        <w:spacing w:line="276" w:lineRule="auto"/>
        <w:ind w:left="0" w:firstLine="0"/>
        <w:rPr>
          <w:rFonts w:cs="Times New Roman"/>
          <w:b/>
          <w:sz w:val="28"/>
          <w:szCs w:val="28"/>
        </w:rPr>
      </w:pPr>
    </w:p>
    <w:p w14:paraId="1CF951A2">
      <w:pPr>
        <w:spacing w:line="276" w:lineRule="auto"/>
        <w:ind w:left="0" w:firstLine="0"/>
        <w:rPr>
          <w:rFonts w:cs="Times New Roman"/>
          <w:b/>
          <w:sz w:val="28"/>
          <w:szCs w:val="28"/>
        </w:rPr>
      </w:pPr>
      <w:r>
        <w:rPr>
          <w:rFonts w:cs="Times New Roman"/>
          <w:b/>
          <w:sz w:val="28"/>
          <w:szCs w:val="28"/>
        </w:rPr>
        <w:t>Technology</w:t>
      </w:r>
    </w:p>
    <w:p w14:paraId="654D78B0">
      <w:pPr>
        <w:spacing w:line="276" w:lineRule="auto"/>
        <w:ind w:left="0" w:firstLine="0"/>
        <w:jc w:val="center"/>
        <w:rPr>
          <w:rFonts w:cs="Times New Roman"/>
          <w:b/>
          <w:szCs w:val="24"/>
        </w:rPr>
      </w:pPr>
    </w:p>
    <w:p w14:paraId="4FE54533">
      <w:pPr>
        <w:spacing w:line="276" w:lineRule="auto"/>
        <w:ind w:left="0" w:firstLine="0"/>
        <w:rPr>
          <w:rFonts w:cs="Times New Roman"/>
          <w:b/>
          <w:szCs w:val="24"/>
        </w:rPr>
      </w:pPr>
      <w:r>
        <w:rPr>
          <w:rFonts w:cs="Times New Roman"/>
          <w:b/>
          <w:szCs w:val="24"/>
        </w:rPr>
        <w:t>Personal Devices</w:t>
      </w:r>
    </w:p>
    <w:p w14:paraId="36F2DB2B">
      <w:pPr>
        <w:spacing w:line="276" w:lineRule="auto"/>
        <w:ind w:left="0" w:firstLine="0"/>
        <w:rPr>
          <w:rFonts w:cs="Times New Roman"/>
          <w:szCs w:val="24"/>
        </w:rPr>
      </w:pPr>
    </w:p>
    <w:p w14:paraId="47494460">
      <w:pPr>
        <w:spacing w:line="276" w:lineRule="auto"/>
        <w:ind w:left="0" w:firstLine="0"/>
        <w:rPr>
          <w:rFonts w:hint="default"/>
          <w:lang w:val="en-US"/>
        </w:rPr>
      </w:pPr>
      <w:r>
        <w:rPr>
          <w:rFonts w:cs="Times New Roman"/>
          <w:szCs w:val="24"/>
        </w:rPr>
        <w:t xml:space="preserve">Personal cell phones, devices and smart watches are allowed on campus but can’t interfere with classroom learning and discipline. </w:t>
      </w:r>
      <w:r>
        <w:rPr>
          <w:rFonts w:hint="default" w:cs="Times New Roman"/>
          <w:szCs w:val="24"/>
          <w:lang w:val="en-US"/>
        </w:rPr>
        <w:t>So, a</w:t>
      </w:r>
      <w:r>
        <w:rPr>
          <w:rFonts w:cs="Times New Roman"/>
          <w:szCs w:val="24"/>
        </w:rPr>
        <w:t xml:space="preserve">ll electronic devices must be stored in backpacks and turned off during school hours. </w:t>
      </w:r>
      <w:r>
        <w:t>Students should not bring personal lap tops, iPads, iPods, Air Pods, or similar devices to school without prior permission of the principal.</w:t>
      </w:r>
      <w:r>
        <w:rPr>
          <w:rFonts w:hint="default"/>
          <w:lang w:val="en-US"/>
        </w:rPr>
        <w:t xml:space="preserve"> If a teacher is allowing personal devices for a special project, the teacher will aquire parental permission.</w:t>
      </w:r>
    </w:p>
    <w:p w14:paraId="5B4ACA71">
      <w:pPr>
        <w:spacing w:line="276" w:lineRule="auto"/>
        <w:ind w:left="0" w:firstLine="0"/>
        <w:rPr>
          <w:rFonts w:cs="Times New Roman"/>
          <w:szCs w:val="24"/>
        </w:rPr>
      </w:pPr>
    </w:p>
    <w:p w14:paraId="76081A8C">
      <w:pPr>
        <w:spacing w:line="276" w:lineRule="auto"/>
        <w:ind w:left="0" w:firstLine="0"/>
        <w:rPr>
          <w:rFonts w:cs="Times New Roman"/>
          <w:b/>
          <w:szCs w:val="24"/>
        </w:rPr>
      </w:pPr>
      <w:r>
        <w:rPr>
          <w:rFonts w:cs="Times New Roman"/>
          <w:b/>
          <w:szCs w:val="24"/>
        </w:rPr>
        <w:t>Technology Policy</w:t>
      </w:r>
    </w:p>
    <w:p w14:paraId="18765F74">
      <w:pPr>
        <w:spacing w:line="276" w:lineRule="auto"/>
        <w:ind w:left="0" w:firstLine="0"/>
        <w:rPr>
          <w:rFonts w:cs="Times New Roman"/>
          <w:b/>
          <w:szCs w:val="24"/>
        </w:rPr>
      </w:pPr>
    </w:p>
    <w:p w14:paraId="4894696C">
      <w:pPr>
        <w:spacing w:line="276" w:lineRule="auto"/>
        <w:ind w:left="0" w:firstLine="0"/>
        <w:rPr>
          <w:rFonts w:cs="Times New Roman"/>
          <w:szCs w:val="24"/>
        </w:rPr>
      </w:pPr>
      <w:r>
        <w:rPr>
          <w:rFonts w:cs="Times New Roman"/>
          <w:szCs w:val="24"/>
        </w:rPr>
        <w:t>We believe that all students should have access to technology when they act in a responsible, efficient, courteous and legal manner. Internet access and other online services, available to students and teachers, offer a multitude of global resources. Our goal in providing these services is to enhance the educational development of our students. Acceptable uses of technology are devoted to activities that support teaching and learning.</w:t>
      </w:r>
    </w:p>
    <w:p w14:paraId="7FCFF2AD">
      <w:pPr>
        <w:spacing w:line="276" w:lineRule="auto"/>
        <w:ind w:left="0" w:firstLine="0"/>
        <w:rPr>
          <w:rFonts w:cs="Times New Roman"/>
          <w:szCs w:val="24"/>
        </w:rPr>
      </w:pPr>
    </w:p>
    <w:p w14:paraId="0A6AC288">
      <w:pPr>
        <w:spacing w:line="276" w:lineRule="auto"/>
        <w:ind w:left="0" w:firstLine="0"/>
        <w:rPr>
          <w:rFonts w:cs="Times New Roman"/>
          <w:szCs w:val="24"/>
        </w:rPr>
      </w:pPr>
      <w:r>
        <w:rPr>
          <w:rFonts w:cs="Times New Roman"/>
          <w:szCs w:val="24"/>
        </w:rPr>
        <w:t>Students making postings on social network sites negatively affecting our school will be subject to disciplinary action up to and including expulsion.</w:t>
      </w:r>
    </w:p>
    <w:p w14:paraId="06AB3ADF">
      <w:pPr>
        <w:spacing w:line="276" w:lineRule="auto"/>
        <w:ind w:left="0" w:firstLine="0"/>
        <w:rPr>
          <w:rFonts w:cs="Times New Roman"/>
          <w:szCs w:val="24"/>
        </w:rPr>
      </w:pPr>
    </w:p>
    <w:p w14:paraId="014400DF">
      <w:pPr>
        <w:spacing w:line="276" w:lineRule="auto"/>
        <w:ind w:left="0" w:firstLine="0"/>
      </w:pPr>
      <w:r>
        <w:t xml:space="preserve">FBA allows students access to the internet world wide web information resources through their classroom or school computer lab. A parental consent form must be signed in advance of any such access. FBA is not responsible for the accuracy or quality of the information obtained through or stored on the internet. Access to the internet will increase learning opportunities by allowing student and staff access to information sources from around the world. The resources are to be used exclusively to support FBA’s educational goals. Precautions have been taken to restrict access to controversial information with the use of filtering software. Although it is impossible to control all materials, the valuable information available on this worldwide network outweighs the possibility that users may procure material that is not consistent with FBA’s educational goals. Only students who have been authorized by the school and who are under direct supervision of designated staff are permitted to use a school computer and access any local network or outside telecommunications resources. Prior to such authorization, the student and parent must sign the agreement acknowledging their responsibilities and agreeing to all conditions and stipulations of this policy. </w:t>
      </w:r>
    </w:p>
    <w:p w14:paraId="0D7BDE79">
      <w:pPr>
        <w:spacing w:line="276" w:lineRule="auto"/>
        <w:ind w:left="0" w:firstLine="0"/>
      </w:pPr>
    </w:p>
    <w:p w14:paraId="707EAB2D">
      <w:pPr>
        <w:spacing w:line="276" w:lineRule="auto"/>
        <w:ind w:left="0" w:firstLine="0"/>
        <w:rPr>
          <w:rFonts w:cs="Times New Roman"/>
          <w:b/>
          <w:szCs w:val="24"/>
        </w:rPr>
      </w:pPr>
      <w:r>
        <w:t>Violations of the First Baptist Academy policies and procedures concerning the use of computers and networks will result in disciplinary actions resulting in fees and immediate loss of use and/or disciplinary actions consistent with other code and conduct violations as seen fit by the administration.</w:t>
      </w:r>
    </w:p>
    <w:p w14:paraId="7A2998C6">
      <w:pPr>
        <w:spacing w:line="276" w:lineRule="auto"/>
        <w:ind w:left="0" w:firstLine="0"/>
        <w:jc w:val="center"/>
        <w:rPr>
          <w:rFonts w:cs="Times New Roman"/>
          <w:b/>
          <w:szCs w:val="24"/>
        </w:rPr>
      </w:pPr>
    </w:p>
    <w:p w14:paraId="09DEE716">
      <w:pPr>
        <w:spacing w:line="276" w:lineRule="auto"/>
        <w:ind w:left="0" w:firstLine="0"/>
        <w:rPr>
          <w:rFonts w:cs="Times New Roman"/>
          <w:b/>
          <w:sz w:val="28"/>
          <w:szCs w:val="24"/>
        </w:rPr>
      </w:pPr>
    </w:p>
    <w:p w14:paraId="364B49F9">
      <w:pPr>
        <w:spacing w:line="276" w:lineRule="auto"/>
        <w:ind w:left="0" w:firstLine="0"/>
        <w:rPr>
          <w:rFonts w:cs="Times New Roman"/>
          <w:b/>
          <w:sz w:val="28"/>
          <w:szCs w:val="24"/>
        </w:rPr>
      </w:pPr>
    </w:p>
    <w:p w14:paraId="5621A8AF">
      <w:pPr>
        <w:spacing w:line="276" w:lineRule="auto"/>
        <w:ind w:left="0" w:firstLine="0"/>
        <w:rPr>
          <w:rFonts w:cs="Times New Roman"/>
          <w:b/>
          <w:sz w:val="28"/>
          <w:szCs w:val="24"/>
        </w:rPr>
      </w:pPr>
      <w:bookmarkStart w:id="0" w:name="_GoBack"/>
      <w:bookmarkEnd w:id="0"/>
      <w:r>
        <w:rPr>
          <w:rFonts w:cs="Times New Roman"/>
          <w:b/>
          <w:sz w:val="28"/>
          <w:szCs w:val="24"/>
        </w:rPr>
        <w:t>General School Policies and Procedures</w:t>
      </w:r>
    </w:p>
    <w:p w14:paraId="442A7728">
      <w:pPr>
        <w:spacing w:line="276" w:lineRule="auto"/>
        <w:ind w:left="0" w:firstLine="0"/>
        <w:rPr>
          <w:rFonts w:cs="Times New Roman"/>
          <w:b/>
          <w:szCs w:val="24"/>
        </w:rPr>
      </w:pPr>
    </w:p>
    <w:p w14:paraId="62141B4D">
      <w:pPr>
        <w:spacing w:line="276" w:lineRule="auto"/>
        <w:ind w:left="0" w:firstLine="0"/>
        <w:rPr>
          <w:rFonts w:cs="Times New Roman"/>
          <w:b/>
          <w:szCs w:val="24"/>
        </w:rPr>
      </w:pPr>
    </w:p>
    <w:p w14:paraId="555D64D7">
      <w:pPr>
        <w:spacing w:line="276" w:lineRule="auto"/>
        <w:ind w:left="0" w:firstLine="0"/>
        <w:rPr>
          <w:rFonts w:cs="Times New Roman"/>
          <w:b/>
          <w:szCs w:val="24"/>
        </w:rPr>
      </w:pPr>
      <w:r>
        <w:rPr>
          <w:rFonts w:cs="Times New Roman"/>
          <w:b/>
          <w:szCs w:val="24"/>
        </w:rPr>
        <w:t>Grievance Procedures</w:t>
      </w:r>
    </w:p>
    <w:p w14:paraId="7DF78BC0">
      <w:pPr>
        <w:spacing w:line="276" w:lineRule="auto"/>
        <w:ind w:left="0" w:firstLine="0"/>
        <w:rPr>
          <w:rFonts w:cs="Times New Roman"/>
          <w:b/>
          <w:szCs w:val="24"/>
        </w:rPr>
      </w:pPr>
    </w:p>
    <w:p w14:paraId="138B786E">
      <w:pPr>
        <w:spacing w:line="276" w:lineRule="auto"/>
        <w:ind w:left="0" w:firstLine="0"/>
        <w:rPr>
          <w:rFonts w:cs="Times New Roman"/>
          <w:szCs w:val="24"/>
        </w:rPr>
      </w:pPr>
      <w:r>
        <w:rPr>
          <w:rFonts w:cs="Times New Roman"/>
          <w:szCs w:val="24"/>
        </w:rPr>
        <w:t>FBA follows the 1 Corinthians 6 principles in regard to problem resolution. Parents should understand and agree that resolution must follow these steps:</w:t>
      </w:r>
    </w:p>
    <w:p w14:paraId="113DB161">
      <w:pPr>
        <w:pStyle w:val="13"/>
        <w:spacing w:line="276" w:lineRule="auto"/>
        <w:ind w:left="1080" w:firstLine="0"/>
        <w:rPr>
          <w:rFonts w:cs="Times New Roman"/>
          <w:szCs w:val="24"/>
        </w:rPr>
      </w:pPr>
    </w:p>
    <w:p w14:paraId="13F08BA5">
      <w:pPr>
        <w:pStyle w:val="13"/>
        <w:numPr>
          <w:ilvl w:val="0"/>
          <w:numId w:val="15"/>
        </w:numPr>
        <w:spacing w:line="276" w:lineRule="auto"/>
        <w:rPr>
          <w:rFonts w:cs="Times New Roman"/>
          <w:szCs w:val="24"/>
        </w:rPr>
      </w:pPr>
      <w:r>
        <w:rPr>
          <w:rFonts w:cs="Times New Roman"/>
          <w:szCs w:val="24"/>
        </w:rPr>
        <w:t>Pray about the situation and determine if it seems serious enough to pursue.</w:t>
      </w:r>
    </w:p>
    <w:p w14:paraId="69CFE342">
      <w:pPr>
        <w:pStyle w:val="13"/>
        <w:numPr>
          <w:ilvl w:val="0"/>
          <w:numId w:val="15"/>
        </w:numPr>
        <w:spacing w:line="276" w:lineRule="auto"/>
        <w:rPr>
          <w:rFonts w:cs="Times New Roman"/>
          <w:szCs w:val="24"/>
        </w:rPr>
      </w:pPr>
      <w:r>
        <w:rPr>
          <w:rFonts w:cs="Times New Roman"/>
          <w:szCs w:val="24"/>
        </w:rPr>
        <w:t>Contact the school office to schedule a conference.</w:t>
      </w:r>
    </w:p>
    <w:p w14:paraId="70D13CBB">
      <w:pPr>
        <w:pStyle w:val="13"/>
        <w:numPr>
          <w:ilvl w:val="0"/>
          <w:numId w:val="15"/>
        </w:numPr>
        <w:spacing w:line="276" w:lineRule="auto"/>
        <w:rPr>
          <w:rFonts w:cs="Times New Roman"/>
          <w:szCs w:val="24"/>
        </w:rPr>
      </w:pPr>
      <w:r>
        <w:rPr>
          <w:rFonts w:cs="Times New Roman"/>
          <w:szCs w:val="24"/>
        </w:rPr>
        <w:t>If unresolved, contact the school office to schedule a conference with the principal.</w:t>
      </w:r>
    </w:p>
    <w:p w14:paraId="077120BE">
      <w:pPr>
        <w:pStyle w:val="13"/>
        <w:numPr>
          <w:ilvl w:val="0"/>
          <w:numId w:val="15"/>
        </w:numPr>
        <w:spacing w:line="276" w:lineRule="auto"/>
        <w:rPr>
          <w:rFonts w:cs="Times New Roman"/>
          <w:szCs w:val="24"/>
        </w:rPr>
      </w:pPr>
      <w:r>
        <w:rPr>
          <w:rFonts w:cs="Times New Roman"/>
          <w:szCs w:val="24"/>
        </w:rPr>
        <w:t>If unresolved, contact the church office to schedule a conference with the Pastor.</w:t>
      </w:r>
    </w:p>
    <w:p w14:paraId="787BFE40">
      <w:pPr>
        <w:spacing w:line="276" w:lineRule="auto"/>
        <w:ind w:left="0" w:firstLine="0"/>
        <w:rPr>
          <w:rFonts w:cs="Times New Roman"/>
          <w:b/>
          <w:szCs w:val="24"/>
        </w:rPr>
      </w:pPr>
    </w:p>
    <w:p w14:paraId="113649D1">
      <w:pPr>
        <w:spacing w:line="276" w:lineRule="auto"/>
        <w:ind w:left="0" w:firstLine="0"/>
        <w:rPr>
          <w:rFonts w:cs="Times New Roman"/>
          <w:b/>
          <w:szCs w:val="24"/>
        </w:rPr>
      </w:pPr>
      <w:r>
        <w:rPr>
          <w:rFonts w:cs="Times New Roman"/>
          <w:b/>
          <w:szCs w:val="24"/>
        </w:rPr>
        <w:t>Confidentiality Policy</w:t>
      </w:r>
    </w:p>
    <w:p w14:paraId="06664A08">
      <w:pPr>
        <w:spacing w:line="276" w:lineRule="auto"/>
        <w:ind w:left="0" w:firstLine="0"/>
        <w:rPr>
          <w:rFonts w:cs="Times New Roman"/>
          <w:b/>
          <w:szCs w:val="24"/>
        </w:rPr>
      </w:pPr>
    </w:p>
    <w:p w14:paraId="7977432C">
      <w:pPr>
        <w:spacing w:line="276" w:lineRule="auto"/>
        <w:ind w:left="0" w:firstLine="0"/>
        <w:rPr>
          <w:rFonts w:cs="Times New Roman"/>
          <w:szCs w:val="24"/>
        </w:rPr>
      </w:pPr>
      <w:r>
        <w:rPr>
          <w:rFonts w:cs="Times New Roman"/>
          <w:szCs w:val="24"/>
        </w:rPr>
        <w:t>Within First Baptist Academy, confidential and sensitive information will only be shared with employees of FBA who have a “need to know” in order to most appropriately and safely care for your child. Confidential and sensitive information about faculty, other parents and/or children will not be shared with parents, as FBA strives to protect everyone’s right of privacy. Confidential information includes, but is not limited to: names, addresses, phone numbers, disability information, and HIV/AIDS status or other health related information of anyone associated with FBA. Parents who share information with another person about FBA employees, students, or parents through email, text, phone, social media websites, or in person are in violation of this confidentiality policy. FBA reserves the right to disenroll any child whose parent violates this confidentiality policy.</w:t>
      </w:r>
    </w:p>
    <w:p w14:paraId="510CEE79">
      <w:pPr>
        <w:spacing w:line="276" w:lineRule="auto"/>
        <w:ind w:left="0" w:firstLine="0"/>
        <w:rPr>
          <w:rFonts w:cs="Times New Roman"/>
          <w:b/>
          <w:szCs w:val="24"/>
        </w:rPr>
      </w:pPr>
    </w:p>
    <w:p w14:paraId="6B188C90">
      <w:pPr>
        <w:spacing w:line="276" w:lineRule="auto"/>
        <w:ind w:left="0" w:firstLine="0"/>
        <w:rPr>
          <w:rFonts w:cs="Times New Roman"/>
          <w:b/>
          <w:szCs w:val="24"/>
        </w:rPr>
      </w:pPr>
      <w:r>
        <w:rPr>
          <w:rFonts w:cs="Times New Roman"/>
          <w:b/>
          <w:szCs w:val="24"/>
        </w:rPr>
        <w:t>Parent’s Right to Records</w:t>
      </w:r>
    </w:p>
    <w:p w14:paraId="75C29F96">
      <w:pPr>
        <w:spacing w:line="276" w:lineRule="auto"/>
        <w:ind w:left="0" w:firstLine="0"/>
        <w:rPr>
          <w:rFonts w:cs="Times New Roman"/>
          <w:szCs w:val="24"/>
        </w:rPr>
      </w:pPr>
    </w:p>
    <w:p w14:paraId="519EDDCD">
      <w:pPr>
        <w:spacing w:line="276" w:lineRule="auto"/>
        <w:ind w:left="0" w:firstLine="0"/>
        <w:rPr>
          <w:rFonts w:cs="Times New Roman"/>
          <w:szCs w:val="24"/>
        </w:rPr>
      </w:pPr>
      <w:r>
        <w:rPr>
          <w:rFonts w:cs="Times New Roman"/>
          <w:szCs w:val="24"/>
        </w:rPr>
        <w:t>Parents have the right to inspect and review the student's education records maintained by the school and to request that a school correct records which they believe to be inaccurate or misleading. A student’s records will not be sent to another school unless the parent has completed a formal withdrawal form, paid any remaining balances and given FBA permission to share the student’s records with the transfer school.</w:t>
      </w:r>
    </w:p>
    <w:p w14:paraId="7E80EC2A">
      <w:pPr>
        <w:spacing w:line="276" w:lineRule="auto"/>
        <w:ind w:left="0" w:firstLine="0"/>
        <w:rPr>
          <w:rFonts w:cs="Times New Roman"/>
          <w:b/>
          <w:szCs w:val="24"/>
        </w:rPr>
      </w:pPr>
    </w:p>
    <w:p w14:paraId="20E568B6">
      <w:pPr>
        <w:spacing w:line="276" w:lineRule="auto"/>
        <w:ind w:left="0" w:firstLine="0"/>
        <w:rPr>
          <w:rFonts w:cs="Times New Roman"/>
          <w:b/>
          <w:szCs w:val="24"/>
        </w:rPr>
      </w:pPr>
    </w:p>
    <w:p w14:paraId="0D3BE00E">
      <w:pPr>
        <w:spacing w:line="276" w:lineRule="auto"/>
        <w:ind w:left="0" w:firstLine="0"/>
        <w:rPr>
          <w:rFonts w:cs="Times New Roman"/>
          <w:b/>
          <w:szCs w:val="24"/>
        </w:rPr>
      </w:pPr>
      <w:r>
        <w:rPr>
          <w:rFonts w:cs="Times New Roman"/>
          <w:b/>
          <w:szCs w:val="24"/>
        </w:rPr>
        <w:t xml:space="preserve">Class Parties and Birthdays </w:t>
      </w:r>
    </w:p>
    <w:p w14:paraId="79AAE05C">
      <w:pPr>
        <w:spacing w:line="276" w:lineRule="auto"/>
        <w:ind w:left="0" w:firstLine="0"/>
        <w:rPr>
          <w:rFonts w:cs="Times New Roman"/>
          <w:b/>
          <w:szCs w:val="24"/>
        </w:rPr>
      </w:pPr>
    </w:p>
    <w:p w14:paraId="59F66671">
      <w:pPr>
        <w:spacing w:line="276" w:lineRule="auto"/>
        <w:ind w:left="0" w:firstLine="0"/>
        <w:rPr>
          <w:rFonts w:cs="Times New Roman"/>
          <w:szCs w:val="24"/>
        </w:rPr>
      </w:pPr>
      <w:r>
        <w:rPr>
          <w:rFonts w:cs="Times New Roman"/>
          <w:szCs w:val="24"/>
        </w:rPr>
        <w:t>There will be five parties scheduled by your child’s teacher. They include Thanksgiving, Christmas, Valentines, Easter, and the End of the Year Party. Parents are welcome to attend and/or volunteer to help during a class party unless county health restrictions are in place. While we welcome any input from parents, all parties will be planned by the teachers and administration. Parents are welcome to send store bought cookies or cookie cake ONLY for a child's birthday. This will be served by the teacher during the class’s snack time or lunch time. Due to special dietary needs and restrictions of some students, we do not permit parents to provide lunch for the class. We do not permit decorations, presents, goodie bags, party favors, etc. Invitations to birthday parties may not be passed out during the school day unless the entire class is invited.</w:t>
      </w:r>
    </w:p>
    <w:p w14:paraId="1F0D4005">
      <w:pPr>
        <w:spacing w:line="276" w:lineRule="auto"/>
        <w:ind w:left="0" w:firstLine="0"/>
        <w:rPr>
          <w:rFonts w:cs="Times New Roman"/>
          <w:b/>
          <w:szCs w:val="24"/>
        </w:rPr>
      </w:pPr>
    </w:p>
    <w:p w14:paraId="3EE92A0D">
      <w:pPr>
        <w:spacing w:line="276" w:lineRule="auto"/>
        <w:ind w:left="0" w:firstLine="0"/>
        <w:rPr>
          <w:rFonts w:cs="Times New Roman"/>
          <w:b/>
          <w:szCs w:val="24"/>
        </w:rPr>
      </w:pPr>
    </w:p>
    <w:p w14:paraId="5A080CC5">
      <w:pPr>
        <w:spacing w:line="276" w:lineRule="auto"/>
        <w:ind w:left="0" w:firstLine="0"/>
        <w:rPr>
          <w:rFonts w:cs="Times New Roman"/>
          <w:b/>
          <w:szCs w:val="24"/>
        </w:rPr>
      </w:pPr>
      <w:r>
        <w:rPr>
          <w:rFonts w:cs="Times New Roman"/>
          <w:b/>
          <w:szCs w:val="24"/>
        </w:rPr>
        <w:t>Breakfast, Lunch, and Snacks</w:t>
      </w:r>
    </w:p>
    <w:p w14:paraId="1262451C">
      <w:pPr>
        <w:spacing w:line="276" w:lineRule="auto"/>
        <w:ind w:left="0" w:firstLine="0"/>
        <w:rPr>
          <w:rFonts w:cs="Times New Roman"/>
          <w:b/>
          <w:szCs w:val="24"/>
        </w:rPr>
      </w:pPr>
    </w:p>
    <w:p w14:paraId="3DF28E28">
      <w:pPr>
        <w:spacing w:line="276" w:lineRule="auto"/>
        <w:ind w:left="0" w:firstLine="0"/>
        <w:rPr>
          <w:rFonts w:cs="Times New Roman"/>
          <w:b/>
          <w:i/>
          <w:szCs w:val="24"/>
        </w:rPr>
      </w:pPr>
      <w:r>
        <w:rPr>
          <w:rFonts w:cs="Times New Roman"/>
          <w:b/>
          <w:i/>
          <w:szCs w:val="24"/>
        </w:rPr>
        <w:t>Breakfast</w:t>
      </w:r>
    </w:p>
    <w:p w14:paraId="0E2DCC24">
      <w:pPr>
        <w:spacing w:line="276" w:lineRule="auto"/>
        <w:ind w:left="0" w:firstLine="0"/>
        <w:rPr>
          <w:rFonts w:cs="Times New Roman"/>
          <w:i/>
          <w:szCs w:val="24"/>
        </w:rPr>
      </w:pPr>
      <w:r>
        <w:rPr>
          <w:rFonts w:cs="Times New Roman"/>
          <w:szCs w:val="24"/>
        </w:rPr>
        <w:t>Breakfast will be provided for students who attend Extended Care before school at 7:30am. Breakfast will consist of cereal and fruit. Students may bring their own breakfast.</w:t>
      </w:r>
    </w:p>
    <w:p w14:paraId="70E790A0">
      <w:pPr>
        <w:spacing w:line="276" w:lineRule="auto"/>
        <w:ind w:left="0" w:firstLine="0"/>
        <w:rPr>
          <w:rFonts w:cs="Times New Roman"/>
          <w:i/>
          <w:szCs w:val="24"/>
        </w:rPr>
      </w:pPr>
    </w:p>
    <w:p w14:paraId="78B05D65">
      <w:pPr>
        <w:spacing w:line="276" w:lineRule="auto"/>
        <w:ind w:left="0" w:firstLine="0"/>
        <w:rPr>
          <w:rFonts w:cs="Times New Roman"/>
          <w:b/>
          <w:i/>
          <w:szCs w:val="24"/>
        </w:rPr>
      </w:pPr>
      <w:r>
        <w:rPr>
          <w:rFonts w:cs="Times New Roman"/>
          <w:b/>
          <w:i/>
          <w:szCs w:val="24"/>
        </w:rPr>
        <w:t>Lunch</w:t>
      </w:r>
    </w:p>
    <w:p w14:paraId="342C7352">
      <w:pPr>
        <w:spacing w:line="276" w:lineRule="auto"/>
        <w:ind w:left="0" w:firstLine="0"/>
        <w:rPr>
          <w:rFonts w:cs="Times New Roman"/>
          <w:szCs w:val="24"/>
        </w:rPr>
      </w:pPr>
      <w:r>
        <w:rPr>
          <w:rFonts w:cs="Times New Roman"/>
          <w:szCs w:val="24"/>
        </w:rPr>
        <w:t xml:space="preserve">Parents are required to supply a nutritional lunch and drink for each child every day.  Please send any utensils needed. Please do not send foods that need to be heated or refrigerated. </w:t>
      </w:r>
    </w:p>
    <w:p w14:paraId="03031D20">
      <w:pPr>
        <w:spacing w:line="276" w:lineRule="auto"/>
        <w:ind w:left="0" w:firstLine="0"/>
        <w:rPr>
          <w:rFonts w:cs="Times New Roman"/>
          <w:szCs w:val="24"/>
        </w:rPr>
      </w:pPr>
    </w:p>
    <w:p w14:paraId="7607D7AD">
      <w:pPr>
        <w:spacing w:line="276" w:lineRule="auto"/>
        <w:ind w:left="0" w:firstLine="0"/>
        <w:rPr>
          <w:rFonts w:cs="Times New Roman"/>
          <w:b/>
          <w:i/>
          <w:szCs w:val="24"/>
        </w:rPr>
      </w:pPr>
      <w:r>
        <w:rPr>
          <w:rFonts w:cs="Times New Roman"/>
          <w:b/>
          <w:i/>
          <w:szCs w:val="24"/>
        </w:rPr>
        <w:t>Snacks</w:t>
      </w:r>
    </w:p>
    <w:p w14:paraId="763945EE">
      <w:pPr>
        <w:spacing w:line="276" w:lineRule="auto"/>
        <w:ind w:left="0" w:firstLine="0"/>
        <w:rPr>
          <w:rFonts w:cs="Times New Roman"/>
          <w:szCs w:val="24"/>
        </w:rPr>
      </w:pPr>
      <w:r>
        <w:rPr>
          <w:rFonts w:cs="Times New Roman"/>
          <w:szCs w:val="24"/>
        </w:rPr>
        <w:t>Students in K-3</w:t>
      </w:r>
      <w:r>
        <w:rPr>
          <w:rFonts w:cs="Times New Roman"/>
          <w:szCs w:val="24"/>
          <w:vertAlign w:val="superscript"/>
        </w:rPr>
        <w:t>rd</w:t>
      </w:r>
      <w:r>
        <w:rPr>
          <w:rFonts w:cs="Times New Roman"/>
          <w:szCs w:val="24"/>
        </w:rPr>
        <w:t xml:space="preserve"> grade will have the opportunity to participate in snack time at a designated time each day. Please provide a nutritional snack for your student.</w:t>
      </w:r>
    </w:p>
    <w:p w14:paraId="3F295C5C">
      <w:pPr>
        <w:spacing w:line="276" w:lineRule="auto"/>
        <w:ind w:left="0" w:firstLine="0"/>
        <w:rPr>
          <w:rFonts w:cs="Times New Roman"/>
          <w:szCs w:val="24"/>
        </w:rPr>
      </w:pPr>
      <w:r>
        <w:rPr>
          <w:rFonts w:cs="Times New Roman"/>
          <w:szCs w:val="24"/>
        </w:rPr>
        <w:t xml:space="preserve"> </w:t>
      </w:r>
    </w:p>
    <w:p w14:paraId="16D84C34">
      <w:pPr>
        <w:spacing w:line="276" w:lineRule="auto"/>
        <w:ind w:left="0" w:firstLine="0"/>
        <w:rPr>
          <w:rFonts w:cs="Times New Roman"/>
          <w:b/>
          <w:szCs w:val="24"/>
        </w:rPr>
      </w:pPr>
      <w:r>
        <w:rPr>
          <w:rFonts w:cs="Times New Roman"/>
          <w:b/>
          <w:szCs w:val="24"/>
        </w:rPr>
        <w:t>Campus Security</w:t>
      </w:r>
    </w:p>
    <w:p w14:paraId="072EE581">
      <w:pPr>
        <w:spacing w:line="276" w:lineRule="auto"/>
        <w:ind w:left="0" w:firstLine="0"/>
        <w:rPr>
          <w:rFonts w:cs="Times New Roman"/>
          <w:b/>
          <w:szCs w:val="24"/>
        </w:rPr>
      </w:pPr>
    </w:p>
    <w:p w14:paraId="39C39F48">
      <w:pPr>
        <w:spacing w:line="276" w:lineRule="auto"/>
        <w:ind w:left="0" w:firstLine="0"/>
        <w:rPr>
          <w:rFonts w:cs="Times New Roman"/>
          <w:color w:val="FF0000"/>
          <w:szCs w:val="24"/>
        </w:rPr>
      </w:pPr>
      <w:r>
        <w:rPr>
          <w:rFonts w:cs="Times New Roman"/>
          <w:szCs w:val="24"/>
        </w:rPr>
        <w:t xml:space="preserve">Security cameras are strategically placed throughout our campus and all outside doors are locked. The front door is magnetically locked with entrance only allowed by front office personnel. All visitors must register and submit to a background check to remain on campus unless county health restrictions are in place. </w:t>
      </w:r>
    </w:p>
    <w:p w14:paraId="76A1300A">
      <w:pPr>
        <w:spacing w:line="276" w:lineRule="auto"/>
        <w:ind w:left="0" w:firstLine="0"/>
        <w:rPr>
          <w:rFonts w:cs="Times New Roman"/>
          <w:b/>
          <w:szCs w:val="24"/>
        </w:rPr>
      </w:pPr>
    </w:p>
    <w:p w14:paraId="6B495BF5">
      <w:pPr>
        <w:spacing w:line="276" w:lineRule="auto"/>
        <w:ind w:left="0" w:firstLine="0"/>
        <w:rPr>
          <w:rFonts w:cs="Times New Roman"/>
          <w:b/>
          <w:szCs w:val="24"/>
        </w:rPr>
      </w:pPr>
      <w:r>
        <w:rPr>
          <w:rFonts w:cs="Times New Roman"/>
          <w:b/>
          <w:szCs w:val="24"/>
        </w:rPr>
        <w:t>Gang–free Zone</w:t>
      </w:r>
    </w:p>
    <w:p w14:paraId="75766F2E">
      <w:pPr>
        <w:spacing w:line="276" w:lineRule="auto"/>
        <w:ind w:left="0" w:firstLine="0"/>
        <w:rPr>
          <w:rFonts w:cs="Times New Roman"/>
          <w:szCs w:val="24"/>
        </w:rPr>
      </w:pPr>
    </w:p>
    <w:p w14:paraId="66D84C5E">
      <w:pPr>
        <w:spacing w:line="276" w:lineRule="auto"/>
        <w:ind w:left="0" w:firstLine="0"/>
        <w:rPr>
          <w:rFonts w:cs="Times New Roman"/>
          <w:szCs w:val="24"/>
        </w:rPr>
      </w:pPr>
      <w:r>
        <w:rPr>
          <w:rFonts w:cs="Times New Roman"/>
          <w:szCs w:val="24"/>
        </w:rPr>
        <w:t>Under the Texas Penal Code, any area within 1000 feet of a child-care center is a gang-free zone. Criminal offenses related to organized crime activity are subject to harsher penalty.</w:t>
      </w:r>
    </w:p>
    <w:p w14:paraId="31D9887C">
      <w:pPr>
        <w:spacing w:line="276" w:lineRule="auto"/>
        <w:ind w:left="0" w:firstLine="0"/>
        <w:rPr>
          <w:rFonts w:cs="Times New Roman"/>
          <w:b/>
          <w:szCs w:val="24"/>
        </w:rPr>
      </w:pPr>
    </w:p>
    <w:p w14:paraId="052E3605">
      <w:pPr>
        <w:spacing w:line="276" w:lineRule="auto"/>
        <w:ind w:left="0" w:firstLine="0"/>
        <w:rPr>
          <w:rFonts w:cs="Times New Roman"/>
          <w:b/>
          <w:szCs w:val="24"/>
        </w:rPr>
      </w:pPr>
      <w:r>
        <w:rPr>
          <w:rFonts w:cs="Times New Roman"/>
          <w:b/>
          <w:szCs w:val="24"/>
        </w:rPr>
        <w:t>Child Abuse and Neglect</w:t>
      </w:r>
    </w:p>
    <w:p w14:paraId="0069B944">
      <w:pPr>
        <w:spacing w:line="276" w:lineRule="auto"/>
        <w:ind w:left="0" w:firstLine="0"/>
        <w:rPr>
          <w:rFonts w:cs="Times New Roman"/>
          <w:szCs w:val="24"/>
        </w:rPr>
      </w:pPr>
    </w:p>
    <w:p w14:paraId="6118F2CC">
      <w:pPr>
        <w:spacing w:line="276" w:lineRule="auto"/>
        <w:ind w:left="0" w:firstLine="0"/>
        <w:rPr>
          <w:rFonts w:cs="Times New Roman"/>
          <w:szCs w:val="24"/>
        </w:rPr>
      </w:pPr>
      <w:r>
        <w:rPr>
          <w:rFonts w:cs="Times New Roman"/>
          <w:szCs w:val="24"/>
        </w:rPr>
        <w:t>All FBA teachers are required to complete training on child abuse and neglect each year. This training includes warning signs on both abuse and neglect. Any warning signs observed by FBA employees will result in a report to Child Protective Services.</w:t>
      </w:r>
    </w:p>
    <w:p w14:paraId="62E5AD4F">
      <w:pPr>
        <w:spacing w:line="276" w:lineRule="auto"/>
        <w:ind w:left="0" w:firstLine="0"/>
        <w:rPr>
          <w:rFonts w:cs="Times New Roman"/>
          <w:b/>
          <w:szCs w:val="24"/>
        </w:rPr>
      </w:pPr>
    </w:p>
    <w:p w14:paraId="25117275">
      <w:pPr>
        <w:spacing w:line="276" w:lineRule="auto"/>
        <w:ind w:left="0" w:firstLine="0"/>
        <w:rPr>
          <w:rFonts w:cs="Times New Roman"/>
          <w:b/>
          <w:szCs w:val="24"/>
        </w:rPr>
      </w:pPr>
      <w:r>
        <w:rPr>
          <w:rFonts w:cs="Times New Roman"/>
          <w:b/>
          <w:szCs w:val="24"/>
        </w:rPr>
        <w:t xml:space="preserve">Policy Changes </w:t>
      </w:r>
    </w:p>
    <w:p w14:paraId="5D0F9942">
      <w:pPr>
        <w:spacing w:line="276" w:lineRule="auto"/>
        <w:ind w:left="0" w:firstLine="0"/>
        <w:rPr>
          <w:rFonts w:cs="Times New Roman"/>
          <w:b/>
          <w:szCs w:val="24"/>
        </w:rPr>
      </w:pPr>
    </w:p>
    <w:p w14:paraId="4E8E8F19">
      <w:pPr>
        <w:spacing w:line="276" w:lineRule="auto"/>
        <w:ind w:left="0" w:firstLine="0"/>
        <w:rPr>
          <w:rFonts w:cs="Times New Roman"/>
          <w:szCs w:val="24"/>
        </w:rPr>
      </w:pPr>
      <w:r>
        <w:rPr>
          <w:rFonts w:cs="Times New Roman"/>
          <w:szCs w:val="24"/>
        </w:rPr>
        <w:t>First Baptist Academy reserves the right to make needed changes to this handbook. All policy changes will be sent home for you to review and must be signed and returned in a timely fashion.</w:t>
      </w:r>
    </w:p>
    <w:p w14:paraId="738CC254">
      <w:pPr>
        <w:spacing w:line="276" w:lineRule="auto"/>
        <w:ind w:left="0" w:firstLine="0"/>
        <w:rPr>
          <w:rFonts w:cs="Times New Roman"/>
          <w:b/>
          <w:szCs w:val="24"/>
        </w:rPr>
      </w:pPr>
    </w:p>
    <w:p w14:paraId="1CC4CA96">
      <w:pPr>
        <w:spacing w:line="276" w:lineRule="auto"/>
        <w:ind w:left="0" w:firstLine="0"/>
        <w:rPr>
          <w:rFonts w:cs="Times New Roman"/>
          <w:b/>
          <w:szCs w:val="24"/>
        </w:rPr>
      </w:pPr>
      <w:r>
        <w:rPr>
          <w:rFonts w:cs="Times New Roman"/>
          <w:b/>
          <w:szCs w:val="24"/>
        </w:rPr>
        <w:t>Policy or Procedure Questions</w:t>
      </w:r>
    </w:p>
    <w:p w14:paraId="23A4D8F6">
      <w:pPr>
        <w:spacing w:line="276" w:lineRule="auto"/>
        <w:ind w:left="0" w:firstLine="0"/>
        <w:rPr>
          <w:rFonts w:cs="Times New Roman"/>
          <w:szCs w:val="24"/>
        </w:rPr>
      </w:pPr>
      <w:r>
        <w:rPr>
          <w:rFonts w:cs="Times New Roman"/>
          <w:szCs w:val="24"/>
        </w:rPr>
        <w:t>For any questions pertaining to a policy or procedure, please contact the school’s administrative office.</w:t>
      </w:r>
      <w:r>
        <w:rPr>
          <w:rFonts w:cs="Times New Roman"/>
          <w:b/>
          <w:szCs w:val="24"/>
        </w:rPr>
        <w:br w:type="page"/>
      </w:r>
    </w:p>
    <w:p w14:paraId="41927993">
      <w:pPr>
        <w:ind w:left="0" w:firstLine="0"/>
        <w:rPr>
          <w:rFonts w:cs="Times New Roman"/>
          <w:b/>
          <w:sz w:val="28"/>
          <w:szCs w:val="24"/>
        </w:rPr>
      </w:pPr>
      <w:r>
        <w:rPr>
          <w:rFonts w:cs="Times New Roman"/>
          <w:b/>
          <w:sz w:val="28"/>
          <w:szCs w:val="24"/>
        </w:rPr>
        <w:t>Policy Agreement</w:t>
      </w:r>
    </w:p>
    <w:p w14:paraId="07E94456">
      <w:pPr>
        <w:spacing w:line="276" w:lineRule="auto"/>
        <w:ind w:left="0" w:firstLine="0"/>
        <w:jc w:val="both"/>
        <w:rPr>
          <w:rFonts w:cs="Times New Roman"/>
          <w:szCs w:val="24"/>
        </w:rPr>
      </w:pPr>
    </w:p>
    <w:p w14:paraId="0B39578E">
      <w:pPr>
        <w:spacing w:line="276" w:lineRule="auto"/>
        <w:ind w:left="0" w:firstLine="0"/>
        <w:jc w:val="both"/>
        <w:rPr>
          <w:rFonts w:cs="Times New Roman"/>
          <w:b/>
          <w:szCs w:val="24"/>
        </w:rPr>
      </w:pPr>
      <w:r>
        <w:rPr>
          <w:rFonts w:cs="Times New Roman"/>
          <w:b/>
          <w:szCs w:val="24"/>
        </w:rPr>
        <w:t>Parent Agreement</w:t>
      </w:r>
    </w:p>
    <w:p w14:paraId="106AD93D">
      <w:pPr>
        <w:spacing w:line="276" w:lineRule="auto"/>
        <w:ind w:left="0" w:firstLine="0"/>
        <w:jc w:val="both"/>
        <w:rPr>
          <w:rFonts w:cs="Times New Roman"/>
          <w:szCs w:val="24"/>
        </w:rPr>
      </w:pPr>
    </w:p>
    <w:p w14:paraId="5521B5E6">
      <w:pPr>
        <w:spacing w:line="276" w:lineRule="auto"/>
        <w:ind w:left="0" w:firstLine="0"/>
        <w:rPr>
          <w:rFonts w:cs="Times New Roman"/>
          <w:szCs w:val="24"/>
        </w:rPr>
      </w:pPr>
      <w:r>
        <w:rPr>
          <w:rFonts w:cs="Times New Roman"/>
          <w:szCs w:val="24"/>
        </w:rPr>
        <w:t>I have read and understand all policies and procedures in the First Baptist Academy Parent/Student Handbook. I understand that if I violate any FBA policy my child may be disenrolled from FBA. I understand that FBA has the right to change any policy at any time. In the situation that an FBA policy needs to be changed after the school year has started a letter will be sent home informing you of the policy and asking that you send back a signed form agreeing to abide by the new policy. I understand that I may disenroll my child if I am not satisfied with any new policies, and agree to pay my child’s tuition for the time that they were enrolled.</w:t>
      </w:r>
    </w:p>
    <w:p w14:paraId="2106CE37">
      <w:pPr>
        <w:spacing w:line="276" w:lineRule="auto"/>
        <w:ind w:left="0" w:firstLine="0"/>
        <w:rPr>
          <w:rFonts w:cs="Times New Roman"/>
          <w:szCs w:val="24"/>
        </w:rPr>
      </w:pPr>
    </w:p>
    <w:p w14:paraId="77725167">
      <w:pPr>
        <w:spacing w:line="276" w:lineRule="auto"/>
        <w:ind w:left="0" w:firstLine="0"/>
        <w:rPr>
          <w:rFonts w:cs="Times New Roman"/>
          <w:b/>
          <w:szCs w:val="24"/>
        </w:rPr>
      </w:pPr>
      <w:r>
        <w:rPr>
          <w:rFonts w:cs="Times New Roman"/>
          <w:b/>
          <w:szCs w:val="24"/>
        </w:rPr>
        <w:t>School Technology Plan</w:t>
      </w:r>
    </w:p>
    <w:p w14:paraId="4419984E">
      <w:pPr>
        <w:spacing w:line="276" w:lineRule="auto"/>
        <w:ind w:left="0" w:firstLine="0"/>
        <w:rPr>
          <w:rFonts w:cs="Times New Roman"/>
          <w:b/>
          <w:szCs w:val="24"/>
        </w:rPr>
      </w:pPr>
    </w:p>
    <w:p w14:paraId="632DA555">
      <w:pPr>
        <w:spacing w:line="276" w:lineRule="auto"/>
        <w:ind w:left="0" w:firstLine="0"/>
      </w:pPr>
      <w:r>
        <w:t>I am in agreement and acknowledge my student’s responsibilities to all conditions included in the Technology Policies of FBA. I will be responsible for any damages or fees incurred by my student in the use of FBA technological devices and internet.</w:t>
      </w:r>
    </w:p>
    <w:p w14:paraId="7B50B2C7">
      <w:pPr>
        <w:spacing w:line="276" w:lineRule="auto"/>
        <w:ind w:left="0" w:firstLine="0"/>
        <w:jc w:val="both"/>
        <w:rPr>
          <w:rFonts w:cs="Times New Roman"/>
          <w:szCs w:val="24"/>
        </w:rPr>
      </w:pPr>
    </w:p>
    <w:p w14:paraId="446AAF60">
      <w:pPr>
        <w:spacing w:line="276" w:lineRule="auto"/>
        <w:ind w:left="0" w:firstLine="0"/>
        <w:jc w:val="both"/>
        <w:rPr>
          <w:rFonts w:cs="Times New Roman"/>
          <w:szCs w:val="24"/>
        </w:rPr>
      </w:pPr>
    </w:p>
    <w:p w14:paraId="14FC13B6">
      <w:pPr>
        <w:spacing w:line="276" w:lineRule="auto"/>
        <w:ind w:left="0" w:firstLine="0"/>
        <w:jc w:val="both"/>
        <w:rPr>
          <w:rFonts w:cs="Times New Roman"/>
          <w:szCs w:val="24"/>
        </w:rPr>
      </w:pPr>
      <w:r>
        <w:rPr>
          <w:rFonts w:cs="Times New Roman"/>
          <w:szCs w:val="24"/>
        </w:rPr>
        <w:t>_______________________________________________</w:t>
      </w:r>
      <w:r>
        <w:rPr>
          <w:rFonts w:cs="Times New Roman"/>
          <w:szCs w:val="24"/>
        </w:rPr>
        <w:tab/>
      </w:r>
      <w:r>
        <w:rPr>
          <w:rFonts w:cs="Times New Roman"/>
          <w:szCs w:val="24"/>
        </w:rPr>
        <w:tab/>
      </w:r>
      <w:r>
        <w:rPr>
          <w:rFonts w:cs="Times New Roman"/>
          <w:szCs w:val="24"/>
        </w:rPr>
        <w:t>________________________</w:t>
      </w:r>
    </w:p>
    <w:p w14:paraId="1C84CD12">
      <w:pPr>
        <w:spacing w:line="276" w:lineRule="auto"/>
        <w:ind w:left="0" w:firstLine="0"/>
        <w:jc w:val="both"/>
        <w:rPr>
          <w:rFonts w:cs="Times New Roman"/>
          <w:szCs w:val="24"/>
        </w:rPr>
      </w:pPr>
      <w:r>
        <w:rPr>
          <w:rFonts w:cs="Times New Roman"/>
          <w:szCs w:val="24"/>
        </w:rPr>
        <w:t>Parent Signature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Date</w:t>
      </w:r>
    </w:p>
    <w:p w14:paraId="1A297E9C">
      <w:pPr>
        <w:spacing w:line="276" w:lineRule="auto"/>
        <w:ind w:left="0" w:firstLine="0"/>
        <w:jc w:val="both"/>
        <w:rPr>
          <w:rFonts w:cs="Times New Roman"/>
          <w:szCs w:val="24"/>
        </w:rPr>
      </w:pPr>
    </w:p>
    <w:p w14:paraId="46129C6C">
      <w:pPr>
        <w:spacing w:line="276" w:lineRule="auto"/>
        <w:ind w:left="0" w:firstLine="0"/>
        <w:jc w:val="both"/>
        <w:rPr>
          <w:rFonts w:cs="Times New Roman"/>
          <w:szCs w:val="24"/>
        </w:rPr>
      </w:pPr>
    </w:p>
    <w:p w14:paraId="158AAD17">
      <w:pPr>
        <w:spacing w:line="276" w:lineRule="auto"/>
        <w:ind w:left="0" w:firstLine="0"/>
        <w:jc w:val="both"/>
        <w:rPr>
          <w:rFonts w:cs="Times New Roman"/>
          <w:szCs w:val="24"/>
        </w:rPr>
      </w:pPr>
      <w:r>
        <w:rPr>
          <w:rFonts w:cs="Times New Roman"/>
          <w:szCs w:val="24"/>
        </w:rPr>
        <w:t>_______________________________________________</w:t>
      </w:r>
      <w:r>
        <w:rPr>
          <w:rFonts w:cs="Times New Roman"/>
          <w:szCs w:val="24"/>
        </w:rPr>
        <w:tab/>
      </w:r>
      <w:r>
        <w:rPr>
          <w:rFonts w:cs="Times New Roman"/>
          <w:szCs w:val="24"/>
        </w:rPr>
        <w:tab/>
      </w:r>
      <w:r>
        <w:rPr>
          <w:rFonts w:cs="Times New Roman"/>
          <w:szCs w:val="24"/>
        </w:rPr>
        <w:t>________________________</w:t>
      </w:r>
    </w:p>
    <w:p w14:paraId="68FC186E">
      <w:pPr>
        <w:spacing w:line="276" w:lineRule="auto"/>
        <w:ind w:left="0" w:firstLine="0"/>
        <w:jc w:val="both"/>
        <w:rPr>
          <w:rFonts w:cs="Times New Roman"/>
          <w:szCs w:val="24"/>
        </w:rPr>
      </w:pPr>
      <w:r>
        <w:rPr>
          <w:rFonts w:cs="Times New Roman"/>
          <w:szCs w:val="24"/>
        </w:rPr>
        <w:t>Parent Signature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Date</w:t>
      </w:r>
    </w:p>
    <w:p w14:paraId="6D2978D0">
      <w:pPr>
        <w:spacing w:line="276" w:lineRule="auto"/>
        <w:ind w:left="0" w:firstLine="0"/>
        <w:jc w:val="both"/>
        <w:rPr>
          <w:rFonts w:cs="Times New Roman"/>
          <w:szCs w:val="24"/>
        </w:rPr>
      </w:pPr>
    </w:p>
    <w:p w14:paraId="4D2C32BB">
      <w:pPr>
        <w:spacing w:line="276" w:lineRule="auto"/>
        <w:ind w:left="0" w:firstLine="0"/>
        <w:jc w:val="both"/>
        <w:rPr>
          <w:rFonts w:cs="Times New Roman"/>
          <w:szCs w:val="24"/>
        </w:rPr>
      </w:pPr>
    </w:p>
    <w:p w14:paraId="688E84E8">
      <w:pPr>
        <w:spacing w:line="276" w:lineRule="auto"/>
        <w:ind w:left="0" w:firstLine="0"/>
        <w:jc w:val="both"/>
        <w:rPr>
          <w:rFonts w:cs="Times New Roman"/>
          <w:b/>
          <w:szCs w:val="24"/>
        </w:rPr>
      </w:pPr>
      <w:r>
        <w:rPr>
          <w:rFonts w:cs="Times New Roman"/>
          <w:b/>
          <w:szCs w:val="24"/>
        </w:rPr>
        <w:t>Student Agreement</w:t>
      </w:r>
    </w:p>
    <w:p w14:paraId="58B0A229">
      <w:pPr>
        <w:spacing w:line="276" w:lineRule="auto"/>
        <w:ind w:left="0" w:firstLine="0"/>
        <w:jc w:val="both"/>
        <w:rPr>
          <w:rFonts w:cs="Times New Roman"/>
          <w:szCs w:val="24"/>
        </w:rPr>
      </w:pPr>
    </w:p>
    <w:p w14:paraId="790D7F82">
      <w:pPr>
        <w:spacing w:line="276" w:lineRule="auto"/>
        <w:ind w:left="0" w:firstLine="0"/>
        <w:rPr>
          <w:rFonts w:cs="Times New Roman"/>
          <w:szCs w:val="24"/>
        </w:rPr>
      </w:pPr>
      <w:r>
        <w:rPr>
          <w:rFonts w:cs="Times New Roman"/>
          <w:szCs w:val="24"/>
        </w:rPr>
        <w:t>I have read and understand all policies and procedures in the First Baptist Academy Parent/Student Handbook. I understand that if I violate any FBA policy I may be disenrolled from FBA.</w:t>
      </w:r>
    </w:p>
    <w:p w14:paraId="49D87A13">
      <w:pPr>
        <w:spacing w:line="276" w:lineRule="auto"/>
        <w:ind w:left="0" w:firstLine="0"/>
        <w:jc w:val="both"/>
        <w:rPr>
          <w:rFonts w:cs="Times New Roman"/>
          <w:szCs w:val="24"/>
        </w:rPr>
      </w:pPr>
    </w:p>
    <w:p w14:paraId="1A736EF1">
      <w:pPr>
        <w:spacing w:line="276" w:lineRule="auto"/>
        <w:ind w:left="0" w:firstLine="0"/>
        <w:jc w:val="both"/>
        <w:rPr>
          <w:rFonts w:cs="Times New Roman"/>
          <w:szCs w:val="24"/>
        </w:rPr>
      </w:pPr>
    </w:p>
    <w:p w14:paraId="464754B1">
      <w:pPr>
        <w:spacing w:line="276" w:lineRule="auto"/>
        <w:ind w:left="0" w:firstLine="0"/>
        <w:jc w:val="both"/>
        <w:rPr>
          <w:rFonts w:cs="Times New Roman"/>
          <w:szCs w:val="24"/>
        </w:rPr>
      </w:pPr>
      <w:r>
        <w:rPr>
          <w:rFonts w:cs="Times New Roman"/>
          <w:szCs w:val="24"/>
        </w:rPr>
        <w:t>_______________________________________________</w:t>
      </w:r>
      <w:r>
        <w:rPr>
          <w:rFonts w:cs="Times New Roman"/>
          <w:szCs w:val="24"/>
        </w:rPr>
        <w:tab/>
      </w:r>
      <w:r>
        <w:rPr>
          <w:rFonts w:cs="Times New Roman"/>
          <w:szCs w:val="24"/>
        </w:rPr>
        <w:tab/>
      </w:r>
      <w:r>
        <w:rPr>
          <w:rFonts w:cs="Times New Roman"/>
          <w:szCs w:val="24"/>
        </w:rPr>
        <w:t>________________________</w:t>
      </w:r>
    </w:p>
    <w:p w14:paraId="2A827E95">
      <w:pPr>
        <w:spacing w:line="276" w:lineRule="auto"/>
        <w:ind w:left="0" w:firstLine="0"/>
        <w:jc w:val="both"/>
        <w:rPr>
          <w:rFonts w:cs="Times New Roman"/>
          <w:szCs w:val="24"/>
        </w:rPr>
      </w:pPr>
      <w:r>
        <w:rPr>
          <w:rFonts w:cs="Times New Roman"/>
          <w:szCs w:val="24"/>
        </w:rPr>
        <w:t>Student Signature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Date</w:t>
      </w:r>
    </w:p>
    <w:p w14:paraId="3565F3E8">
      <w:pPr>
        <w:spacing w:line="276" w:lineRule="auto"/>
        <w:ind w:left="0" w:firstLine="0"/>
        <w:jc w:val="both"/>
        <w:rPr>
          <w:rFonts w:cs="Times New Roman"/>
          <w:szCs w:val="24"/>
        </w:rPr>
      </w:pPr>
    </w:p>
    <w:p w14:paraId="594B4D93">
      <w:pPr>
        <w:spacing w:line="276" w:lineRule="auto"/>
        <w:ind w:left="0" w:firstLine="0"/>
        <w:jc w:val="both"/>
        <w:rPr>
          <w:rFonts w:cs="Times New Roman"/>
          <w:szCs w:val="24"/>
        </w:rPr>
      </w:pPr>
    </w:p>
    <w:p w14:paraId="6B5C01B0">
      <w:pPr>
        <w:spacing w:line="276" w:lineRule="auto"/>
        <w:ind w:left="0" w:firstLine="0"/>
        <w:jc w:val="both"/>
        <w:rPr>
          <w:rFonts w:cs="Times New Roman"/>
          <w:b/>
          <w:szCs w:val="24"/>
        </w:rPr>
      </w:pPr>
      <w:r>
        <w:rPr>
          <w:rFonts w:cs="Times New Roman"/>
          <w:b/>
          <w:szCs w:val="24"/>
        </w:rPr>
        <w:br w:type="textWrapping"/>
      </w:r>
    </w:p>
    <w:sectPr>
      <w:type w:val="continuous"/>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AngsanaUPC">
    <w:altName w:val="Segoe Print"/>
    <w:panose1 w:val="00000000000000000000"/>
    <w:charset w:val="00"/>
    <w:family w:val="roman"/>
    <w:pitch w:val="default"/>
    <w:sig w:usb0="00000000" w:usb1="00000000" w:usb2="00000000" w:usb3="00000000" w:csb0="00010001" w:csb1="00000000"/>
  </w:font>
  <w:font w:name="AR DECODE">
    <w:altName w:val="Wide Latin"/>
    <w:panose1 w:val="02000000000000000000"/>
    <w:charset w:val="00"/>
    <w:family w:val="auto"/>
    <w:pitch w:val="default"/>
    <w:sig w:usb0="00000000" w:usb1="00000000" w:usb2="00000000" w:usb3="00000000" w:csb0="00000001" w:csb1="00000000"/>
  </w:font>
  <w:font w:name="Open Sans">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de Latin">
    <w:panose1 w:val="020A0A07050505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8591272"/>
      <w:docPartObj>
        <w:docPartGallery w:val="AutoText"/>
      </w:docPartObj>
    </w:sdtPr>
    <w:sdtEndPr>
      <w:rPr>
        <w:rFonts w:ascii="Calisto MT" w:hAnsi="Calisto MT"/>
      </w:rPr>
    </w:sdtEndPr>
    <w:sdtContent>
      <w:p w14:paraId="1659CFBB">
        <w:pPr>
          <w:pStyle w:val="5"/>
          <w:jc w:val="right"/>
          <w:rPr>
            <w:rFonts w:ascii="Calisto MT" w:hAnsi="Calisto MT"/>
          </w:rPr>
        </w:pPr>
        <w:r>
          <w:rPr>
            <w:rFonts w:ascii="Calisto MT" w:hAnsi="Calisto MT"/>
          </w:rPr>
          <w:fldChar w:fldCharType="begin"/>
        </w:r>
        <w:r>
          <w:rPr>
            <w:rFonts w:ascii="Calisto MT" w:hAnsi="Calisto MT"/>
          </w:rPr>
          <w:instrText xml:space="preserve"> PAGE   \* MERGEFORMAT </w:instrText>
        </w:r>
        <w:r>
          <w:rPr>
            <w:rFonts w:ascii="Calisto MT" w:hAnsi="Calisto MT"/>
          </w:rPr>
          <w:fldChar w:fldCharType="separate"/>
        </w:r>
        <w:r>
          <w:rPr>
            <w:rFonts w:ascii="Calisto MT" w:hAnsi="Calisto MT"/>
          </w:rPr>
          <w:t>10</w:t>
        </w:r>
        <w:r>
          <w:rPr>
            <w:rFonts w:ascii="Calisto MT" w:hAnsi="Calisto MT"/>
          </w:rPr>
          <w:fldChar w:fldCharType="end"/>
        </w:r>
      </w:p>
    </w:sdtContent>
  </w:sdt>
  <w:p w14:paraId="55E8DC3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7D79">
    <w:pPr>
      <w:pStyle w:val="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B7628"/>
    <w:multiLevelType w:val="multilevel"/>
    <w:tmpl w:val="017B762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1857E4"/>
    <w:multiLevelType w:val="multilevel"/>
    <w:tmpl w:val="031857E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3D0536B"/>
    <w:multiLevelType w:val="multilevel"/>
    <w:tmpl w:val="13D053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E77BDB"/>
    <w:multiLevelType w:val="multilevel"/>
    <w:tmpl w:val="27E77B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B383546"/>
    <w:multiLevelType w:val="multilevel"/>
    <w:tmpl w:val="2B38354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2E254AF"/>
    <w:multiLevelType w:val="multilevel"/>
    <w:tmpl w:val="32E254AF"/>
    <w:lvl w:ilvl="0" w:tentative="0">
      <w:start w:val="1"/>
      <w:numFmt w:val="decimal"/>
      <w:lvlText w:val="%1."/>
      <w:lvlJc w:val="left"/>
      <w:pPr>
        <w:ind w:left="615" w:hanging="360"/>
      </w:pPr>
      <w:rPr>
        <w:rFonts w:hint="default"/>
      </w:rPr>
    </w:lvl>
    <w:lvl w:ilvl="1" w:tentative="0">
      <w:start w:val="1"/>
      <w:numFmt w:val="lowerLetter"/>
      <w:lvlText w:val="%2."/>
      <w:lvlJc w:val="left"/>
      <w:pPr>
        <w:ind w:left="1335" w:hanging="360"/>
      </w:pPr>
    </w:lvl>
    <w:lvl w:ilvl="2" w:tentative="0">
      <w:start w:val="1"/>
      <w:numFmt w:val="lowerRoman"/>
      <w:lvlText w:val="%3."/>
      <w:lvlJc w:val="right"/>
      <w:pPr>
        <w:ind w:left="2055" w:hanging="180"/>
      </w:pPr>
    </w:lvl>
    <w:lvl w:ilvl="3" w:tentative="0">
      <w:start w:val="1"/>
      <w:numFmt w:val="decimal"/>
      <w:lvlText w:val="%4."/>
      <w:lvlJc w:val="left"/>
      <w:pPr>
        <w:ind w:left="2775" w:hanging="360"/>
      </w:pPr>
    </w:lvl>
    <w:lvl w:ilvl="4" w:tentative="0">
      <w:start w:val="1"/>
      <w:numFmt w:val="lowerLetter"/>
      <w:lvlText w:val="%5."/>
      <w:lvlJc w:val="left"/>
      <w:pPr>
        <w:ind w:left="3495" w:hanging="360"/>
      </w:pPr>
    </w:lvl>
    <w:lvl w:ilvl="5" w:tentative="0">
      <w:start w:val="1"/>
      <w:numFmt w:val="lowerRoman"/>
      <w:lvlText w:val="%6."/>
      <w:lvlJc w:val="right"/>
      <w:pPr>
        <w:ind w:left="4215" w:hanging="180"/>
      </w:pPr>
    </w:lvl>
    <w:lvl w:ilvl="6" w:tentative="0">
      <w:start w:val="1"/>
      <w:numFmt w:val="decimal"/>
      <w:lvlText w:val="%7."/>
      <w:lvlJc w:val="left"/>
      <w:pPr>
        <w:ind w:left="4935" w:hanging="360"/>
      </w:pPr>
    </w:lvl>
    <w:lvl w:ilvl="7" w:tentative="0">
      <w:start w:val="1"/>
      <w:numFmt w:val="lowerLetter"/>
      <w:lvlText w:val="%8."/>
      <w:lvlJc w:val="left"/>
      <w:pPr>
        <w:ind w:left="5655" w:hanging="360"/>
      </w:pPr>
    </w:lvl>
    <w:lvl w:ilvl="8" w:tentative="0">
      <w:start w:val="1"/>
      <w:numFmt w:val="lowerRoman"/>
      <w:lvlText w:val="%9."/>
      <w:lvlJc w:val="right"/>
      <w:pPr>
        <w:ind w:left="6375" w:hanging="180"/>
      </w:pPr>
    </w:lvl>
  </w:abstractNum>
  <w:abstractNum w:abstractNumId="6">
    <w:nsid w:val="450757E2"/>
    <w:multiLevelType w:val="multilevel"/>
    <w:tmpl w:val="450757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2595A5E"/>
    <w:multiLevelType w:val="multilevel"/>
    <w:tmpl w:val="52595A5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52CB063C"/>
    <w:multiLevelType w:val="multilevel"/>
    <w:tmpl w:val="52CB063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9C100BE"/>
    <w:multiLevelType w:val="multilevel"/>
    <w:tmpl w:val="59C100B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B2E417E"/>
    <w:multiLevelType w:val="multilevel"/>
    <w:tmpl w:val="5B2E41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F5B6C81"/>
    <w:multiLevelType w:val="multilevel"/>
    <w:tmpl w:val="5F5B6C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5B05A1"/>
    <w:multiLevelType w:val="multilevel"/>
    <w:tmpl w:val="665B05A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9424C9F"/>
    <w:multiLevelType w:val="multilevel"/>
    <w:tmpl w:val="69424C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7BA79DE"/>
    <w:multiLevelType w:val="multilevel"/>
    <w:tmpl w:val="77BA79D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0"/>
  </w:num>
  <w:num w:numId="3">
    <w:abstractNumId w:val="2"/>
  </w:num>
  <w:num w:numId="4">
    <w:abstractNumId w:val="14"/>
  </w:num>
  <w:num w:numId="5">
    <w:abstractNumId w:val="3"/>
  </w:num>
  <w:num w:numId="6">
    <w:abstractNumId w:val="5"/>
  </w:num>
  <w:num w:numId="7">
    <w:abstractNumId w:val="6"/>
  </w:num>
  <w:num w:numId="8">
    <w:abstractNumId w:val="4"/>
  </w:num>
  <w:num w:numId="9">
    <w:abstractNumId w:val="9"/>
  </w:num>
  <w:num w:numId="10">
    <w:abstractNumId w:val="1"/>
  </w:num>
  <w:num w:numId="11">
    <w:abstractNumId w:val="10"/>
  </w:num>
  <w:num w:numId="12">
    <w:abstractNumId w:val="8"/>
  </w:num>
  <w:num w:numId="13">
    <w:abstractNumId w:val="13"/>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EE"/>
    <w:rsid w:val="00006146"/>
    <w:rsid w:val="00015188"/>
    <w:rsid w:val="00015B98"/>
    <w:rsid w:val="00017215"/>
    <w:rsid w:val="000178D4"/>
    <w:rsid w:val="00021C3A"/>
    <w:rsid w:val="000246EF"/>
    <w:rsid w:val="00025972"/>
    <w:rsid w:val="000311E1"/>
    <w:rsid w:val="00031429"/>
    <w:rsid w:val="00033A32"/>
    <w:rsid w:val="00036288"/>
    <w:rsid w:val="0003633F"/>
    <w:rsid w:val="00036D43"/>
    <w:rsid w:val="00056E79"/>
    <w:rsid w:val="000616A9"/>
    <w:rsid w:val="000618EC"/>
    <w:rsid w:val="000636F8"/>
    <w:rsid w:val="000667D2"/>
    <w:rsid w:val="00066DB0"/>
    <w:rsid w:val="00067573"/>
    <w:rsid w:val="000709CA"/>
    <w:rsid w:val="000710BC"/>
    <w:rsid w:val="00074ACB"/>
    <w:rsid w:val="0009161F"/>
    <w:rsid w:val="000A743A"/>
    <w:rsid w:val="000A7DCF"/>
    <w:rsid w:val="000B2B86"/>
    <w:rsid w:val="000B3056"/>
    <w:rsid w:val="000B3A42"/>
    <w:rsid w:val="000B7DEB"/>
    <w:rsid w:val="000C1F79"/>
    <w:rsid w:val="000C7026"/>
    <w:rsid w:val="000D0FF0"/>
    <w:rsid w:val="000E0085"/>
    <w:rsid w:val="000E0FC5"/>
    <w:rsid w:val="000E1537"/>
    <w:rsid w:val="000E2EF0"/>
    <w:rsid w:val="000E5189"/>
    <w:rsid w:val="000E6026"/>
    <w:rsid w:val="000F26D0"/>
    <w:rsid w:val="000F66FD"/>
    <w:rsid w:val="00111EDD"/>
    <w:rsid w:val="00115864"/>
    <w:rsid w:val="001208E1"/>
    <w:rsid w:val="001334DB"/>
    <w:rsid w:val="00136C06"/>
    <w:rsid w:val="001405FA"/>
    <w:rsid w:val="001549A5"/>
    <w:rsid w:val="0016508D"/>
    <w:rsid w:val="00166A54"/>
    <w:rsid w:val="00171BD3"/>
    <w:rsid w:val="001729C8"/>
    <w:rsid w:val="00177068"/>
    <w:rsid w:val="00177C54"/>
    <w:rsid w:val="001816F0"/>
    <w:rsid w:val="00186275"/>
    <w:rsid w:val="001916C5"/>
    <w:rsid w:val="00194513"/>
    <w:rsid w:val="00195992"/>
    <w:rsid w:val="00196EF6"/>
    <w:rsid w:val="001A153F"/>
    <w:rsid w:val="001B2174"/>
    <w:rsid w:val="001B3161"/>
    <w:rsid w:val="001B33C4"/>
    <w:rsid w:val="001C247E"/>
    <w:rsid w:val="001C313A"/>
    <w:rsid w:val="001C4755"/>
    <w:rsid w:val="001C5F62"/>
    <w:rsid w:val="001D02D9"/>
    <w:rsid w:val="001D23BB"/>
    <w:rsid w:val="001D4D18"/>
    <w:rsid w:val="001D575C"/>
    <w:rsid w:val="001D5CF0"/>
    <w:rsid w:val="001D6238"/>
    <w:rsid w:val="001E7B9A"/>
    <w:rsid w:val="001F013C"/>
    <w:rsid w:val="001F1A6F"/>
    <w:rsid w:val="001F76B2"/>
    <w:rsid w:val="00200A81"/>
    <w:rsid w:val="002041ED"/>
    <w:rsid w:val="00204DE9"/>
    <w:rsid w:val="00206596"/>
    <w:rsid w:val="00210977"/>
    <w:rsid w:val="00213F0B"/>
    <w:rsid w:val="00221C0A"/>
    <w:rsid w:val="0022298C"/>
    <w:rsid w:val="00222BD6"/>
    <w:rsid w:val="002260C8"/>
    <w:rsid w:val="00226BC2"/>
    <w:rsid w:val="00230F8D"/>
    <w:rsid w:val="00232C07"/>
    <w:rsid w:val="00236773"/>
    <w:rsid w:val="00237EBD"/>
    <w:rsid w:val="00245323"/>
    <w:rsid w:val="00246B67"/>
    <w:rsid w:val="00246C93"/>
    <w:rsid w:val="002531E2"/>
    <w:rsid w:val="00253838"/>
    <w:rsid w:val="00254713"/>
    <w:rsid w:val="002649F5"/>
    <w:rsid w:val="00267F1B"/>
    <w:rsid w:val="00270621"/>
    <w:rsid w:val="00276142"/>
    <w:rsid w:val="002769B1"/>
    <w:rsid w:val="0028009D"/>
    <w:rsid w:val="00280561"/>
    <w:rsid w:val="002864CF"/>
    <w:rsid w:val="002875A7"/>
    <w:rsid w:val="00297806"/>
    <w:rsid w:val="002A1153"/>
    <w:rsid w:val="002A1E0E"/>
    <w:rsid w:val="002A45CC"/>
    <w:rsid w:val="002B3DE0"/>
    <w:rsid w:val="002B4A04"/>
    <w:rsid w:val="002C2088"/>
    <w:rsid w:val="002C37BD"/>
    <w:rsid w:val="002D185B"/>
    <w:rsid w:val="002D471E"/>
    <w:rsid w:val="002D4EAF"/>
    <w:rsid w:val="002D5197"/>
    <w:rsid w:val="002E2647"/>
    <w:rsid w:val="002E73BC"/>
    <w:rsid w:val="002F1D04"/>
    <w:rsid w:val="002F5C23"/>
    <w:rsid w:val="003054D3"/>
    <w:rsid w:val="003061EB"/>
    <w:rsid w:val="00307C64"/>
    <w:rsid w:val="0031151B"/>
    <w:rsid w:val="00315A58"/>
    <w:rsid w:val="00322014"/>
    <w:rsid w:val="003224FE"/>
    <w:rsid w:val="00326AAC"/>
    <w:rsid w:val="00331163"/>
    <w:rsid w:val="00335269"/>
    <w:rsid w:val="00337F72"/>
    <w:rsid w:val="00340B86"/>
    <w:rsid w:val="00343A5C"/>
    <w:rsid w:val="00344763"/>
    <w:rsid w:val="00352B55"/>
    <w:rsid w:val="003530AE"/>
    <w:rsid w:val="003548D8"/>
    <w:rsid w:val="00354B31"/>
    <w:rsid w:val="00360750"/>
    <w:rsid w:val="003612F8"/>
    <w:rsid w:val="00361E8B"/>
    <w:rsid w:val="003754DD"/>
    <w:rsid w:val="00380015"/>
    <w:rsid w:val="003808B9"/>
    <w:rsid w:val="0038127C"/>
    <w:rsid w:val="003815A5"/>
    <w:rsid w:val="003868C6"/>
    <w:rsid w:val="00387EA4"/>
    <w:rsid w:val="003A56C5"/>
    <w:rsid w:val="003A6B1E"/>
    <w:rsid w:val="003A6DF2"/>
    <w:rsid w:val="003B0C14"/>
    <w:rsid w:val="003B36A7"/>
    <w:rsid w:val="003B71C9"/>
    <w:rsid w:val="003C1318"/>
    <w:rsid w:val="003C63E2"/>
    <w:rsid w:val="003C75A7"/>
    <w:rsid w:val="003D49EA"/>
    <w:rsid w:val="003D5C5F"/>
    <w:rsid w:val="003E0383"/>
    <w:rsid w:val="003E5477"/>
    <w:rsid w:val="003E6350"/>
    <w:rsid w:val="003E6AC6"/>
    <w:rsid w:val="003F5BCD"/>
    <w:rsid w:val="0040385D"/>
    <w:rsid w:val="004206D5"/>
    <w:rsid w:val="00423B75"/>
    <w:rsid w:val="00431395"/>
    <w:rsid w:val="0043302A"/>
    <w:rsid w:val="00435311"/>
    <w:rsid w:val="00437562"/>
    <w:rsid w:val="0043797F"/>
    <w:rsid w:val="004402C6"/>
    <w:rsid w:val="00440D4B"/>
    <w:rsid w:val="00440EFF"/>
    <w:rsid w:val="00443495"/>
    <w:rsid w:val="00445090"/>
    <w:rsid w:val="004451F1"/>
    <w:rsid w:val="004478AD"/>
    <w:rsid w:val="00450A73"/>
    <w:rsid w:val="004540C8"/>
    <w:rsid w:val="0046332F"/>
    <w:rsid w:val="004657EE"/>
    <w:rsid w:val="00470C58"/>
    <w:rsid w:val="004722B8"/>
    <w:rsid w:val="00473322"/>
    <w:rsid w:val="0047496B"/>
    <w:rsid w:val="00477E81"/>
    <w:rsid w:val="004835CB"/>
    <w:rsid w:val="00483CBF"/>
    <w:rsid w:val="004925F0"/>
    <w:rsid w:val="00492A9C"/>
    <w:rsid w:val="004A077F"/>
    <w:rsid w:val="004A1395"/>
    <w:rsid w:val="004A3E41"/>
    <w:rsid w:val="004A76BA"/>
    <w:rsid w:val="004B2B7D"/>
    <w:rsid w:val="004B2B98"/>
    <w:rsid w:val="004B3B45"/>
    <w:rsid w:val="004B5BE4"/>
    <w:rsid w:val="004B5C81"/>
    <w:rsid w:val="004C4192"/>
    <w:rsid w:val="004C470D"/>
    <w:rsid w:val="004C4D53"/>
    <w:rsid w:val="004C7592"/>
    <w:rsid w:val="004D537B"/>
    <w:rsid w:val="004D7712"/>
    <w:rsid w:val="004E14F6"/>
    <w:rsid w:val="004E4709"/>
    <w:rsid w:val="004E5901"/>
    <w:rsid w:val="004E7EC8"/>
    <w:rsid w:val="004F2D7F"/>
    <w:rsid w:val="004F5999"/>
    <w:rsid w:val="00501F0A"/>
    <w:rsid w:val="00503882"/>
    <w:rsid w:val="00504160"/>
    <w:rsid w:val="005046E2"/>
    <w:rsid w:val="0050727F"/>
    <w:rsid w:val="00511C4E"/>
    <w:rsid w:val="00515DF0"/>
    <w:rsid w:val="00516B78"/>
    <w:rsid w:val="005179B7"/>
    <w:rsid w:val="00521C65"/>
    <w:rsid w:val="00525B2B"/>
    <w:rsid w:val="00526A53"/>
    <w:rsid w:val="00526D99"/>
    <w:rsid w:val="00527140"/>
    <w:rsid w:val="00532308"/>
    <w:rsid w:val="00532A0D"/>
    <w:rsid w:val="00532D52"/>
    <w:rsid w:val="00532E04"/>
    <w:rsid w:val="00540AE8"/>
    <w:rsid w:val="0054288A"/>
    <w:rsid w:val="00544A0C"/>
    <w:rsid w:val="005547DA"/>
    <w:rsid w:val="0055689A"/>
    <w:rsid w:val="00560A9B"/>
    <w:rsid w:val="00561008"/>
    <w:rsid w:val="005643C0"/>
    <w:rsid w:val="00564D5B"/>
    <w:rsid w:val="00573729"/>
    <w:rsid w:val="00574676"/>
    <w:rsid w:val="00574A7D"/>
    <w:rsid w:val="00574E9D"/>
    <w:rsid w:val="00577358"/>
    <w:rsid w:val="00580953"/>
    <w:rsid w:val="00582DA2"/>
    <w:rsid w:val="00582E36"/>
    <w:rsid w:val="00591205"/>
    <w:rsid w:val="005A0CE0"/>
    <w:rsid w:val="005A5166"/>
    <w:rsid w:val="005B2AB3"/>
    <w:rsid w:val="005C15CC"/>
    <w:rsid w:val="005C1984"/>
    <w:rsid w:val="005D7569"/>
    <w:rsid w:val="005F151D"/>
    <w:rsid w:val="005F15DC"/>
    <w:rsid w:val="005F43A0"/>
    <w:rsid w:val="005F5CC5"/>
    <w:rsid w:val="0060009D"/>
    <w:rsid w:val="006005EC"/>
    <w:rsid w:val="00604F29"/>
    <w:rsid w:val="00605CF2"/>
    <w:rsid w:val="006067A8"/>
    <w:rsid w:val="00606CF3"/>
    <w:rsid w:val="00606F83"/>
    <w:rsid w:val="006105BB"/>
    <w:rsid w:val="0061267F"/>
    <w:rsid w:val="006163B6"/>
    <w:rsid w:val="00617252"/>
    <w:rsid w:val="00621B68"/>
    <w:rsid w:val="006241E1"/>
    <w:rsid w:val="00626E04"/>
    <w:rsid w:val="0063268E"/>
    <w:rsid w:val="00634B76"/>
    <w:rsid w:val="00635060"/>
    <w:rsid w:val="00637497"/>
    <w:rsid w:val="00643B59"/>
    <w:rsid w:val="00643C8B"/>
    <w:rsid w:val="00656337"/>
    <w:rsid w:val="00656C69"/>
    <w:rsid w:val="00662A58"/>
    <w:rsid w:val="00663E75"/>
    <w:rsid w:val="00666902"/>
    <w:rsid w:val="00666E92"/>
    <w:rsid w:val="00681501"/>
    <w:rsid w:val="006827AE"/>
    <w:rsid w:val="0068440F"/>
    <w:rsid w:val="00691BB6"/>
    <w:rsid w:val="00693F30"/>
    <w:rsid w:val="00697196"/>
    <w:rsid w:val="006A54B2"/>
    <w:rsid w:val="006A69B9"/>
    <w:rsid w:val="006B01A8"/>
    <w:rsid w:val="006B792A"/>
    <w:rsid w:val="006C21F8"/>
    <w:rsid w:val="006C4395"/>
    <w:rsid w:val="006D5ABF"/>
    <w:rsid w:val="006D6585"/>
    <w:rsid w:val="006E207E"/>
    <w:rsid w:val="006F5C9C"/>
    <w:rsid w:val="006F7482"/>
    <w:rsid w:val="00704E4C"/>
    <w:rsid w:val="00712314"/>
    <w:rsid w:val="00723F8B"/>
    <w:rsid w:val="00724510"/>
    <w:rsid w:val="00742F92"/>
    <w:rsid w:val="007430E9"/>
    <w:rsid w:val="00743FC4"/>
    <w:rsid w:val="0074573B"/>
    <w:rsid w:val="00750395"/>
    <w:rsid w:val="00750A45"/>
    <w:rsid w:val="00761710"/>
    <w:rsid w:val="0076790E"/>
    <w:rsid w:val="00773362"/>
    <w:rsid w:val="0077552D"/>
    <w:rsid w:val="00777209"/>
    <w:rsid w:val="007800F1"/>
    <w:rsid w:val="007857ED"/>
    <w:rsid w:val="00785AD5"/>
    <w:rsid w:val="0078756F"/>
    <w:rsid w:val="007905E6"/>
    <w:rsid w:val="007A1BD0"/>
    <w:rsid w:val="007A2806"/>
    <w:rsid w:val="007A441A"/>
    <w:rsid w:val="007A6EE6"/>
    <w:rsid w:val="007B0626"/>
    <w:rsid w:val="007B49EE"/>
    <w:rsid w:val="007B4E86"/>
    <w:rsid w:val="007C1129"/>
    <w:rsid w:val="007C3DB0"/>
    <w:rsid w:val="007C5338"/>
    <w:rsid w:val="007C533B"/>
    <w:rsid w:val="007D3371"/>
    <w:rsid w:val="007D3B8D"/>
    <w:rsid w:val="007D40C8"/>
    <w:rsid w:val="007D6980"/>
    <w:rsid w:val="007E1CF8"/>
    <w:rsid w:val="007E2DE7"/>
    <w:rsid w:val="007E2E2E"/>
    <w:rsid w:val="007E5C2D"/>
    <w:rsid w:val="007F6635"/>
    <w:rsid w:val="008001DD"/>
    <w:rsid w:val="00802839"/>
    <w:rsid w:val="00807763"/>
    <w:rsid w:val="00807E57"/>
    <w:rsid w:val="00820496"/>
    <w:rsid w:val="008211B9"/>
    <w:rsid w:val="0083029B"/>
    <w:rsid w:val="008376BA"/>
    <w:rsid w:val="008406C4"/>
    <w:rsid w:val="00844D1C"/>
    <w:rsid w:val="008455A8"/>
    <w:rsid w:val="00847AC4"/>
    <w:rsid w:val="00851EF0"/>
    <w:rsid w:val="00852C1D"/>
    <w:rsid w:val="00856892"/>
    <w:rsid w:val="008636D2"/>
    <w:rsid w:val="008835CA"/>
    <w:rsid w:val="008855EB"/>
    <w:rsid w:val="008858F8"/>
    <w:rsid w:val="008A0B57"/>
    <w:rsid w:val="008A618D"/>
    <w:rsid w:val="008A62C6"/>
    <w:rsid w:val="008B20FE"/>
    <w:rsid w:val="008B2C9E"/>
    <w:rsid w:val="008C1E59"/>
    <w:rsid w:val="008C5D3A"/>
    <w:rsid w:val="008C65D7"/>
    <w:rsid w:val="008C7D75"/>
    <w:rsid w:val="008E24BF"/>
    <w:rsid w:val="008E78D5"/>
    <w:rsid w:val="008E7E62"/>
    <w:rsid w:val="008F071E"/>
    <w:rsid w:val="008F277F"/>
    <w:rsid w:val="008F2A56"/>
    <w:rsid w:val="009015DE"/>
    <w:rsid w:val="0091053A"/>
    <w:rsid w:val="00921148"/>
    <w:rsid w:val="00922529"/>
    <w:rsid w:val="00923A9F"/>
    <w:rsid w:val="009259D1"/>
    <w:rsid w:val="009265BD"/>
    <w:rsid w:val="00946058"/>
    <w:rsid w:val="0095245F"/>
    <w:rsid w:val="00953213"/>
    <w:rsid w:val="009535C9"/>
    <w:rsid w:val="009542BB"/>
    <w:rsid w:val="00956E01"/>
    <w:rsid w:val="00957E96"/>
    <w:rsid w:val="00961852"/>
    <w:rsid w:val="00964DD9"/>
    <w:rsid w:val="00966009"/>
    <w:rsid w:val="00973C63"/>
    <w:rsid w:val="00977170"/>
    <w:rsid w:val="009773E4"/>
    <w:rsid w:val="00980540"/>
    <w:rsid w:val="009821D5"/>
    <w:rsid w:val="00982EC6"/>
    <w:rsid w:val="00986DA6"/>
    <w:rsid w:val="0099438B"/>
    <w:rsid w:val="009A4667"/>
    <w:rsid w:val="009A5156"/>
    <w:rsid w:val="009A6528"/>
    <w:rsid w:val="009B327B"/>
    <w:rsid w:val="009C0658"/>
    <w:rsid w:val="009C0F34"/>
    <w:rsid w:val="009C2C3B"/>
    <w:rsid w:val="009C2D80"/>
    <w:rsid w:val="009D013A"/>
    <w:rsid w:val="009D37C7"/>
    <w:rsid w:val="009E12F0"/>
    <w:rsid w:val="009E1DEC"/>
    <w:rsid w:val="009E2FA8"/>
    <w:rsid w:val="009E40A1"/>
    <w:rsid w:val="009F09F5"/>
    <w:rsid w:val="009F1F0F"/>
    <w:rsid w:val="009F3A2F"/>
    <w:rsid w:val="00A03B4D"/>
    <w:rsid w:val="00A13210"/>
    <w:rsid w:val="00A13EC8"/>
    <w:rsid w:val="00A25BA7"/>
    <w:rsid w:val="00A2787F"/>
    <w:rsid w:val="00A37583"/>
    <w:rsid w:val="00A43FC5"/>
    <w:rsid w:val="00A44169"/>
    <w:rsid w:val="00A50F39"/>
    <w:rsid w:val="00A51541"/>
    <w:rsid w:val="00A51D1B"/>
    <w:rsid w:val="00A54183"/>
    <w:rsid w:val="00A61957"/>
    <w:rsid w:val="00A62973"/>
    <w:rsid w:val="00A63083"/>
    <w:rsid w:val="00A64A79"/>
    <w:rsid w:val="00A73B0E"/>
    <w:rsid w:val="00A7594C"/>
    <w:rsid w:val="00A75B91"/>
    <w:rsid w:val="00A84F9A"/>
    <w:rsid w:val="00A91A8B"/>
    <w:rsid w:val="00A94F54"/>
    <w:rsid w:val="00AA28DE"/>
    <w:rsid w:val="00AA35E9"/>
    <w:rsid w:val="00AA37EA"/>
    <w:rsid w:val="00AA4BF4"/>
    <w:rsid w:val="00AB23FB"/>
    <w:rsid w:val="00AC1724"/>
    <w:rsid w:val="00AC3B71"/>
    <w:rsid w:val="00AC3D85"/>
    <w:rsid w:val="00AC7C99"/>
    <w:rsid w:val="00AD0545"/>
    <w:rsid w:val="00AD216A"/>
    <w:rsid w:val="00AD31DE"/>
    <w:rsid w:val="00AE2B36"/>
    <w:rsid w:val="00AF3491"/>
    <w:rsid w:val="00AF3D54"/>
    <w:rsid w:val="00B12DB4"/>
    <w:rsid w:val="00B14F04"/>
    <w:rsid w:val="00B154A3"/>
    <w:rsid w:val="00B17035"/>
    <w:rsid w:val="00B21DD3"/>
    <w:rsid w:val="00B24949"/>
    <w:rsid w:val="00B266F0"/>
    <w:rsid w:val="00B336E0"/>
    <w:rsid w:val="00B355F5"/>
    <w:rsid w:val="00B43AE8"/>
    <w:rsid w:val="00B53A29"/>
    <w:rsid w:val="00B53C56"/>
    <w:rsid w:val="00B54BD9"/>
    <w:rsid w:val="00B6260F"/>
    <w:rsid w:val="00B67262"/>
    <w:rsid w:val="00B70FD9"/>
    <w:rsid w:val="00B75CDC"/>
    <w:rsid w:val="00B82647"/>
    <w:rsid w:val="00B83D26"/>
    <w:rsid w:val="00B85D04"/>
    <w:rsid w:val="00B87BEA"/>
    <w:rsid w:val="00B904E5"/>
    <w:rsid w:val="00B94415"/>
    <w:rsid w:val="00B962D9"/>
    <w:rsid w:val="00B967FF"/>
    <w:rsid w:val="00B97A91"/>
    <w:rsid w:val="00BA31D1"/>
    <w:rsid w:val="00BB14D5"/>
    <w:rsid w:val="00BB378D"/>
    <w:rsid w:val="00BB4613"/>
    <w:rsid w:val="00BC2B33"/>
    <w:rsid w:val="00BC3BCE"/>
    <w:rsid w:val="00BC3D56"/>
    <w:rsid w:val="00BC6474"/>
    <w:rsid w:val="00BC71CC"/>
    <w:rsid w:val="00BD0CCC"/>
    <w:rsid w:val="00BD4A75"/>
    <w:rsid w:val="00BE1FBF"/>
    <w:rsid w:val="00BE4DBA"/>
    <w:rsid w:val="00BF06C4"/>
    <w:rsid w:val="00BF69A4"/>
    <w:rsid w:val="00C004F5"/>
    <w:rsid w:val="00C01627"/>
    <w:rsid w:val="00C03EA6"/>
    <w:rsid w:val="00C11CE3"/>
    <w:rsid w:val="00C15A29"/>
    <w:rsid w:val="00C15CDA"/>
    <w:rsid w:val="00C1748C"/>
    <w:rsid w:val="00C231FE"/>
    <w:rsid w:val="00C36D73"/>
    <w:rsid w:val="00C423EF"/>
    <w:rsid w:val="00C43D30"/>
    <w:rsid w:val="00C5186E"/>
    <w:rsid w:val="00C52EFE"/>
    <w:rsid w:val="00C54737"/>
    <w:rsid w:val="00C56D4E"/>
    <w:rsid w:val="00C602D7"/>
    <w:rsid w:val="00C60B69"/>
    <w:rsid w:val="00C77BDB"/>
    <w:rsid w:val="00C8798A"/>
    <w:rsid w:val="00C90E5B"/>
    <w:rsid w:val="00C92194"/>
    <w:rsid w:val="00CB0E70"/>
    <w:rsid w:val="00CB1486"/>
    <w:rsid w:val="00CB5564"/>
    <w:rsid w:val="00CB7647"/>
    <w:rsid w:val="00CC2E74"/>
    <w:rsid w:val="00CC37AB"/>
    <w:rsid w:val="00CC50EB"/>
    <w:rsid w:val="00CD142D"/>
    <w:rsid w:val="00CD534C"/>
    <w:rsid w:val="00CD6E0C"/>
    <w:rsid w:val="00CD7860"/>
    <w:rsid w:val="00CD7E34"/>
    <w:rsid w:val="00CE6927"/>
    <w:rsid w:val="00CF0515"/>
    <w:rsid w:val="00CF26F0"/>
    <w:rsid w:val="00D039A2"/>
    <w:rsid w:val="00D11F47"/>
    <w:rsid w:val="00D17B36"/>
    <w:rsid w:val="00D20F86"/>
    <w:rsid w:val="00D23D7D"/>
    <w:rsid w:val="00D245B7"/>
    <w:rsid w:val="00D32F6D"/>
    <w:rsid w:val="00D41E13"/>
    <w:rsid w:val="00D537F3"/>
    <w:rsid w:val="00D605B2"/>
    <w:rsid w:val="00D64B2E"/>
    <w:rsid w:val="00D65096"/>
    <w:rsid w:val="00D7385E"/>
    <w:rsid w:val="00D776BA"/>
    <w:rsid w:val="00D819C8"/>
    <w:rsid w:val="00D82484"/>
    <w:rsid w:val="00D86E1B"/>
    <w:rsid w:val="00D934B9"/>
    <w:rsid w:val="00D94105"/>
    <w:rsid w:val="00DA0990"/>
    <w:rsid w:val="00DA45D7"/>
    <w:rsid w:val="00DA50D9"/>
    <w:rsid w:val="00DB19D5"/>
    <w:rsid w:val="00DC06DD"/>
    <w:rsid w:val="00DC4EC9"/>
    <w:rsid w:val="00DC6DAE"/>
    <w:rsid w:val="00DD44E5"/>
    <w:rsid w:val="00DD46A7"/>
    <w:rsid w:val="00DD7F3D"/>
    <w:rsid w:val="00DE390E"/>
    <w:rsid w:val="00DE59CF"/>
    <w:rsid w:val="00DF1B34"/>
    <w:rsid w:val="00DF1B91"/>
    <w:rsid w:val="00DF50AB"/>
    <w:rsid w:val="00DF7A64"/>
    <w:rsid w:val="00E054A8"/>
    <w:rsid w:val="00E213E1"/>
    <w:rsid w:val="00E27B28"/>
    <w:rsid w:val="00E30360"/>
    <w:rsid w:val="00E314FB"/>
    <w:rsid w:val="00E325A2"/>
    <w:rsid w:val="00E3548E"/>
    <w:rsid w:val="00E45650"/>
    <w:rsid w:val="00E463E6"/>
    <w:rsid w:val="00E55AC5"/>
    <w:rsid w:val="00E609DE"/>
    <w:rsid w:val="00E62C4C"/>
    <w:rsid w:val="00E631E6"/>
    <w:rsid w:val="00E65850"/>
    <w:rsid w:val="00E71639"/>
    <w:rsid w:val="00E71A8A"/>
    <w:rsid w:val="00E736EE"/>
    <w:rsid w:val="00E73870"/>
    <w:rsid w:val="00E73E53"/>
    <w:rsid w:val="00E7642F"/>
    <w:rsid w:val="00E769EB"/>
    <w:rsid w:val="00E771F1"/>
    <w:rsid w:val="00E77714"/>
    <w:rsid w:val="00E84533"/>
    <w:rsid w:val="00E929DE"/>
    <w:rsid w:val="00E939CE"/>
    <w:rsid w:val="00E9630C"/>
    <w:rsid w:val="00E9776A"/>
    <w:rsid w:val="00E978D1"/>
    <w:rsid w:val="00EA14AA"/>
    <w:rsid w:val="00EA41EC"/>
    <w:rsid w:val="00EA4F92"/>
    <w:rsid w:val="00EA6273"/>
    <w:rsid w:val="00EB1082"/>
    <w:rsid w:val="00EB127A"/>
    <w:rsid w:val="00EB1EDE"/>
    <w:rsid w:val="00EB3F08"/>
    <w:rsid w:val="00EB7C9C"/>
    <w:rsid w:val="00EC0518"/>
    <w:rsid w:val="00EC3DCB"/>
    <w:rsid w:val="00ED0BB7"/>
    <w:rsid w:val="00ED6951"/>
    <w:rsid w:val="00EE1AE1"/>
    <w:rsid w:val="00EF0F51"/>
    <w:rsid w:val="00EF5DF3"/>
    <w:rsid w:val="00EF742F"/>
    <w:rsid w:val="00F05578"/>
    <w:rsid w:val="00F055A7"/>
    <w:rsid w:val="00F05C82"/>
    <w:rsid w:val="00F07125"/>
    <w:rsid w:val="00F07F24"/>
    <w:rsid w:val="00F119ED"/>
    <w:rsid w:val="00F13E6F"/>
    <w:rsid w:val="00F231FE"/>
    <w:rsid w:val="00F30D48"/>
    <w:rsid w:val="00F32F05"/>
    <w:rsid w:val="00F372D9"/>
    <w:rsid w:val="00F373B5"/>
    <w:rsid w:val="00F410DB"/>
    <w:rsid w:val="00F420F9"/>
    <w:rsid w:val="00F43310"/>
    <w:rsid w:val="00F53B59"/>
    <w:rsid w:val="00F54F78"/>
    <w:rsid w:val="00F62994"/>
    <w:rsid w:val="00F65770"/>
    <w:rsid w:val="00F663B8"/>
    <w:rsid w:val="00F70F77"/>
    <w:rsid w:val="00F7248B"/>
    <w:rsid w:val="00F74169"/>
    <w:rsid w:val="00F771BD"/>
    <w:rsid w:val="00F82617"/>
    <w:rsid w:val="00F86479"/>
    <w:rsid w:val="00F91A42"/>
    <w:rsid w:val="00F91C86"/>
    <w:rsid w:val="00F921ED"/>
    <w:rsid w:val="00F94AC9"/>
    <w:rsid w:val="00F97081"/>
    <w:rsid w:val="00F9736A"/>
    <w:rsid w:val="00FA1456"/>
    <w:rsid w:val="00FA370C"/>
    <w:rsid w:val="00FA476A"/>
    <w:rsid w:val="00FB0794"/>
    <w:rsid w:val="00FB0CBB"/>
    <w:rsid w:val="00FB4ECD"/>
    <w:rsid w:val="00FB5F75"/>
    <w:rsid w:val="00FB6329"/>
    <w:rsid w:val="00FC0F53"/>
    <w:rsid w:val="00FC33B3"/>
    <w:rsid w:val="00FC7E3E"/>
    <w:rsid w:val="00FD47C8"/>
    <w:rsid w:val="00FD7EB9"/>
    <w:rsid w:val="00FE077E"/>
    <w:rsid w:val="00FE082A"/>
    <w:rsid w:val="00FE289C"/>
    <w:rsid w:val="00FE7714"/>
    <w:rsid w:val="00FF25C9"/>
    <w:rsid w:val="00FF5000"/>
    <w:rsid w:val="643A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1080" w:hanging="360"/>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paragraph" w:styleId="5">
    <w:name w:val="footer"/>
    <w:basedOn w:val="1"/>
    <w:link w:val="12"/>
    <w:unhideWhenUsed/>
    <w:uiPriority w:val="99"/>
    <w:pPr>
      <w:tabs>
        <w:tab w:val="center" w:pos="4680"/>
        <w:tab w:val="right" w:pos="9360"/>
      </w:tabs>
    </w:pPr>
  </w:style>
  <w:style w:type="paragraph" w:styleId="6">
    <w:name w:val="header"/>
    <w:basedOn w:val="1"/>
    <w:link w:val="11"/>
    <w:unhideWhenUsed/>
    <w:qFormat/>
    <w:uiPriority w:val="99"/>
    <w:pPr>
      <w:tabs>
        <w:tab w:val="center" w:pos="4680"/>
        <w:tab w:val="right" w:pos="9360"/>
      </w:tabs>
    </w:pPr>
  </w:style>
  <w:style w:type="character" w:styleId="7">
    <w:name w:val="Hyperlink"/>
    <w:basedOn w:val="2"/>
    <w:unhideWhenUsed/>
    <w:uiPriority w:val="99"/>
    <w:rPr>
      <w:color w:val="0000FF" w:themeColor="hyperlink"/>
      <w:u w:val="single"/>
      <w14:textFill>
        <w14:solidFill>
          <w14:schemeClr w14:val="hlink"/>
        </w14:solidFill>
      </w14:textFill>
    </w:rPr>
  </w:style>
  <w:style w:type="paragraph" w:styleId="8">
    <w:name w:val="Normal (Web)"/>
    <w:basedOn w:val="1"/>
    <w:unhideWhenUsed/>
    <w:qFormat/>
    <w:uiPriority w:val="99"/>
    <w:pPr>
      <w:spacing w:before="100" w:beforeAutospacing="1" w:after="100" w:afterAutospacing="1"/>
      <w:ind w:left="0" w:firstLine="0"/>
    </w:pPr>
    <w:rPr>
      <w:rFonts w:eastAsia="Times New Roman" w:cs="Times New Roman"/>
      <w:szCs w:val="24"/>
    </w:rPr>
  </w:style>
  <w:style w:type="table" w:styleId="9">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2"/>
    <w:link w:val="4"/>
    <w:semiHidden/>
    <w:uiPriority w:val="99"/>
    <w:rPr>
      <w:rFonts w:ascii="Tahoma" w:hAnsi="Tahoma" w:cs="Tahoma"/>
      <w:sz w:val="16"/>
      <w:szCs w:val="16"/>
    </w:rPr>
  </w:style>
  <w:style w:type="character" w:customStyle="1" w:styleId="11">
    <w:name w:val="Header Char"/>
    <w:basedOn w:val="2"/>
    <w:link w:val="6"/>
    <w:qFormat/>
    <w:uiPriority w:val="99"/>
    <w:rPr>
      <w:rFonts w:ascii="Times New Roman" w:hAnsi="Times New Roman"/>
      <w:sz w:val="24"/>
    </w:rPr>
  </w:style>
  <w:style w:type="character" w:customStyle="1" w:styleId="12">
    <w:name w:val="Footer Char"/>
    <w:basedOn w:val="2"/>
    <w:link w:val="5"/>
    <w:qFormat/>
    <w:uiPriority w:val="99"/>
    <w:rPr>
      <w:rFonts w:ascii="Times New Roman" w:hAnsi="Times New Roman"/>
      <w:sz w:val="24"/>
    </w:rPr>
  </w:style>
  <w:style w:type="paragraph" w:styleId="13">
    <w:name w:val="List Paragraph"/>
    <w:basedOn w:val="1"/>
    <w:qFormat/>
    <w:uiPriority w:val="34"/>
    <w:pPr>
      <w:ind w:left="720"/>
      <w:contextualSpacing/>
    </w:pPr>
  </w:style>
  <w:style w:type="character" w:customStyle="1" w:styleId="14">
    <w:name w:val="theme-text-color-2-3"/>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67D8C-2F15-4970-8122-73F23DC1B17C}">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38</Pages>
  <Words>11393</Words>
  <Characters>64944</Characters>
  <Lines>541</Lines>
  <Paragraphs>152</Paragraphs>
  <TotalTime>25</TotalTime>
  <ScaleCrop>false</ScaleCrop>
  <LinksUpToDate>false</LinksUpToDate>
  <CharactersWithSpaces>76185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2023-04-19T20:33:00Z</dcterms:created>
  <dc:creator>Rebekah</dc:creator>
  <cp:lastModifiedBy>Robin Cunningham</cp:lastModifiedBy>
  <cp:lastPrinted>2023-04-17T19:43:00Z</cp:lastPrinted>
  <dcterms:modified xsi:type="dcterms:W3CDTF">2024-08-09T18:47:11Z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EBA0F1B34E094C7B95E5F5EEA980BF08_12</vt:lpwstr>
  </property>
</Properties>
</file>