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97A87" w14:textId="1A622AFF" w:rsidR="00A55F15" w:rsidRDefault="00CB5EED">
      <w:r>
        <w:rPr>
          <w:rFonts w:ascii="Times New Roman" w:hAnsi="Times New Roman"/>
          <w:noProof/>
          <w:color w:val="auto"/>
          <w:kern w:val="0"/>
          <w:sz w:val="24"/>
          <w:szCs w:val="24"/>
        </w:rPr>
        <mc:AlternateContent>
          <mc:Choice Requires="wps">
            <w:drawing>
              <wp:anchor distT="36576" distB="36576" distL="36576" distR="36576" simplePos="0" relativeHeight="251658240" behindDoc="0" locked="0" layoutInCell="1" allowOverlap="1" wp14:anchorId="42D3D26E" wp14:editId="734E355D">
                <wp:simplePos x="0" y="0"/>
                <wp:positionH relativeFrom="column">
                  <wp:posOffset>1527810</wp:posOffset>
                </wp:positionH>
                <wp:positionV relativeFrom="paragraph">
                  <wp:posOffset>-297180</wp:posOffset>
                </wp:positionV>
                <wp:extent cx="3314700" cy="1028700"/>
                <wp:effectExtent l="381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3CAB6A" w14:textId="77777777" w:rsidR="00CB5EED" w:rsidRPr="00CB5EED" w:rsidRDefault="00CB5EED" w:rsidP="00CB5EED">
                            <w:pPr>
                              <w:widowControl w:val="0"/>
                              <w:spacing w:after="20"/>
                              <w:jc w:val="center"/>
                              <w:rPr>
                                <w:rFonts w:ascii="Tempus Sans ITC" w:hAnsi="Tempus Sans ITC"/>
                                <w:color w:val="006666"/>
                                <w:sz w:val="32"/>
                                <w:szCs w:val="32"/>
                              </w:rPr>
                            </w:pPr>
                            <w:r w:rsidRPr="00CB5EED">
                              <w:rPr>
                                <w:rFonts w:ascii="Tempus Sans ITC" w:hAnsi="Tempus Sans ITC"/>
                                <w:color w:val="006666"/>
                                <w:sz w:val="32"/>
                                <w:szCs w:val="32"/>
                              </w:rPr>
                              <w:t>The KARE Crisis Nursery Inc.</w:t>
                            </w:r>
                          </w:p>
                          <w:p w14:paraId="5988D919" w14:textId="77777777" w:rsidR="00CB5EED" w:rsidRPr="00CB5EED" w:rsidRDefault="00CB5EED" w:rsidP="00CB5EED">
                            <w:pPr>
                              <w:widowControl w:val="0"/>
                              <w:spacing w:after="20"/>
                              <w:jc w:val="center"/>
                              <w:rPr>
                                <w:rFonts w:ascii="Tempus Sans ITC" w:hAnsi="Tempus Sans ITC"/>
                                <w:color w:val="006666"/>
                                <w:sz w:val="28"/>
                                <w:szCs w:val="28"/>
                              </w:rPr>
                            </w:pPr>
                            <w:r w:rsidRPr="00CB5EED">
                              <w:rPr>
                                <w:rFonts w:ascii="Tempus Sans ITC" w:hAnsi="Tempus Sans ITC"/>
                                <w:b/>
                                <w:bCs/>
                                <w:color w:val="006666"/>
                                <w:sz w:val="28"/>
                                <w:szCs w:val="28"/>
                              </w:rPr>
                              <w:t>K</w:t>
                            </w:r>
                            <w:r w:rsidRPr="00CB5EED">
                              <w:rPr>
                                <w:rFonts w:ascii="Tempus Sans ITC" w:hAnsi="Tempus Sans ITC"/>
                                <w:color w:val="006666"/>
                                <w:sz w:val="28"/>
                                <w:szCs w:val="28"/>
                              </w:rPr>
                              <w:t xml:space="preserve">ids </w:t>
                            </w:r>
                            <w:r w:rsidRPr="00CB5EED">
                              <w:rPr>
                                <w:rFonts w:ascii="Tempus Sans ITC" w:hAnsi="Tempus Sans ITC"/>
                                <w:b/>
                                <w:bCs/>
                                <w:color w:val="006666"/>
                                <w:sz w:val="28"/>
                                <w:szCs w:val="28"/>
                              </w:rPr>
                              <w:t>A</w:t>
                            </w:r>
                            <w:r w:rsidRPr="00CB5EED">
                              <w:rPr>
                                <w:rFonts w:ascii="Tempus Sans ITC" w:hAnsi="Tempus Sans ITC"/>
                                <w:color w:val="006666"/>
                                <w:sz w:val="28"/>
                                <w:szCs w:val="28"/>
                              </w:rPr>
                              <w:t xml:space="preserve">ssistance &amp; </w:t>
                            </w:r>
                            <w:r w:rsidRPr="00CB5EED">
                              <w:rPr>
                                <w:rFonts w:ascii="Tempus Sans ITC" w:hAnsi="Tempus Sans ITC"/>
                                <w:b/>
                                <w:bCs/>
                                <w:color w:val="006666"/>
                                <w:sz w:val="28"/>
                                <w:szCs w:val="28"/>
                              </w:rPr>
                              <w:t>R</w:t>
                            </w:r>
                            <w:r w:rsidRPr="00CB5EED">
                              <w:rPr>
                                <w:rFonts w:ascii="Tempus Sans ITC" w:hAnsi="Tempus Sans ITC"/>
                                <w:color w:val="006666"/>
                                <w:sz w:val="28"/>
                                <w:szCs w:val="28"/>
                              </w:rPr>
                              <w:t xml:space="preserve">espite in </w:t>
                            </w:r>
                            <w:r w:rsidRPr="00CB5EED">
                              <w:rPr>
                                <w:rFonts w:ascii="Tempus Sans ITC" w:hAnsi="Tempus Sans ITC"/>
                                <w:b/>
                                <w:bCs/>
                                <w:color w:val="006666"/>
                                <w:sz w:val="28"/>
                                <w:szCs w:val="28"/>
                              </w:rPr>
                              <w:t>E</w:t>
                            </w:r>
                            <w:r w:rsidRPr="00CB5EED">
                              <w:rPr>
                                <w:rFonts w:ascii="Tempus Sans ITC" w:hAnsi="Tempus Sans ITC"/>
                                <w:color w:val="006666"/>
                                <w:sz w:val="28"/>
                                <w:szCs w:val="28"/>
                              </w:rPr>
                              <w:t>mergencies</w:t>
                            </w:r>
                          </w:p>
                          <w:p w14:paraId="71FD7AE2" w14:textId="77777777" w:rsidR="00CB5EED" w:rsidRPr="00CB5EED" w:rsidRDefault="00CB5EED" w:rsidP="00CB5EED">
                            <w:pPr>
                              <w:widowControl w:val="0"/>
                              <w:spacing w:after="0"/>
                              <w:jc w:val="center"/>
                              <w:rPr>
                                <w:rFonts w:ascii="Tempus Sans ITC" w:hAnsi="Tempus Sans ITC"/>
                                <w:color w:val="006666"/>
                                <w:sz w:val="28"/>
                                <w:szCs w:val="28"/>
                              </w:rPr>
                            </w:pPr>
                            <w:r w:rsidRPr="00CB5EED">
                              <w:rPr>
                                <w:rFonts w:ascii="Tempus Sans ITC" w:hAnsi="Tempus Sans ITC"/>
                                <w:color w:val="006666"/>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3D26E" id="_x0000_t202" coordsize="21600,21600" o:spt="202" path="m,l,21600r21600,l21600,xe">
                <v:stroke joinstyle="miter"/>
                <v:path gradientshapeok="t" o:connecttype="rect"/>
              </v:shapetype>
              <v:shape id="Text Box 2" o:spid="_x0000_s1026" type="#_x0000_t202" style="position:absolute;margin-left:120.3pt;margin-top:-23.4pt;width:261pt;height: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" filled="f" stroked="f" strokecolor="black [0]" insetpen="t">
                <v:textbox inset="2.88pt,2.88pt,2.88pt,2.88pt">
                  <w:txbxContent>
                    <w:p w14:paraId="533CAB6A" w14:textId="77777777" w:rsidR="00CB5EED" w:rsidRPr="00CB5EED" w:rsidRDefault="00CB5EED" w:rsidP="00CB5EED">
                      <w:pPr>
                        <w:widowControl w:val="0"/>
                        <w:spacing w:after="20"/>
                        <w:jc w:val="center"/>
                        <w:rPr>
                          <w:rFonts w:ascii="Tempus Sans ITC" w:hAnsi="Tempus Sans ITC"/>
                          <w:color w:val="006666"/>
                          <w:sz w:val="32"/>
                          <w:szCs w:val="32"/>
                        </w:rPr>
                      </w:pPr>
                      <w:r w:rsidRPr="00CB5EED">
                        <w:rPr>
                          <w:rFonts w:ascii="Tempus Sans ITC" w:hAnsi="Tempus Sans ITC"/>
                          <w:color w:val="006666"/>
                          <w:sz w:val="32"/>
                          <w:szCs w:val="32"/>
                        </w:rPr>
                        <w:t>The KARE Crisis Nursery Inc.</w:t>
                      </w:r>
                    </w:p>
                    <w:p w14:paraId="5988D919" w14:textId="77777777" w:rsidR="00CB5EED" w:rsidRPr="00CB5EED" w:rsidRDefault="00CB5EED" w:rsidP="00CB5EED">
                      <w:pPr>
                        <w:widowControl w:val="0"/>
                        <w:spacing w:after="20"/>
                        <w:jc w:val="center"/>
                        <w:rPr>
                          <w:rFonts w:ascii="Tempus Sans ITC" w:hAnsi="Tempus Sans ITC"/>
                          <w:color w:val="006666"/>
                          <w:sz w:val="28"/>
                          <w:szCs w:val="28"/>
                        </w:rPr>
                      </w:pPr>
                      <w:r w:rsidRPr="00CB5EED">
                        <w:rPr>
                          <w:rFonts w:ascii="Tempus Sans ITC" w:hAnsi="Tempus Sans ITC"/>
                          <w:b/>
                          <w:bCs/>
                          <w:color w:val="006666"/>
                          <w:sz w:val="28"/>
                          <w:szCs w:val="28"/>
                        </w:rPr>
                        <w:t>K</w:t>
                      </w:r>
                      <w:r w:rsidRPr="00CB5EED">
                        <w:rPr>
                          <w:rFonts w:ascii="Tempus Sans ITC" w:hAnsi="Tempus Sans ITC"/>
                          <w:color w:val="006666"/>
                          <w:sz w:val="28"/>
                          <w:szCs w:val="28"/>
                        </w:rPr>
                        <w:t xml:space="preserve">ids </w:t>
                      </w:r>
                      <w:r w:rsidRPr="00CB5EED">
                        <w:rPr>
                          <w:rFonts w:ascii="Tempus Sans ITC" w:hAnsi="Tempus Sans ITC"/>
                          <w:b/>
                          <w:bCs/>
                          <w:color w:val="006666"/>
                          <w:sz w:val="28"/>
                          <w:szCs w:val="28"/>
                        </w:rPr>
                        <w:t>A</w:t>
                      </w:r>
                      <w:r w:rsidRPr="00CB5EED">
                        <w:rPr>
                          <w:rFonts w:ascii="Tempus Sans ITC" w:hAnsi="Tempus Sans ITC"/>
                          <w:color w:val="006666"/>
                          <w:sz w:val="28"/>
                          <w:szCs w:val="28"/>
                        </w:rPr>
                        <w:t xml:space="preserve">ssistance &amp; </w:t>
                      </w:r>
                      <w:r w:rsidRPr="00CB5EED">
                        <w:rPr>
                          <w:rFonts w:ascii="Tempus Sans ITC" w:hAnsi="Tempus Sans ITC"/>
                          <w:b/>
                          <w:bCs/>
                          <w:color w:val="006666"/>
                          <w:sz w:val="28"/>
                          <w:szCs w:val="28"/>
                        </w:rPr>
                        <w:t>R</w:t>
                      </w:r>
                      <w:r w:rsidRPr="00CB5EED">
                        <w:rPr>
                          <w:rFonts w:ascii="Tempus Sans ITC" w:hAnsi="Tempus Sans ITC"/>
                          <w:color w:val="006666"/>
                          <w:sz w:val="28"/>
                          <w:szCs w:val="28"/>
                        </w:rPr>
                        <w:t xml:space="preserve">espite in </w:t>
                      </w:r>
                      <w:r w:rsidRPr="00CB5EED">
                        <w:rPr>
                          <w:rFonts w:ascii="Tempus Sans ITC" w:hAnsi="Tempus Sans ITC"/>
                          <w:b/>
                          <w:bCs/>
                          <w:color w:val="006666"/>
                          <w:sz w:val="28"/>
                          <w:szCs w:val="28"/>
                        </w:rPr>
                        <w:t>E</w:t>
                      </w:r>
                      <w:r w:rsidRPr="00CB5EED">
                        <w:rPr>
                          <w:rFonts w:ascii="Tempus Sans ITC" w:hAnsi="Tempus Sans ITC"/>
                          <w:color w:val="006666"/>
                          <w:sz w:val="28"/>
                          <w:szCs w:val="28"/>
                        </w:rPr>
                        <w:t>mergencies</w:t>
                      </w:r>
                    </w:p>
                    <w:p w14:paraId="71FD7AE2" w14:textId="77777777" w:rsidR="00CB5EED" w:rsidRPr="00CB5EED" w:rsidRDefault="00CB5EED" w:rsidP="00CB5EED">
                      <w:pPr>
                        <w:widowControl w:val="0"/>
                        <w:spacing w:after="0"/>
                        <w:jc w:val="center"/>
                        <w:rPr>
                          <w:rFonts w:ascii="Tempus Sans ITC" w:hAnsi="Tempus Sans ITC"/>
                          <w:color w:val="006666"/>
                          <w:sz w:val="28"/>
                          <w:szCs w:val="28"/>
                        </w:rPr>
                      </w:pPr>
                      <w:r w:rsidRPr="00CB5EED">
                        <w:rPr>
                          <w:rFonts w:ascii="Tempus Sans ITC" w:hAnsi="Tempus Sans ITC"/>
                          <w:color w:val="006666"/>
                          <w:sz w:val="28"/>
                          <w:szCs w:val="28"/>
                        </w:rPr>
                        <w:t> </w:t>
                      </w:r>
                    </w:p>
                  </w:txbxContent>
                </v:textbox>
              </v:shape>
            </w:pict>
          </mc:Fallback>
        </mc:AlternateContent>
      </w:r>
    </w:p>
    <w:p w14:paraId="1E471113" w14:textId="36EBE9F8" w:rsidR="00CB5EED" w:rsidRDefault="00CB5EED">
      <w:r>
        <w:rPr>
          <w:rFonts w:ascii="Times New Roman" w:hAnsi="Times New Roman"/>
          <w:noProof/>
          <w:color w:val="auto"/>
          <w:kern w:val="0"/>
          <w:sz w:val="24"/>
          <w:szCs w:val="24"/>
        </w:rPr>
        <w:drawing>
          <wp:anchor distT="36576" distB="36576" distL="36576" distR="36576" simplePos="0" relativeHeight="251659776" behindDoc="0" locked="0" layoutInCell="1" allowOverlap="1" wp14:anchorId="53A5D1BF" wp14:editId="0EE36EA7">
            <wp:simplePos x="0" y="0"/>
            <wp:positionH relativeFrom="column">
              <wp:posOffset>1905000</wp:posOffset>
            </wp:positionH>
            <wp:positionV relativeFrom="paragraph">
              <wp:posOffset>10795</wp:posOffset>
            </wp:positionV>
            <wp:extent cx="2457450" cy="9137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contrast="38000"/>
                      <a:extLst>
                        <a:ext uri="{28A0092B-C50C-407E-A947-70E740481C1C}">
                          <a14:useLocalDpi xmlns:a14="http://schemas.microsoft.com/office/drawing/2010/main" val="0"/>
                        </a:ext>
                      </a:extLst>
                    </a:blip>
                    <a:srcRect/>
                    <a:stretch>
                      <a:fillRect/>
                    </a:stretch>
                  </pic:blipFill>
                  <pic:spPr bwMode="auto">
                    <a:xfrm>
                      <a:off x="0" y="0"/>
                      <a:ext cx="2457450" cy="913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4F268F" w14:textId="7ABE21E8" w:rsidR="00CB5EED" w:rsidRDefault="00CB5EED"/>
    <w:p w14:paraId="6B27AD7A" w14:textId="2CAAD32C" w:rsidR="00CB5EED" w:rsidRDefault="00CB5EED"/>
    <w:p w14:paraId="307416E0" w14:textId="709E6BAF" w:rsidR="00CB5EED" w:rsidRDefault="00CB5EED"/>
    <w:p w14:paraId="08961063" w14:textId="7FFF6A85" w:rsidR="00CB5EED" w:rsidRDefault="00CB5EED"/>
    <w:p w14:paraId="09B0AEA3" w14:textId="77777777" w:rsidR="00CB5EED" w:rsidRDefault="00CB5EED" w:rsidP="00CB5EED">
      <w:pPr>
        <w:jc w:val="center"/>
        <w:rPr>
          <w:rFonts w:asciiTheme="minorHAnsi" w:hAnsiTheme="minorHAnsi"/>
          <w:b/>
          <w:bCs/>
          <w:sz w:val="24"/>
          <w:szCs w:val="24"/>
          <w:u w:val="single"/>
        </w:rPr>
      </w:pPr>
    </w:p>
    <w:p w14:paraId="04A6783E" w14:textId="137BA68A" w:rsidR="00CB5EED" w:rsidRPr="00CB5EED" w:rsidRDefault="00CB5EED" w:rsidP="00CB5EED">
      <w:pPr>
        <w:jc w:val="center"/>
        <w:rPr>
          <w:rFonts w:asciiTheme="minorHAnsi" w:hAnsiTheme="minorHAnsi"/>
          <w:sz w:val="28"/>
          <w:szCs w:val="28"/>
        </w:rPr>
      </w:pPr>
      <w:r w:rsidRPr="00CB5EED">
        <w:rPr>
          <w:rFonts w:asciiTheme="minorHAnsi" w:hAnsiTheme="minorHAnsi"/>
          <w:b/>
          <w:bCs/>
          <w:sz w:val="28"/>
          <w:szCs w:val="28"/>
          <w:u w:val="single"/>
        </w:rPr>
        <w:t>Assumption of the Risk and Waiver of Liability Relating to Coronavirus/COVID-19</w:t>
      </w:r>
    </w:p>
    <w:p w14:paraId="43147D98" w14:textId="042313CD" w:rsidR="00CB5EED" w:rsidRPr="00CB5EED" w:rsidRDefault="00CB5EED" w:rsidP="00CB5EED">
      <w:pPr>
        <w:rPr>
          <w:rFonts w:asciiTheme="minorHAnsi" w:hAnsiTheme="minorHAnsi"/>
          <w:sz w:val="20"/>
        </w:rPr>
      </w:pPr>
    </w:p>
    <w:p w14:paraId="50BB624F" w14:textId="5587923F" w:rsidR="00CB5EED" w:rsidRPr="00CB5EED" w:rsidRDefault="00CB5EED" w:rsidP="00CB5EED">
      <w:pPr>
        <w:rPr>
          <w:rFonts w:asciiTheme="minorHAnsi" w:hAnsiTheme="minorHAnsi"/>
          <w:sz w:val="24"/>
          <w:szCs w:val="24"/>
        </w:rPr>
      </w:pPr>
      <w:r w:rsidRPr="00CB5EED">
        <w:rPr>
          <w:rFonts w:asciiTheme="minorHAnsi" w:hAnsiTheme="minorHAnsi"/>
          <w:sz w:val="20"/>
        </w:rPr>
        <w:tab/>
      </w:r>
      <w:r w:rsidRPr="00CB5EED">
        <w:rPr>
          <w:rFonts w:asciiTheme="minorHAnsi" w:hAnsiTheme="minorHAnsi"/>
          <w:sz w:val="24"/>
          <w:szCs w:val="24"/>
        </w:rPr>
        <w:t xml:space="preserve">The novel coronavirus, COVID-19, has been declared a worldwide pandemic by the World Health Organization (WHO). </w:t>
      </w:r>
      <w:r w:rsidRPr="00CB5EED">
        <w:rPr>
          <w:rFonts w:asciiTheme="minorHAnsi" w:hAnsiTheme="minorHAnsi"/>
          <w:b/>
          <w:bCs/>
          <w:sz w:val="24"/>
          <w:szCs w:val="24"/>
        </w:rPr>
        <w:t>COVID-19 is extremely contagious</w:t>
      </w:r>
      <w:r w:rsidRPr="00CB5EED">
        <w:rPr>
          <w:rFonts w:asciiTheme="minorHAnsi" w:hAnsiTheme="minorHAnsi"/>
          <w:sz w:val="24"/>
          <w:szCs w:val="24"/>
        </w:rPr>
        <w:t xml:space="preserve"> and is believed to spread mainly from person-to-person contact.  As a result, federal, state, and local governments and federal and state health agencies recommend social distancing and have, in many locations, prohibited the congregation of groups of people.</w:t>
      </w:r>
    </w:p>
    <w:p w14:paraId="4D025B9E" w14:textId="2A59CF12" w:rsidR="00CB5EED" w:rsidRPr="00CB5EED" w:rsidRDefault="00CB5EED" w:rsidP="00CB5EED">
      <w:pPr>
        <w:pBdr>
          <w:bottom w:val="wave" w:sz="6" w:space="1" w:color="auto"/>
        </w:pBdr>
        <w:rPr>
          <w:rFonts w:asciiTheme="minorHAnsi" w:hAnsiTheme="minorHAnsi"/>
          <w:sz w:val="24"/>
          <w:szCs w:val="24"/>
        </w:rPr>
      </w:pPr>
      <w:r w:rsidRPr="00CB5EED">
        <w:rPr>
          <w:rFonts w:asciiTheme="minorHAnsi" w:hAnsiTheme="minorHAnsi"/>
          <w:sz w:val="24"/>
          <w:szCs w:val="24"/>
        </w:rPr>
        <w:tab/>
        <w:t xml:space="preserve">The KARE Crisis Nursery has put in place preventative measures to reduce the spread of COVID-19; however, </w:t>
      </w:r>
      <w:r w:rsidRPr="00CB5EED">
        <w:rPr>
          <w:rFonts w:asciiTheme="minorHAnsi" w:hAnsiTheme="minorHAnsi"/>
          <w:b/>
          <w:bCs/>
          <w:sz w:val="24"/>
          <w:szCs w:val="24"/>
        </w:rPr>
        <w:t>KARE cannot guarantee</w:t>
      </w:r>
      <w:r w:rsidRPr="00CB5EED">
        <w:rPr>
          <w:rFonts w:asciiTheme="minorHAnsi" w:hAnsiTheme="minorHAnsi"/>
          <w:sz w:val="24"/>
          <w:szCs w:val="24"/>
        </w:rPr>
        <w:t xml:space="preserve"> that you or your child(ren) will not become infected with COVID-19. Further, </w:t>
      </w:r>
      <w:r w:rsidRPr="00CB5EED">
        <w:rPr>
          <w:rFonts w:asciiTheme="minorHAnsi" w:hAnsiTheme="minorHAnsi"/>
          <w:b/>
          <w:bCs/>
          <w:sz w:val="24"/>
          <w:szCs w:val="24"/>
        </w:rPr>
        <w:t xml:space="preserve">visiting at KARE could </w:t>
      </w:r>
      <w:r w:rsidRPr="00CB5EED">
        <w:rPr>
          <w:rFonts w:asciiTheme="minorHAnsi" w:hAnsiTheme="minorHAnsi"/>
          <w:b/>
          <w:bCs/>
          <w:sz w:val="24"/>
          <w:szCs w:val="24"/>
          <w:u w:val="single"/>
        </w:rPr>
        <w:t>increase</w:t>
      </w:r>
      <w:r w:rsidRPr="00CB5EED">
        <w:rPr>
          <w:rFonts w:asciiTheme="minorHAnsi" w:hAnsiTheme="minorHAnsi"/>
          <w:sz w:val="24"/>
          <w:szCs w:val="24"/>
        </w:rPr>
        <w:t xml:space="preserve"> your risk and your child(ren)’s risk of contracting COVID-19.</w:t>
      </w:r>
    </w:p>
    <w:p w14:paraId="5269A78D" w14:textId="77777777" w:rsidR="00CB5EED" w:rsidRPr="00CB5EED" w:rsidRDefault="00CB5EED" w:rsidP="00CB5EED">
      <w:pPr>
        <w:pBdr>
          <w:bottom w:val="wave" w:sz="6" w:space="1" w:color="auto"/>
        </w:pBdr>
        <w:rPr>
          <w:rFonts w:asciiTheme="minorHAnsi" w:hAnsiTheme="minorHAnsi"/>
          <w:sz w:val="24"/>
          <w:szCs w:val="24"/>
        </w:rPr>
      </w:pPr>
    </w:p>
    <w:p w14:paraId="08F7ED5D" w14:textId="2A0D736D" w:rsidR="00CB5EED" w:rsidRPr="00CB5EED" w:rsidRDefault="00CB5EED" w:rsidP="00CB5EED">
      <w:pPr>
        <w:rPr>
          <w:rFonts w:asciiTheme="minorHAnsi" w:hAnsiTheme="minorHAnsi"/>
          <w:sz w:val="24"/>
          <w:szCs w:val="24"/>
        </w:rPr>
      </w:pPr>
      <w:r w:rsidRPr="00CB5EED">
        <w:rPr>
          <w:rFonts w:asciiTheme="minorHAnsi" w:hAnsiTheme="minorHAnsi"/>
          <w:sz w:val="24"/>
          <w:szCs w:val="24"/>
        </w:rPr>
        <w:tab/>
        <w:t xml:space="preserve">By signing this agreement, I acknowledge the contagious nature of COVID-19 and voluntarily assume the risk that my child(ren) and I may be exposed to or infected by COVID-19 by visiting at KARE and </w:t>
      </w:r>
      <w:r w:rsidRPr="00CB5EED">
        <w:rPr>
          <w:rFonts w:asciiTheme="minorHAnsi" w:hAnsiTheme="minorHAnsi"/>
          <w:b/>
          <w:bCs/>
          <w:sz w:val="24"/>
          <w:szCs w:val="24"/>
        </w:rPr>
        <w:t xml:space="preserve">choosing to set aside the recommended social distancing </w:t>
      </w:r>
      <w:r w:rsidRPr="00CB5EED">
        <w:rPr>
          <w:rFonts w:asciiTheme="minorHAnsi" w:hAnsiTheme="minorHAnsi"/>
          <w:sz w:val="24"/>
          <w:szCs w:val="24"/>
        </w:rPr>
        <w:t>and that such exposure of infection may result in personal injury, illness, permanent disability, and death.  I understand that the risk of becoming exposed to or infected by COVID-19 at KARE may result from the actions, omissions, or negligence of myself and other, including, but not limited to, KARE employees, volunteers, and program participants and their families.</w:t>
      </w:r>
    </w:p>
    <w:p w14:paraId="6111F2EA" w14:textId="6F1EFF20" w:rsidR="00CB5EED" w:rsidRPr="00CB5EED" w:rsidRDefault="00CB5EED" w:rsidP="00CB5EED">
      <w:pPr>
        <w:rPr>
          <w:rFonts w:asciiTheme="minorHAnsi" w:hAnsiTheme="minorHAnsi"/>
          <w:sz w:val="24"/>
          <w:szCs w:val="24"/>
        </w:rPr>
      </w:pPr>
      <w:r w:rsidRPr="00CB5EED">
        <w:rPr>
          <w:rFonts w:asciiTheme="minorHAnsi" w:hAnsiTheme="minorHAnsi"/>
          <w:sz w:val="24"/>
          <w:szCs w:val="24"/>
        </w:rPr>
        <w:tab/>
        <w:t xml:space="preserve">I voluntarily agree to assume all of the foregoing risks and accept sole responsibility for any injury to my child(ren) or myself (including, but not limited to, personal injury, disability, and death), illness, damage, loss, claim, liability, or expense of any kind, that I or my child(ren) may experience or incur in connection with our attendance at KARE.  On my behalf, and on behalf of my child(ren), I hereby release, covenant not to sue, discharge, and hold harmless KARE, its employees, agents, and representatives, of and from the Claims, </w:t>
      </w:r>
      <w:bookmarkStart w:id="0" w:name="_GoBack"/>
      <w:r w:rsidRPr="00CB5EED">
        <w:rPr>
          <w:rFonts w:asciiTheme="minorHAnsi" w:hAnsiTheme="minorHAnsi"/>
          <w:sz w:val="24"/>
          <w:szCs w:val="24"/>
        </w:rPr>
        <w:t xml:space="preserve">including all liabilities, claims, actions, damages, costs or expenses of any kind arising out of or relating </w:t>
      </w:r>
      <w:bookmarkEnd w:id="0"/>
      <w:r w:rsidRPr="00CB5EED">
        <w:rPr>
          <w:rFonts w:asciiTheme="minorHAnsi" w:hAnsiTheme="minorHAnsi"/>
          <w:sz w:val="24"/>
          <w:szCs w:val="24"/>
        </w:rPr>
        <w:t>thereto.  I understand and agree that this release includes any Claims based on the actions, omissions, or negligence of KARE, its employees, agents, and representatives, whether a COVID-19 infection occurs before, during, or after any attendance or visits at KARE.</w:t>
      </w:r>
    </w:p>
    <w:p w14:paraId="132E6D2F" w14:textId="771F4F9B" w:rsidR="00CB5EED" w:rsidRDefault="00CB5EED" w:rsidP="00CB5EED">
      <w:pPr>
        <w:rPr>
          <w:rFonts w:asciiTheme="minorHAnsi" w:hAnsiTheme="minorHAnsi"/>
          <w:sz w:val="22"/>
          <w:szCs w:val="22"/>
        </w:rPr>
      </w:pPr>
    </w:p>
    <w:p w14:paraId="073DDB9B" w14:textId="26959BA9" w:rsidR="00CB5EED" w:rsidRDefault="00CB5EED" w:rsidP="00CB5EED">
      <w:pPr>
        <w:rPr>
          <w:rFonts w:asciiTheme="minorHAnsi" w:hAnsiTheme="minorHAnsi"/>
          <w:sz w:val="22"/>
          <w:szCs w:val="22"/>
        </w:rPr>
      </w:pPr>
      <w:r>
        <w:rPr>
          <w:rFonts w:asciiTheme="minorHAnsi" w:hAnsiTheme="minorHAnsi"/>
          <w:sz w:val="22"/>
          <w:szCs w:val="22"/>
        </w:rPr>
        <w:t>_________________________________________________     _________________________________</w:t>
      </w:r>
      <w:r w:rsidR="008411FD">
        <w:rPr>
          <w:rFonts w:asciiTheme="minorHAnsi" w:hAnsiTheme="minorHAnsi"/>
          <w:sz w:val="22"/>
          <w:szCs w:val="22"/>
        </w:rPr>
        <w:t>____________</w:t>
      </w:r>
    </w:p>
    <w:p w14:paraId="58B1375E" w14:textId="7C7CAF9E" w:rsidR="00CB5EED" w:rsidRDefault="00CB5EED" w:rsidP="00CB5EED">
      <w:pPr>
        <w:spacing w:after="0"/>
        <w:rPr>
          <w:rFonts w:asciiTheme="minorHAnsi" w:hAnsiTheme="minorHAnsi"/>
          <w:sz w:val="22"/>
          <w:szCs w:val="22"/>
        </w:rPr>
      </w:pPr>
      <w:r w:rsidRPr="00CB5EED">
        <w:rPr>
          <w:rFonts w:asciiTheme="minorHAnsi" w:hAnsiTheme="minorHAnsi"/>
          <w:sz w:val="18"/>
          <w:szCs w:val="18"/>
        </w:rPr>
        <w:t>Signature of Parent/Guardian</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CB5EED">
        <w:rPr>
          <w:rFonts w:asciiTheme="minorHAnsi" w:hAnsiTheme="minorHAnsi"/>
          <w:sz w:val="18"/>
          <w:szCs w:val="18"/>
        </w:rPr>
        <w:t xml:space="preserve"> Date</w:t>
      </w:r>
    </w:p>
    <w:p w14:paraId="566A29D2" w14:textId="41D34D02" w:rsidR="00CB5EED" w:rsidRDefault="00CB5EED" w:rsidP="00CB5EED">
      <w:pPr>
        <w:rPr>
          <w:rFonts w:asciiTheme="minorHAnsi" w:hAnsiTheme="minorHAnsi"/>
          <w:sz w:val="22"/>
          <w:szCs w:val="22"/>
        </w:rPr>
      </w:pPr>
    </w:p>
    <w:p w14:paraId="623E18E5" w14:textId="70944E72" w:rsidR="00CB5EED" w:rsidRDefault="00CB5EED" w:rsidP="00CB5EED">
      <w:pPr>
        <w:rPr>
          <w:rFonts w:asciiTheme="minorHAnsi" w:hAnsiTheme="minorHAnsi"/>
          <w:sz w:val="22"/>
          <w:szCs w:val="22"/>
        </w:rPr>
      </w:pPr>
      <w:r>
        <w:rPr>
          <w:rFonts w:asciiTheme="minorHAnsi" w:hAnsiTheme="minorHAnsi"/>
          <w:sz w:val="22"/>
          <w:szCs w:val="22"/>
        </w:rPr>
        <w:t>___________________________________________</w:t>
      </w:r>
      <w:r w:rsidR="008411FD">
        <w:rPr>
          <w:rFonts w:asciiTheme="minorHAnsi" w:hAnsiTheme="minorHAnsi"/>
          <w:sz w:val="22"/>
          <w:szCs w:val="22"/>
        </w:rPr>
        <w:t xml:space="preserve">______     </w:t>
      </w:r>
      <w:r>
        <w:rPr>
          <w:rFonts w:asciiTheme="minorHAnsi" w:hAnsiTheme="minorHAnsi"/>
          <w:sz w:val="22"/>
          <w:szCs w:val="22"/>
        </w:rPr>
        <w:t>____________________________________</w:t>
      </w:r>
      <w:r w:rsidR="008411FD">
        <w:rPr>
          <w:rFonts w:asciiTheme="minorHAnsi" w:hAnsiTheme="minorHAnsi"/>
          <w:sz w:val="22"/>
          <w:szCs w:val="22"/>
        </w:rPr>
        <w:t>_________</w:t>
      </w:r>
    </w:p>
    <w:p w14:paraId="6D366883" w14:textId="383D952E" w:rsidR="00CB5EED" w:rsidRPr="00CB5EED" w:rsidRDefault="00CB5EED" w:rsidP="00CB5EED">
      <w:pPr>
        <w:rPr>
          <w:rFonts w:asciiTheme="minorHAnsi" w:hAnsiTheme="minorHAnsi"/>
          <w:sz w:val="18"/>
          <w:szCs w:val="18"/>
        </w:rPr>
      </w:pPr>
      <w:r w:rsidRPr="00CB5EED">
        <w:rPr>
          <w:rFonts w:asciiTheme="minorHAnsi" w:hAnsiTheme="minorHAnsi"/>
          <w:sz w:val="18"/>
          <w:szCs w:val="18"/>
        </w:rPr>
        <w:t>Print Name of Parent/Guardian</w:t>
      </w:r>
      <w:r w:rsidRPr="00CB5EED">
        <w:rPr>
          <w:rFonts w:asciiTheme="minorHAnsi" w:hAnsiTheme="minorHAnsi"/>
          <w:sz w:val="18"/>
          <w:szCs w:val="18"/>
        </w:rPr>
        <w:tab/>
      </w:r>
      <w:r>
        <w:rPr>
          <w:rFonts w:asciiTheme="minorHAnsi" w:hAnsiTheme="minorHAnsi"/>
          <w:sz w:val="16"/>
          <w:szCs w:val="16"/>
        </w:rPr>
        <w:tab/>
      </w:r>
      <w:r>
        <w:rPr>
          <w:rFonts w:asciiTheme="minorHAnsi" w:hAnsiTheme="minorHAnsi"/>
          <w:sz w:val="16"/>
          <w:szCs w:val="16"/>
        </w:rPr>
        <w:tab/>
        <w:t xml:space="preserve">                 </w:t>
      </w:r>
      <w:r w:rsidR="008411FD">
        <w:rPr>
          <w:rFonts w:asciiTheme="minorHAnsi" w:hAnsiTheme="minorHAnsi"/>
          <w:sz w:val="16"/>
          <w:szCs w:val="16"/>
        </w:rPr>
        <w:t xml:space="preserve">          </w:t>
      </w:r>
      <w:r>
        <w:rPr>
          <w:rFonts w:asciiTheme="minorHAnsi" w:hAnsiTheme="minorHAnsi"/>
          <w:sz w:val="16"/>
          <w:szCs w:val="16"/>
        </w:rPr>
        <w:t xml:space="preserve"> </w:t>
      </w:r>
      <w:r w:rsidR="008411FD">
        <w:rPr>
          <w:rFonts w:asciiTheme="minorHAnsi" w:hAnsiTheme="minorHAnsi"/>
          <w:sz w:val="16"/>
          <w:szCs w:val="16"/>
        </w:rPr>
        <w:t xml:space="preserve">       </w:t>
      </w:r>
      <w:r w:rsidRPr="00CB5EED">
        <w:rPr>
          <w:rFonts w:asciiTheme="minorHAnsi" w:hAnsiTheme="minorHAnsi"/>
          <w:sz w:val="18"/>
          <w:szCs w:val="18"/>
        </w:rPr>
        <w:t>Name of Visitor</w:t>
      </w:r>
    </w:p>
    <w:p w14:paraId="6B04C213" w14:textId="77777777" w:rsidR="00CB5EED" w:rsidRDefault="00CB5EED" w:rsidP="00CB5EED">
      <w:pPr>
        <w:jc w:val="center"/>
        <w:rPr>
          <w:rFonts w:ascii="Tempus Sans ITC" w:hAnsi="Tempus Sans ITC"/>
          <w:color w:val="31849B" w:themeColor="accent5" w:themeShade="BF"/>
          <w:kern w:val="0"/>
          <w:sz w:val="24"/>
          <w:szCs w:val="24"/>
        </w:rPr>
      </w:pPr>
    </w:p>
    <w:p w14:paraId="5ACDDB56" w14:textId="77777777" w:rsidR="005C55DE" w:rsidRDefault="005C55DE" w:rsidP="00CB5EED">
      <w:pPr>
        <w:jc w:val="center"/>
        <w:rPr>
          <w:rFonts w:ascii="Tempus Sans ITC" w:hAnsi="Tempus Sans ITC"/>
          <w:color w:val="31849B" w:themeColor="accent5" w:themeShade="BF"/>
          <w:kern w:val="0"/>
          <w:sz w:val="24"/>
          <w:szCs w:val="24"/>
        </w:rPr>
      </w:pPr>
    </w:p>
    <w:p w14:paraId="657AF2C9" w14:textId="68929793" w:rsidR="00CB5EED" w:rsidRDefault="00CB5EED" w:rsidP="00CB5EED">
      <w:pPr>
        <w:jc w:val="center"/>
        <w:rPr>
          <w:rFonts w:ascii="Tempus Sans ITC" w:hAnsi="Tempus Sans ITC"/>
          <w:color w:val="31849B" w:themeColor="accent5" w:themeShade="BF"/>
          <w:kern w:val="0"/>
          <w:sz w:val="24"/>
          <w:szCs w:val="24"/>
        </w:rPr>
      </w:pPr>
      <w:r>
        <w:rPr>
          <w:rFonts w:ascii="Times New Roman" w:hAnsi="Times New Roman"/>
          <w:noProof/>
          <w:color w:val="auto"/>
          <w:kern w:val="0"/>
          <w:sz w:val="24"/>
          <w:szCs w:val="24"/>
        </w:rPr>
        <mc:AlternateContent>
          <mc:Choice Requires="wps">
            <w:drawing>
              <wp:anchor distT="36576" distB="36576" distL="36576" distR="36576" simplePos="0" relativeHeight="251662336" behindDoc="0" locked="0" layoutInCell="1" allowOverlap="1" wp14:anchorId="338E7FA4" wp14:editId="16ABAFE4">
                <wp:simplePos x="0" y="0"/>
                <wp:positionH relativeFrom="column">
                  <wp:posOffset>1600200</wp:posOffset>
                </wp:positionH>
                <wp:positionV relativeFrom="paragraph">
                  <wp:posOffset>8458200</wp:posOffset>
                </wp:positionV>
                <wp:extent cx="4686300"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C377C3" w14:textId="77777777" w:rsidR="00CB5EED" w:rsidRPr="00CB5EED" w:rsidRDefault="00CB5EED" w:rsidP="00CB5EED">
                            <w:pPr>
                              <w:widowControl w:val="0"/>
                              <w:jc w:val="center"/>
                              <w:rPr>
                                <w:rFonts w:ascii="Tempus Sans ITC" w:hAnsi="Tempus Sans ITC"/>
                                <w:i/>
                                <w:iCs/>
                                <w:color w:val="006666"/>
                                <w:sz w:val="24"/>
                                <w:szCs w:val="24"/>
                              </w:rPr>
                            </w:pPr>
                            <w:r w:rsidRPr="00CB5EED">
                              <w:rPr>
                                <w:rFonts w:ascii="Tempus Sans ITC" w:hAnsi="Tempus Sans ITC"/>
                                <w:b/>
                                <w:bCs/>
                                <w:i/>
                                <w:iCs/>
                                <w:color w:val="006666"/>
                                <w:sz w:val="24"/>
                                <w:szCs w:val="24"/>
                              </w:rPr>
                              <w:t>“</w:t>
                            </w:r>
                            <w:proofErr w:type="gramStart"/>
                            <w:r w:rsidRPr="00CB5EED">
                              <w:rPr>
                                <w:rFonts w:ascii="Tempus Sans ITC" w:hAnsi="Tempus Sans ITC"/>
                                <w:b/>
                                <w:bCs/>
                                <w:i/>
                                <w:iCs/>
                                <w:color w:val="006666"/>
                                <w:sz w:val="28"/>
                                <w:szCs w:val="28"/>
                              </w:rPr>
                              <w:t>Preventing  child</w:t>
                            </w:r>
                            <w:proofErr w:type="gramEnd"/>
                            <w:r w:rsidRPr="00CB5EED">
                              <w:rPr>
                                <w:rFonts w:ascii="Tempus Sans ITC" w:hAnsi="Tempus Sans ITC"/>
                                <w:b/>
                                <w:bCs/>
                                <w:i/>
                                <w:iCs/>
                                <w:color w:val="006666"/>
                                <w:sz w:val="28"/>
                                <w:szCs w:val="28"/>
                              </w:rPr>
                              <w:t xml:space="preserve"> abuse and/or neglect, one child at a time.”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7FA4" id="Text Box 4" o:spid="_x0000_s1027" type="#_x0000_t202" style="position:absolute;left:0;text-align:left;margin-left:126pt;margin-top:666pt;width:369pt;height: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" filled="f" stroked="f" strokecolor="black [0]" insetpen="t">
                <v:textbox inset="2.88pt,2.88pt,2.88pt,2.88pt">
                  <w:txbxContent>
                    <w:p w14:paraId="7CC377C3" w14:textId="77777777" w:rsidR="00CB5EED" w:rsidRPr="00CB5EED" w:rsidRDefault="00CB5EED" w:rsidP="00CB5EED">
                      <w:pPr>
                        <w:widowControl w:val="0"/>
                        <w:jc w:val="center"/>
                        <w:rPr>
                          <w:rFonts w:ascii="Tempus Sans ITC" w:hAnsi="Tempus Sans ITC"/>
                          <w:i/>
                          <w:iCs/>
                          <w:color w:val="006666"/>
                          <w:sz w:val="24"/>
                          <w:szCs w:val="24"/>
                        </w:rPr>
                      </w:pPr>
                      <w:r w:rsidRPr="00CB5EED">
                        <w:rPr>
                          <w:rFonts w:ascii="Tempus Sans ITC" w:hAnsi="Tempus Sans ITC"/>
                          <w:b/>
                          <w:bCs/>
                          <w:i/>
                          <w:iCs/>
                          <w:color w:val="006666"/>
                          <w:sz w:val="24"/>
                          <w:szCs w:val="24"/>
                        </w:rPr>
                        <w:t>“</w:t>
                      </w:r>
                      <w:proofErr w:type="gramStart"/>
                      <w:r w:rsidRPr="00CB5EED">
                        <w:rPr>
                          <w:rFonts w:ascii="Tempus Sans ITC" w:hAnsi="Tempus Sans ITC"/>
                          <w:b/>
                          <w:bCs/>
                          <w:i/>
                          <w:iCs/>
                          <w:color w:val="006666"/>
                          <w:sz w:val="28"/>
                          <w:szCs w:val="28"/>
                        </w:rPr>
                        <w:t>Preventing  child</w:t>
                      </w:r>
                      <w:proofErr w:type="gramEnd"/>
                      <w:r w:rsidRPr="00CB5EED">
                        <w:rPr>
                          <w:rFonts w:ascii="Tempus Sans ITC" w:hAnsi="Tempus Sans ITC"/>
                          <w:b/>
                          <w:bCs/>
                          <w:i/>
                          <w:iCs/>
                          <w:color w:val="006666"/>
                          <w:sz w:val="28"/>
                          <w:szCs w:val="28"/>
                        </w:rPr>
                        <w:t xml:space="preserve"> abuse and/or neglect, one child at a time.”</w:t>
                      </w: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64384" behindDoc="0" locked="0" layoutInCell="1" allowOverlap="1" wp14:anchorId="5287EA85" wp14:editId="245F6978">
                <wp:simplePos x="0" y="0"/>
                <wp:positionH relativeFrom="column">
                  <wp:posOffset>1600200</wp:posOffset>
                </wp:positionH>
                <wp:positionV relativeFrom="paragraph">
                  <wp:posOffset>8458200</wp:posOffset>
                </wp:positionV>
                <wp:extent cx="4686300" cy="342900"/>
                <wp:effectExtent l="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3CC4FC" w14:textId="77777777" w:rsidR="00CB5EED" w:rsidRPr="00CB5EED" w:rsidRDefault="00CB5EED" w:rsidP="00CB5EED">
                            <w:pPr>
                              <w:widowControl w:val="0"/>
                              <w:jc w:val="center"/>
                              <w:rPr>
                                <w:rFonts w:ascii="Tempus Sans ITC" w:hAnsi="Tempus Sans ITC"/>
                                <w:i/>
                                <w:iCs/>
                                <w:color w:val="006666"/>
                                <w:sz w:val="24"/>
                                <w:szCs w:val="24"/>
                              </w:rPr>
                            </w:pPr>
                            <w:r w:rsidRPr="00CB5EED">
                              <w:rPr>
                                <w:rFonts w:ascii="Tempus Sans ITC" w:hAnsi="Tempus Sans ITC"/>
                                <w:b/>
                                <w:bCs/>
                                <w:i/>
                                <w:iCs/>
                                <w:color w:val="006666"/>
                                <w:sz w:val="24"/>
                                <w:szCs w:val="24"/>
                              </w:rPr>
                              <w:t>“</w:t>
                            </w:r>
                            <w:proofErr w:type="gramStart"/>
                            <w:r w:rsidRPr="00CB5EED">
                              <w:rPr>
                                <w:rFonts w:ascii="Tempus Sans ITC" w:hAnsi="Tempus Sans ITC"/>
                                <w:b/>
                                <w:bCs/>
                                <w:i/>
                                <w:iCs/>
                                <w:color w:val="006666"/>
                                <w:sz w:val="28"/>
                                <w:szCs w:val="28"/>
                              </w:rPr>
                              <w:t>Preventing  child</w:t>
                            </w:r>
                            <w:proofErr w:type="gramEnd"/>
                            <w:r w:rsidRPr="00CB5EED">
                              <w:rPr>
                                <w:rFonts w:ascii="Tempus Sans ITC" w:hAnsi="Tempus Sans ITC"/>
                                <w:b/>
                                <w:bCs/>
                                <w:i/>
                                <w:iCs/>
                                <w:color w:val="006666"/>
                                <w:sz w:val="28"/>
                                <w:szCs w:val="28"/>
                              </w:rPr>
                              <w:t xml:space="preserve"> abuse and/or neglect, one child at a time.”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7EA85" id="Text Box 5" o:spid="_x0000_s1028" type="#_x0000_t202" style="position:absolute;left:0;text-align:left;margin-left:126pt;margin-top:666pt;width:369pt;height:2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" filled="f" stroked="f" strokecolor="black [0]" insetpen="t">
                <v:textbox inset="2.88pt,2.88pt,2.88pt,2.88pt">
                  <w:txbxContent>
                    <w:p w14:paraId="433CC4FC" w14:textId="77777777" w:rsidR="00CB5EED" w:rsidRPr="00CB5EED" w:rsidRDefault="00CB5EED" w:rsidP="00CB5EED">
                      <w:pPr>
                        <w:widowControl w:val="0"/>
                        <w:jc w:val="center"/>
                        <w:rPr>
                          <w:rFonts w:ascii="Tempus Sans ITC" w:hAnsi="Tempus Sans ITC"/>
                          <w:i/>
                          <w:iCs/>
                          <w:color w:val="006666"/>
                          <w:sz w:val="24"/>
                          <w:szCs w:val="24"/>
                        </w:rPr>
                      </w:pPr>
                      <w:r w:rsidRPr="00CB5EED">
                        <w:rPr>
                          <w:rFonts w:ascii="Tempus Sans ITC" w:hAnsi="Tempus Sans ITC"/>
                          <w:b/>
                          <w:bCs/>
                          <w:i/>
                          <w:iCs/>
                          <w:color w:val="006666"/>
                          <w:sz w:val="24"/>
                          <w:szCs w:val="24"/>
                        </w:rPr>
                        <w:t>“</w:t>
                      </w:r>
                      <w:proofErr w:type="gramStart"/>
                      <w:r w:rsidRPr="00CB5EED">
                        <w:rPr>
                          <w:rFonts w:ascii="Tempus Sans ITC" w:hAnsi="Tempus Sans ITC"/>
                          <w:b/>
                          <w:bCs/>
                          <w:i/>
                          <w:iCs/>
                          <w:color w:val="006666"/>
                          <w:sz w:val="28"/>
                          <w:szCs w:val="28"/>
                        </w:rPr>
                        <w:t>Preventing  child</w:t>
                      </w:r>
                      <w:proofErr w:type="gramEnd"/>
                      <w:r w:rsidRPr="00CB5EED">
                        <w:rPr>
                          <w:rFonts w:ascii="Tempus Sans ITC" w:hAnsi="Tempus Sans ITC"/>
                          <w:b/>
                          <w:bCs/>
                          <w:i/>
                          <w:iCs/>
                          <w:color w:val="006666"/>
                          <w:sz w:val="28"/>
                          <w:szCs w:val="28"/>
                        </w:rPr>
                        <w:t xml:space="preserve"> abuse and/or neglect, one child at a time.”</w:t>
                      </w:r>
                    </w:p>
                  </w:txbxContent>
                </v:textbox>
              </v:shape>
            </w:pict>
          </mc:Fallback>
        </mc:AlternateContent>
      </w:r>
      <w:r>
        <w:rPr>
          <w:rFonts w:ascii="Tempus Sans ITC" w:hAnsi="Tempus Sans ITC"/>
          <w:color w:val="31849B" w:themeColor="accent5" w:themeShade="BF"/>
          <w:kern w:val="0"/>
          <w:sz w:val="24"/>
          <w:szCs w:val="24"/>
        </w:rPr>
        <w:t>“Preventing child abuse and/or neglect, one child at a time.”</w:t>
      </w:r>
    </w:p>
    <w:p w14:paraId="7E279B3C" w14:textId="0DC5EE00" w:rsidR="00CB5EED" w:rsidRPr="00CB5EED" w:rsidRDefault="00CB5EED" w:rsidP="00CB5EED">
      <w:pPr>
        <w:jc w:val="center"/>
        <w:rPr>
          <w:rFonts w:ascii="Tempus Sans ITC" w:hAnsi="Tempus Sans ITC"/>
          <w:color w:val="31849B" w:themeColor="accent5" w:themeShade="BF"/>
          <w:kern w:val="0"/>
          <w:sz w:val="20"/>
        </w:rPr>
      </w:pPr>
      <w:r w:rsidRPr="00CB5EED">
        <w:rPr>
          <w:rFonts w:ascii="Tempus Sans ITC" w:hAnsi="Tempus Sans ITC"/>
          <w:color w:val="31849B" w:themeColor="accent5" w:themeShade="BF"/>
          <w:kern w:val="0"/>
          <w:sz w:val="20"/>
        </w:rPr>
        <w:t xml:space="preserve">P. O. Box 2080 Grass Valley, Ca 95945 </w:t>
      </w:r>
      <w:r w:rsidRPr="00CB5EED">
        <w:rPr>
          <w:color w:val="31849B" w:themeColor="accent5" w:themeShade="BF"/>
          <w:kern w:val="0"/>
          <w:sz w:val="20"/>
        </w:rPr>
        <w:t>•</w:t>
      </w:r>
      <w:r w:rsidRPr="00CB5EED">
        <w:rPr>
          <w:rFonts w:ascii="Tempus Sans ITC" w:hAnsi="Tempus Sans ITC"/>
          <w:color w:val="31849B" w:themeColor="accent5" w:themeShade="BF"/>
          <w:kern w:val="0"/>
          <w:sz w:val="20"/>
        </w:rPr>
        <w:t xml:space="preserve"> Phone (530) 265-0693 </w:t>
      </w:r>
      <w:r w:rsidRPr="00CB5EED">
        <w:rPr>
          <w:color w:val="31849B" w:themeColor="accent5" w:themeShade="BF"/>
          <w:kern w:val="0"/>
          <w:sz w:val="20"/>
        </w:rPr>
        <w:t>•</w:t>
      </w:r>
      <w:r w:rsidRPr="00CB5EED">
        <w:rPr>
          <w:rFonts w:ascii="Tempus Sans ITC" w:hAnsi="Tempus Sans ITC"/>
          <w:color w:val="31849B" w:themeColor="accent5" w:themeShade="BF"/>
          <w:kern w:val="0"/>
          <w:sz w:val="20"/>
        </w:rPr>
        <w:t xml:space="preserve"> Fax (530) 264-7557</w:t>
      </w:r>
    </w:p>
    <w:p w14:paraId="7D483B75" w14:textId="5BBC0211" w:rsidR="00CB5EED" w:rsidRPr="00CB5EED" w:rsidRDefault="00CB5EED" w:rsidP="00CB5EED">
      <w:pPr>
        <w:jc w:val="center"/>
        <w:rPr>
          <w:rFonts w:ascii="Tempus Sans ITC" w:hAnsi="Tempus Sans ITC"/>
          <w:color w:val="31849B" w:themeColor="accent5" w:themeShade="BF"/>
          <w:kern w:val="0"/>
          <w:sz w:val="20"/>
        </w:rPr>
      </w:pPr>
      <w:r w:rsidRPr="00CB5EED">
        <w:rPr>
          <w:rFonts w:ascii="Tempus Sans ITC" w:hAnsi="Tempus Sans ITC"/>
          <w:color w:val="31849B" w:themeColor="accent5" w:themeShade="BF"/>
          <w:kern w:val="0"/>
          <w:sz w:val="20"/>
        </w:rPr>
        <w:t xml:space="preserve">Website: </w:t>
      </w:r>
      <w:hyperlink r:id="rId5" w:history="1">
        <w:r w:rsidRPr="00CB5EED">
          <w:rPr>
            <w:rStyle w:val="Hyperlink"/>
            <w:rFonts w:ascii="Tempus Sans ITC" w:hAnsi="Tempus Sans ITC"/>
            <w:kern w:val="0"/>
            <w:sz w:val="20"/>
          </w:rPr>
          <w:t>www.karecrisisnursery.org</w:t>
        </w:r>
      </w:hyperlink>
      <w:r w:rsidRPr="00CB5EED">
        <w:rPr>
          <w:rFonts w:ascii="Tempus Sans ITC" w:hAnsi="Tempus Sans ITC"/>
          <w:color w:val="31849B" w:themeColor="accent5" w:themeShade="BF"/>
          <w:kern w:val="0"/>
          <w:sz w:val="20"/>
        </w:rPr>
        <w:t xml:space="preserve"> </w:t>
      </w:r>
      <w:r w:rsidRPr="00CB5EED">
        <w:rPr>
          <w:color w:val="31849B" w:themeColor="accent5" w:themeShade="BF"/>
          <w:kern w:val="0"/>
          <w:sz w:val="20"/>
        </w:rPr>
        <w:t>•</w:t>
      </w:r>
      <w:r w:rsidRPr="00CB5EED">
        <w:rPr>
          <w:rFonts w:ascii="Tempus Sans ITC" w:hAnsi="Tempus Sans ITC"/>
          <w:color w:val="31849B" w:themeColor="accent5" w:themeShade="BF"/>
          <w:kern w:val="0"/>
          <w:sz w:val="20"/>
        </w:rPr>
        <w:t xml:space="preserve"> Email: karedirector@sbcglobal.net</w:t>
      </w:r>
    </w:p>
    <w:p w14:paraId="6C763875" w14:textId="77777777" w:rsidR="00CB5EED" w:rsidRPr="00CB5EED" w:rsidRDefault="00CB5EED" w:rsidP="00CB5EED">
      <w:pPr>
        <w:jc w:val="center"/>
        <w:rPr>
          <w:rFonts w:ascii="Tempus Sans ITC" w:hAnsi="Tempus Sans ITC"/>
          <w:color w:val="31849B" w:themeColor="accent5" w:themeShade="BF"/>
          <w:sz w:val="18"/>
          <w:szCs w:val="18"/>
        </w:rPr>
      </w:pPr>
    </w:p>
    <w:sectPr w:rsidR="00CB5EED" w:rsidRPr="00CB5EED" w:rsidSect="00CB5E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ED"/>
    <w:rsid w:val="005C55DE"/>
    <w:rsid w:val="008411FD"/>
    <w:rsid w:val="00A55F15"/>
    <w:rsid w:val="00CB5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5C7C"/>
  <w15:chartTrackingRefBased/>
  <w15:docId w15:val="{EB213713-DCA5-40F1-8D95-ABB68AA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ED"/>
    <w:pPr>
      <w:spacing w:after="100" w:line="240" w:lineRule="auto"/>
    </w:pPr>
    <w:rPr>
      <w:rFonts w:ascii="Comic Sans MS" w:eastAsia="Times New Roman" w:hAnsi="Comic Sans MS" w:cs="Times New Roman"/>
      <w:color w:val="000000"/>
      <w:kern w:val="28"/>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E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EED"/>
    <w:rPr>
      <w:rFonts w:ascii="Segoe UI" w:hAnsi="Segoe UI" w:cs="Segoe UI"/>
      <w:sz w:val="18"/>
      <w:szCs w:val="18"/>
    </w:rPr>
  </w:style>
  <w:style w:type="character" w:styleId="Hyperlink">
    <w:name w:val="Hyperlink"/>
    <w:basedOn w:val="DefaultParagraphFont"/>
    <w:uiPriority w:val="99"/>
    <w:unhideWhenUsed/>
    <w:rsid w:val="00CB5EED"/>
    <w:rPr>
      <w:color w:val="0000FF" w:themeColor="hyperlink"/>
      <w:u w:val="single"/>
    </w:rPr>
  </w:style>
  <w:style w:type="character" w:styleId="UnresolvedMention">
    <w:name w:val="Unresolved Mention"/>
    <w:basedOn w:val="DefaultParagraphFont"/>
    <w:uiPriority w:val="99"/>
    <w:semiHidden/>
    <w:unhideWhenUsed/>
    <w:rsid w:val="00CB5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recrisisnurser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3</cp:revision>
  <cp:lastPrinted>2020-06-15T23:00:00Z</cp:lastPrinted>
  <dcterms:created xsi:type="dcterms:W3CDTF">2020-06-15T20:50:00Z</dcterms:created>
  <dcterms:modified xsi:type="dcterms:W3CDTF">2020-06-15T23:07:00Z</dcterms:modified>
</cp:coreProperties>
</file>