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3BFF" w14:textId="14C67DCB" w:rsidR="00DD0735" w:rsidRDefault="00DD0735" w:rsidP="00DD07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11 15 2025</w:t>
      </w:r>
    </w:p>
    <w:p w14:paraId="382DBB71" w14:textId="77777777" w:rsidR="00DD0735" w:rsidRDefault="00DD0735" w:rsidP="00CE524A">
      <w:pPr>
        <w:jc w:val="center"/>
        <w:rPr>
          <w:b/>
          <w:bCs/>
          <w:sz w:val="28"/>
          <w:szCs w:val="28"/>
        </w:rPr>
      </w:pPr>
    </w:p>
    <w:p w14:paraId="4D216849" w14:textId="4B348060" w:rsidR="00230085" w:rsidRPr="0055753C" w:rsidRDefault="00CE524A" w:rsidP="00CE524A">
      <w:pPr>
        <w:jc w:val="center"/>
        <w:rPr>
          <w:b/>
          <w:bCs/>
          <w:sz w:val="28"/>
          <w:szCs w:val="28"/>
        </w:rPr>
      </w:pPr>
      <w:r w:rsidRPr="0055753C">
        <w:rPr>
          <w:b/>
          <w:bCs/>
          <w:sz w:val="28"/>
          <w:szCs w:val="28"/>
        </w:rPr>
        <w:t xml:space="preserve">His </w:t>
      </w:r>
      <w:r w:rsidR="0055753C" w:rsidRPr="0055753C">
        <w:rPr>
          <w:b/>
          <w:bCs/>
          <w:sz w:val="28"/>
          <w:szCs w:val="28"/>
        </w:rPr>
        <w:t>B</w:t>
      </w:r>
      <w:r w:rsidRPr="0055753C">
        <w:rPr>
          <w:b/>
          <w:bCs/>
          <w:sz w:val="28"/>
          <w:szCs w:val="28"/>
        </w:rPr>
        <w:t xml:space="preserve">lueprint for </w:t>
      </w:r>
      <w:r w:rsidR="0055753C" w:rsidRPr="0055753C">
        <w:rPr>
          <w:b/>
          <w:bCs/>
          <w:sz w:val="28"/>
          <w:szCs w:val="28"/>
        </w:rPr>
        <w:t>Salvation</w:t>
      </w:r>
      <w:r w:rsidRPr="0055753C">
        <w:rPr>
          <w:b/>
          <w:bCs/>
          <w:sz w:val="28"/>
          <w:szCs w:val="28"/>
        </w:rPr>
        <w:t xml:space="preserve"> has already been put into motion.</w:t>
      </w:r>
    </w:p>
    <w:p w14:paraId="274A99C6" w14:textId="0DE1F989" w:rsidR="00230085" w:rsidRPr="0055753C" w:rsidRDefault="000C7993" w:rsidP="00230085">
      <w:pPr>
        <w:jc w:val="center"/>
        <w:rPr>
          <w:b/>
          <w:bCs/>
          <w:color w:val="EE0000"/>
        </w:rPr>
      </w:pPr>
      <w:r w:rsidRPr="0055753C">
        <w:rPr>
          <w:b/>
          <w:bCs/>
          <w:color w:val="EE0000"/>
        </w:rPr>
        <w:t>Genesis. 3:15.</w:t>
      </w:r>
    </w:p>
    <w:p w14:paraId="66127F3B" w14:textId="77777777" w:rsidR="000C7993" w:rsidRPr="0055753C" w:rsidRDefault="000C7993" w:rsidP="00230085">
      <w:pPr>
        <w:jc w:val="center"/>
        <w:rPr>
          <w:b/>
          <w:bCs/>
          <w:color w:val="EE0000"/>
        </w:rPr>
      </w:pPr>
    </w:p>
    <w:p w14:paraId="3A7E30F6" w14:textId="489F6D00" w:rsidR="000C7993" w:rsidRDefault="000C7993" w:rsidP="000C7993">
      <w:r w:rsidRPr="0055753C">
        <w:rPr>
          <w:b/>
          <w:bCs/>
          <w:color w:val="EE0000"/>
        </w:rPr>
        <w:t>&gt;&gt;&gt;</w:t>
      </w:r>
      <w:r w:rsidRPr="0055753C">
        <w:rPr>
          <w:color w:val="EE0000"/>
        </w:rPr>
        <w:t xml:space="preserve"> </w:t>
      </w:r>
      <w:r>
        <w:t>The Lor</w:t>
      </w:r>
      <w:r w:rsidRPr="000C7993">
        <w:t xml:space="preserve">d's </w:t>
      </w:r>
      <w:r>
        <w:t>b</w:t>
      </w:r>
      <w:r w:rsidRPr="000C7993">
        <w:t>lueprint</w:t>
      </w:r>
      <w:r>
        <w:t xml:space="preserve"> o</w:t>
      </w:r>
      <w:r w:rsidRPr="000C7993">
        <w:t xml:space="preserve">f </w:t>
      </w:r>
      <w:r>
        <w:t>His</w:t>
      </w:r>
      <w:r w:rsidRPr="000C7993">
        <w:t xml:space="preserve"> Kingdom</w:t>
      </w:r>
      <w:r>
        <w:t xml:space="preserve"> is on a macro level</w:t>
      </w:r>
      <w:r w:rsidRPr="000C7993">
        <w:t xml:space="preserve">. </w:t>
      </w:r>
    </w:p>
    <w:p w14:paraId="6C200361" w14:textId="7A4F6229" w:rsidR="000C7993" w:rsidRDefault="000C7993" w:rsidP="000C7993">
      <w:r w:rsidRPr="0055753C">
        <w:rPr>
          <w:b/>
          <w:bCs/>
          <w:color w:val="EE0000"/>
        </w:rPr>
        <w:t xml:space="preserve">&gt;&gt;&gt; </w:t>
      </w:r>
      <w:r w:rsidRPr="000C7993">
        <w:t>We must be careful in our attempt</w:t>
      </w:r>
      <w:r>
        <w:t xml:space="preserve"> to microsite His blueprint when it comes to His plan for man’s salvation.</w:t>
      </w:r>
    </w:p>
    <w:p w14:paraId="06821E40" w14:textId="1BE1DDA2" w:rsidR="000C7993" w:rsidRDefault="000C7993" w:rsidP="000C7993">
      <w:r w:rsidRPr="0055753C">
        <w:rPr>
          <w:b/>
          <w:bCs/>
          <w:color w:val="EE0000"/>
        </w:rPr>
        <w:t>&gt;&gt;&gt;</w:t>
      </w:r>
      <w:r>
        <w:t xml:space="preserve"> </w:t>
      </w:r>
      <w:r w:rsidR="00D2077B" w:rsidRPr="00D2077B">
        <w:t xml:space="preserve">Israel has already laid out </w:t>
      </w:r>
      <w:r w:rsidR="00CD4527">
        <w:t>H</w:t>
      </w:r>
      <w:r w:rsidR="00D2077B" w:rsidRPr="00D2077B">
        <w:t xml:space="preserve">is plan to save </w:t>
      </w:r>
      <w:r w:rsidR="00CD4527">
        <w:t>H</w:t>
      </w:r>
      <w:r w:rsidR="00D2077B" w:rsidRPr="00D2077B">
        <w:t>is people and the earth</w:t>
      </w:r>
      <w:r w:rsidR="00CD4527">
        <w:t xml:space="preserve">. His Kingdom </w:t>
      </w:r>
      <w:r w:rsidR="00D2077B">
        <w:t>(Abraham and Lot).</w:t>
      </w:r>
    </w:p>
    <w:p w14:paraId="793CA451" w14:textId="576F144F" w:rsidR="00D2077B" w:rsidRDefault="00D2077B" w:rsidP="000C7993">
      <w:r w:rsidRPr="0055753C">
        <w:rPr>
          <w:b/>
          <w:bCs/>
        </w:rPr>
        <w:t xml:space="preserve">&gt;&gt;&gt; </w:t>
      </w:r>
      <w:r w:rsidRPr="00D2077B">
        <w:t xml:space="preserve">In </w:t>
      </w:r>
      <w:r>
        <w:t>H</w:t>
      </w:r>
      <w:r w:rsidRPr="00D2077B">
        <w:t xml:space="preserve">is written </w:t>
      </w:r>
      <w:r>
        <w:t>W</w:t>
      </w:r>
      <w:r w:rsidRPr="00D2077B">
        <w:t>ord</w:t>
      </w:r>
      <w:r>
        <w:t>, o</w:t>
      </w:r>
      <w:r w:rsidRPr="00D2077B">
        <w:t xml:space="preserve">ur Lord has laid out </w:t>
      </w:r>
      <w:r>
        <w:t>t</w:t>
      </w:r>
      <w:r w:rsidRPr="00D2077B">
        <w:t>ime markers</w:t>
      </w:r>
      <w:r>
        <w:t xml:space="preserve"> with their </w:t>
      </w:r>
      <w:r w:rsidRPr="00D2077B">
        <w:t>events that will take place.</w:t>
      </w:r>
    </w:p>
    <w:p w14:paraId="7538609F" w14:textId="461E2701" w:rsidR="00CD4527" w:rsidRDefault="00CD4527" w:rsidP="000C7993">
      <w:r w:rsidRPr="0055753C">
        <w:rPr>
          <w:b/>
          <w:bCs/>
          <w:color w:val="EE0000"/>
        </w:rPr>
        <w:t>&gt;&gt;&gt;</w:t>
      </w:r>
      <w:r>
        <w:t xml:space="preserve"> </w:t>
      </w:r>
      <w:r w:rsidR="0055753C">
        <w:t>His time-makers</w:t>
      </w:r>
      <w:r>
        <w:t xml:space="preserve"> and their events were in motion before the flood and after the flood.</w:t>
      </w:r>
    </w:p>
    <w:p w14:paraId="6F1B05C1" w14:textId="5D83FB80" w:rsidR="00CD4527" w:rsidRDefault="0055753C" w:rsidP="000C7993">
      <w:r w:rsidRPr="0055753C">
        <w:rPr>
          <w:b/>
          <w:bCs/>
          <w:color w:val="EE0000"/>
        </w:rPr>
        <w:t xml:space="preserve">&gt;&gt;&gt; </w:t>
      </w:r>
      <w:r w:rsidR="00CE524A">
        <w:t>Where are we at in the blueprint of salvation</w:t>
      </w:r>
      <w:r>
        <w:t>’s</w:t>
      </w:r>
      <w:r w:rsidR="00CE524A">
        <w:t xml:space="preserve"> time marker and its events? </w:t>
      </w:r>
    </w:p>
    <w:p w14:paraId="3463EA13" w14:textId="7AD60924" w:rsidR="00D2077B" w:rsidRDefault="00D2077B" w:rsidP="000C7993">
      <w:r w:rsidRPr="0055753C">
        <w:rPr>
          <w:color w:val="EE0000"/>
        </w:rPr>
        <w:t>&gt;&gt;&gt;</w:t>
      </w:r>
      <w:r>
        <w:t xml:space="preserve"> </w:t>
      </w:r>
      <w:r w:rsidRPr="00D2077B">
        <w:t>Question</w:t>
      </w:r>
      <w:r>
        <w:t xml:space="preserve">: </w:t>
      </w:r>
      <w:r w:rsidRPr="00D2077B">
        <w:t xml:space="preserve">Which schedule </w:t>
      </w:r>
      <w:r w:rsidR="00CE524A">
        <w:t>is our</w:t>
      </w:r>
      <w:r w:rsidRPr="00D2077B">
        <w:t xml:space="preserve"> Lord us</w:t>
      </w:r>
      <w:r w:rsidR="00CE524A">
        <w:t>ing</w:t>
      </w:r>
      <w:r>
        <w:t xml:space="preserve"> t</w:t>
      </w:r>
      <w:r w:rsidRPr="00D2077B">
        <w:t xml:space="preserve">o </w:t>
      </w:r>
      <w:r w:rsidR="00DD0735" w:rsidRPr="00D2077B">
        <w:t>conduct</w:t>
      </w:r>
      <w:r w:rsidRPr="00D2077B">
        <w:t xml:space="preserve"> His </w:t>
      </w:r>
      <w:r w:rsidR="0055753C">
        <w:t>B</w:t>
      </w:r>
      <w:r w:rsidR="00CE524A">
        <w:t>lueprint</w:t>
      </w:r>
      <w:r w:rsidRPr="00D2077B">
        <w:t xml:space="preserve"> of </w:t>
      </w:r>
      <w:r w:rsidR="0055753C">
        <w:t>S</w:t>
      </w:r>
      <w:r w:rsidRPr="00D2077B">
        <w:t>alvation for man</w:t>
      </w:r>
      <w:r>
        <w:t>?</w:t>
      </w:r>
      <w:r w:rsidRPr="00D2077B">
        <w:t xml:space="preserve"> </w:t>
      </w:r>
      <w:r w:rsidR="00372A06">
        <w:t>T</w:t>
      </w:r>
      <w:r w:rsidRPr="00D2077B">
        <w:t xml:space="preserve">he </w:t>
      </w:r>
      <w:r>
        <w:t>365-day plan or the</w:t>
      </w:r>
      <w:r w:rsidRPr="00D2077B">
        <w:t xml:space="preserve"> </w:t>
      </w:r>
      <w:r>
        <w:t>1-day</w:t>
      </w:r>
      <w:r w:rsidRPr="00D2077B">
        <w:t xml:space="preserve"> as </w:t>
      </w:r>
      <w:r w:rsidR="00CD4527">
        <w:t>a 1000-year</w:t>
      </w:r>
      <w:r>
        <w:t xml:space="preserve"> plan</w:t>
      </w:r>
      <w:r w:rsidR="00372A06">
        <w:t>.</w:t>
      </w:r>
    </w:p>
    <w:p w14:paraId="3EFAB8FC" w14:textId="7615A3F1" w:rsidR="00372A06" w:rsidRDefault="00372A06" w:rsidP="000C7993">
      <w:r w:rsidRPr="0055753C">
        <w:rPr>
          <w:color w:val="EE0000"/>
        </w:rPr>
        <w:t>&gt;&gt;&gt;</w:t>
      </w:r>
      <w:r>
        <w:t xml:space="preserve"> He has given us </w:t>
      </w:r>
      <w:r w:rsidR="0055753C">
        <w:t>his</w:t>
      </w:r>
      <w:r>
        <w:t xml:space="preserve"> </w:t>
      </w:r>
      <w:r w:rsidR="0055753C">
        <w:t>timeline</w:t>
      </w:r>
      <w:r>
        <w:t xml:space="preserve"> markers and their events in His written Word.</w:t>
      </w:r>
    </w:p>
    <w:p w14:paraId="0EDACC11" w14:textId="71B4E311" w:rsidR="00372A06" w:rsidRDefault="00372A06" w:rsidP="000C7993">
      <w:r w:rsidRPr="0055753C">
        <w:rPr>
          <w:color w:val="EE0000"/>
        </w:rPr>
        <w:t>&gt;</w:t>
      </w:r>
      <w:r w:rsidR="0055753C">
        <w:rPr>
          <w:color w:val="EE0000"/>
        </w:rPr>
        <w:t xml:space="preserve">&gt;&gt; </w:t>
      </w:r>
      <w:r w:rsidRPr="00372A06">
        <w:t xml:space="preserve">We need to establish and understand </w:t>
      </w:r>
      <w:r w:rsidR="0055753C" w:rsidRPr="00372A06">
        <w:t>the</w:t>
      </w:r>
      <w:r w:rsidRPr="00372A06">
        <w:t xml:space="preserve"> </w:t>
      </w:r>
      <w:r w:rsidR="0055753C">
        <w:t>macro</w:t>
      </w:r>
      <w:r w:rsidRPr="00372A06">
        <w:t xml:space="preserve"> plan </w:t>
      </w:r>
      <w:r w:rsidR="0055753C">
        <w:t xml:space="preserve">of salvation as the Lord has laid it out in His Word, so </w:t>
      </w:r>
      <w:r w:rsidRPr="00372A06">
        <w:t xml:space="preserve">that we can apply the micro concept correctly to </w:t>
      </w:r>
      <w:r w:rsidR="0055753C">
        <w:t>each</w:t>
      </w:r>
      <w:r w:rsidRPr="00372A06">
        <w:t xml:space="preserve"> time marker</w:t>
      </w:r>
      <w:r w:rsidR="0055753C">
        <w:t xml:space="preserve"> and their events.</w:t>
      </w:r>
    </w:p>
    <w:p w14:paraId="2E37C8D1" w14:textId="62B0C8D1" w:rsidR="00372A06" w:rsidRDefault="00372A06" w:rsidP="000C7993">
      <w:r w:rsidRPr="0055753C">
        <w:rPr>
          <w:color w:val="EE0000"/>
        </w:rPr>
        <w:t xml:space="preserve">&gt;&gt;&gt; </w:t>
      </w:r>
      <w:r w:rsidR="0055753C">
        <w:t>If we a</w:t>
      </w:r>
      <w:r w:rsidRPr="00372A06">
        <w:t xml:space="preserve">pply </w:t>
      </w:r>
      <w:r>
        <w:t>o</w:t>
      </w:r>
      <w:r w:rsidRPr="00372A06">
        <w:t>ur</w:t>
      </w:r>
      <w:r>
        <w:t xml:space="preserve"> micro application </w:t>
      </w:r>
      <w:r w:rsidR="00DD0735">
        <w:t xml:space="preserve">(Our Lord forbid) </w:t>
      </w:r>
      <w:r>
        <w:t>to our Lord’s macro plan</w:t>
      </w:r>
      <w:r w:rsidR="00DD0735">
        <w:t>,</w:t>
      </w:r>
      <w:r>
        <w:t xml:space="preserve"> </w:t>
      </w:r>
      <w:r w:rsidR="00DD0735">
        <w:t xml:space="preserve">it </w:t>
      </w:r>
      <w:r>
        <w:t>would be both foolish and disrespectful</w:t>
      </w:r>
      <w:r w:rsidR="0055753C">
        <w:t xml:space="preserve"> to His purpose. In other words, we would be putting our weak understanding before His Will.</w:t>
      </w:r>
    </w:p>
    <w:p w14:paraId="05C5348E" w14:textId="662A1388" w:rsidR="0055753C" w:rsidRDefault="0055753C" w:rsidP="000C7993">
      <w:r w:rsidRPr="00DD0735">
        <w:rPr>
          <w:color w:val="EE0000"/>
        </w:rPr>
        <w:t>&gt;&gt;&gt;</w:t>
      </w:r>
      <w:r>
        <w:t xml:space="preserve"> </w:t>
      </w:r>
      <w:r w:rsidR="00DD0735">
        <w:t xml:space="preserve">What </w:t>
      </w:r>
      <w:proofErr w:type="gramStart"/>
      <w:r w:rsidR="00DD0735">
        <w:t>are</w:t>
      </w:r>
      <w:proofErr w:type="gramEnd"/>
      <w:r w:rsidR="00DD0735">
        <w:t xml:space="preserve"> the micro time-markers according to scripture that were before Adam to Paul?</w:t>
      </w:r>
    </w:p>
    <w:p w14:paraId="6AE15140" w14:textId="77777777" w:rsidR="000E1BEB" w:rsidRDefault="000E1BEB" w:rsidP="000C7993"/>
    <w:p w14:paraId="7E7101E6" w14:textId="77777777" w:rsidR="002D4D7A" w:rsidRDefault="002D4D7A" w:rsidP="000C7993"/>
    <w:p w14:paraId="77920A5D" w14:textId="77777777" w:rsidR="002D4D7A" w:rsidRDefault="002D4D7A" w:rsidP="000C7993"/>
    <w:p w14:paraId="7FB4C4FC" w14:textId="5062C0FA" w:rsidR="000E1BEB" w:rsidRDefault="000E1BEB" w:rsidP="000C7993">
      <w:r>
        <w:lastRenderedPageBreak/>
        <w:t>Conclusion:</w:t>
      </w:r>
    </w:p>
    <w:p w14:paraId="2F1A7518" w14:textId="2518B356" w:rsidR="00DD0735" w:rsidRDefault="00B51A5B" w:rsidP="00B51A5B">
      <w:pPr>
        <w:jc w:val="center"/>
        <w:rPr>
          <w:b/>
          <w:bCs/>
          <w:color w:val="EE0000"/>
          <w:sz w:val="28"/>
          <w:szCs w:val="28"/>
        </w:rPr>
      </w:pPr>
      <w:r w:rsidRPr="00B51A5B">
        <w:rPr>
          <w:b/>
          <w:bCs/>
          <w:color w:val="EE0000"/>
          <w:sz w:val="28"/>
          <w:szCs w:val="28"/>
        </w:rPr>
        <w:t xml:space="preserve">Command sense linked to Spiritual sense, makes </w:t>
      </w:r>
      <w:proofErr w:type="gramStart"/>
      <w:r w:rsidRPr="00B51A5B">
        <w:rPr>
          <w:b/>
          <w:bCs/>
          <w:color w:val="EE0000"/>
          <w:sz w:val="28"/>
          <w:szCs w:val="28"/>
        </w:rPr>
        <w:t>Good</w:t>
      </w:r>
      <w:proofErr w:type="gramEnd"/>
      <w:r w:rsidRPr="00B51A5B">
        <w:rPr>
          <w:b/>
          <w:bCs/>
          <w:color w:val="EE0000"/>
          <w:sz w:val="28"/>
          <w:szCs w:val="28"/>
        </w:rPr>
        <w:t xml:space="preserve"> sense.</w:t>
      </w:r>
    </w:p>
    <w:p w14:paraId="76F94C27" w14:textId="77777777" w:rsidR="00CA4520" w:rsidRDefault="00CA4520" w:rsidP="00B51A5B">
      <w:pPr>
        <w:jc w:val="center"/>
        <w:rPr>
          <w:b/>
          <w:bCs/>
          <w:color w:val="EE0000"/>
          <w:sz w:val="28"/>
          <w:szCs w:val="28"/>
        </w:rPr>
      </w:pPr>
    </w:p>
    <w:p w14:paraId="65CE29D9" w14:textId="6CBF906E" w:rsidR="00CA4520" w:rsidRDefault="00ED3E66" w:rsidP="00CA4520">
      <w:pPr>
        <w:rPr>
          <w:color w:val="212121"/>
          <w:sz w:val="28"/>
          <w:szCs w:val="28"/>
        </w:rPr>
      </w:pPr>
      <w:r w:rsidRPr="00ED3E66">
        <w:rPr>
          <w:color w:val="212121"/>
          <w:sz w:val="28"/>
          <w:szCs w:val="28"/>
        </w:rPr>
        <w:t xml:space="preserve">The written </w:t>
      </w:r>
      <w:r w:rsidR="00205ACC">
        <w:rPr>
          <w:color w:val="212121"/>
          <w:sz w:val="28"/>
          <w:szCs w:val="28"/>
        </w:rPr>
        <w:t>W</w:t>
      </w:r>
      <w:r w:rsidRPr="00ED3E66">
        <w:rPr>
          <w:color w:val="212121"/>
          <w:sz w:val="28"/>
          <w:szCs w:val="28"/>
        </w:rPr>
        <w:t>ord of Israel is conclusive</w:t>
      </w:r>
      <w:r w:rsidR="00205ACC">
        <w:rPr>
          <w:color w:val="212121"/>
          <w:sz w:val="28"/>
          <w:szCs w:val="28"/>
        </w:rPr>
        <w:t xml:space="preserve">, because the </w:t>
      </w:r>
      <w:r w:rsidR="007D2939">
        <w:rPr>
          <w:color w:val="212121"/>
          <w:sz w:val="28"/>
          <w:szCs w:val="28"/>
        </w:rPr>
        <w:t>W</w:t>
      </w:r>
      <w:r w:rsidRPr="00ED3E66">
        <w:rPr>
          <w:color w:val="212121"/>
          <w:sz w:val="28"/>
          <w:szCs w:val="28"/>
        </w:rPr>
        <w:t>ord of Israel is conclusive.</w:t>
      </w:r>
    </w:p>
    <w:p w14:paraId="7C160DA4" w14:textId="146DD063" w:rsidR="007D01F5" w:rsidRDefault="00A840A5" w:rsidP="00CA4520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Our Lord will open up His c</w:t>
      </w:r>
      <w:r w:rsidR="00A32866">
        <w:rPr>
          <w:color w:val="212121"/>
          <w:sz w:val="28"/>
          <w:szCs w:val="28"/>
        </w:rPr>
        <w:t>onclusiveness</w:t>
      </w:r>
      <w:r w:rsidR="00237B79">
        <w:rPr>
          <w:color w:val="212121"/>
          <w:sz w:val="28"/>
          <w:szCs w:val="28"/>
        </w:rPr>
        <w:t xml:space="preserve"> when we seek the Kingdom of His Father.</w:t>
      </w:r>
    </w:p>
    <w:p w14:paraId="7258D42A" w14:textId="53E01086" w:rsidR="007D01F5" w:rsidRPr="00ED3E66" w:rsidRDefault="007D01F5" w:rsidP="00CA4520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Everything </w:t>
      </w:r>
      <w:r w:rsidR="00FC46D2">
        <w:rPr>
          <w:color w:val="212121"/>
          <w:sz w:val="28"/>
          <w:szCs w:val="28"/>
        </w:rPr>
        <w:t>that</w:t>
      </w:r>
      <w:r>
        <w:rPr>
          <w:color w:val="212121"/>
          <w:sz w:val="28"/>
          <w:szCs w:val="28"/>
        </w:rPr>
        <w:t xml:space="preserve"> man </w:t>
      </w:r>
      <w:r w:rsidR="00FC46D2">
        <w:rPr>
          <w:color w:val="212121"/>
          <w:sz w:val="28"/>
          <w:szCs w:val="28"/>
        </w:rPr>
        <w:t>does outside of the Word of Israel i</w:t>
      </w:r>
      <w:r w:rsidR="002925F7">
        <w:rPr>
          <w:color w:val="212121"/>
          <w:sz w:val="28"/>
          <w:szCs w:val="28"/>
        </w:rPr>
        <w:t>s inconclusive. Man will not open up his inconclusiveness</w:t>
      </w:r>
      <w:r w:rsidR="00791041">
        <w:rPr>
          <w:color w:val="212121"/>
          <w:sz w:val="28"/>
          <w:szCs w:val="28"/>
        </w:rPr>
        <w:t xml:space="preserve"> without a fight.</w:t>
      </w:r>
    </w:p>
    <w:p w14:paraId="2E87F9A2" w14:textId="61C9B64D" w:rsidR="00DD0735" w:rsidRDefault="00DD0735" w:rsidP="00DD0735">
      <w:pPr>
        <w:jc w:val="right"/>
      </w:pPr>
      <w:r>
        <w:t>From the Writer Gmoney.</w:t>
      </w:r>
    </w:p>
    <w:sectPr w:rsidR="00DD0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85"/>
    <w:rsid w:val="000C7993"/>
    <w:rsid w:val="000E1BEB"/>
    <w:rsid w:val="00205ACC"/>
    <w:rsid w:val="00230085"/>
    <w:rsid w:val="00237B79"/>
    <w:rsid w:val="002925F7"/>
    <w:rsid w:val="002D4D7A"/>
    <w:rsid w:val="00372A06"/>
    <w:rsid w:val="0055753C"/>
    <w:rsid w:val="0064669D"/>
    <w:rsid w:val="00791041"/>
    <w:rsid w:val="007D01F5"/>
    <w:rsid w:val="007D2939"/>
    <w:rsid w:val="008E38FF"/>
    <w:rsid w:val="00A32866"/>
    <w:rsid w:val="00A840A5"/>
    <w:rsid w:val="00B51A5B"/>
    <w:rsid w:val="00CA4520"/>
    <w:rsid w:val="00CD4527"/>
    <w:rsid w:val="00CE524A"/>
    <w:rsid w:val="00D2077B"/>
    <w:rsid w:val="00DD0735"/>
    <w:rsid w:val="00ED3E66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E2B4E"/>
  <w15:chartTrackingRefBased/>
  <w15:docId w15:val="{BC6E9C95-DA55-4F7C-9F75-64E7A70D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316</Words>
  <Characters>1447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14</cp:revision>
  <dcterms:created xsi:type="dcterms:W3CDTF">2025-11-15T15:17:00Z</dcterms:created>
  <dcterms:modified xsi:type="dcterms:W3CDTF">2025-11-15T18:02:00Z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625ecaf1-53d1-4637-b4b1-19a14b34e1a2</vt:lpwstr>
  </property>
</Properties>
</file>