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26796" w14:textId="77777777" w:rsidR="00F63D9E" w:rsidRPr="00F63D9E" w:rsidRDefault="00F63D9E" w:rsidP="00F63D9E">
      <w:pPr>
        <w:rPr>
          <w:b/>
          <w:bCs/>
        </w:rPr>
      </w:pPr>
      <w:r w:rsidRPr="00F63D9E">
        <w:rPr>
          <w:b/>
          <w:bCs/>
        </w:rPr>
        <w:t>11 29 2025</w:t>
      </w:r>
    </w:p>
    <w:p w14:paraId="0B1C8B7C" w14:textId="77777777" w:rsidR="00F63D9E" w:rsidRPr="00F63D9E" w:rsidRDefault="00F63D9E" w:rsidP="00F63D9E">
      <w:pPr>
        <w:rPr>
          <w:b/>
          <w:bCs/>
        </w:rPr>
      </w:pPr>
    </w:p>
    <w:p w14:paraId="611FCB0B" w14:textId="130D2774" w:rsidR="00F63D9E" w:rsidRPr="00F63D9E" w:rsidRDefault="00F63D9E" w:rsidP="00F63D9E">
      <w:pPr>
        <w:jc w:val="center"/>
        <w:rPr>
          <w:b/>
          <w:bCs/>
        </w:rPr>
      </w:pPr>
      <w:r w:rsidRPr="00F63D9E">
        <w:rPr>
          <w:b/>
          <w:bCs/>
        </w:rPr>
        <w:t xml:space="preserve">What is </w:t>
      </w:r>
      <w:r>
        <w:rPr>
          <w:b/>
          <w:bCs/>
        </w:rPr>
        <w:t>R</w:t>
      </w:r>
      <w:r w:rsidRPr="00F63D9E">
        <w:rPr>
          <w:b/>
          <w:bCs/>
        </w:rPr>
        <w:t xml:space="preserve">eally </w:t>
      </w:r>
      <w:r w:rsidR="00AA4FD8">
        <w:rPr>
          <w:b/>
          <w:bCs/>
        </w:rPr>
        <w:t>G</w:t>
      </w:r>
      <w:r w:rsidRPr="00F63D9E">
        <w:rPr>
          <w:b/>
          <w:bCs/>
        </w:rPr>
        <w:t xml:space="preserve">oing on </w:t>
      </w:r>
      <w:r w:rsidR="00AA4FD8">
        <w:rPr>
          <w:b/>
          <w:bCs/>
        </w:rPr>
        <w:t>W</w:t>
      </w:r>
      <w:r w:rsidRPr="00F63D9E">
        <w:rPr>
          <w:b/>
          <w:bCs/>
        </w:rPr>
        <w:t>ith the</w:t>
      </w:r>
      <w:r w:rsidR="00AA4FD8">
        <w:rPr>
          <w:b/>
          <w:bCs/>
        </w:rPr>
        <w:t xml:space="preserve"> </w:t>
      </w:r>
      <w:r w:rsidRPr="00F63D9E">
        <w:rPr>
          <w:b/>
          <w:bCs/>
        </w:rPr>
        <w:t xml:space="preserve">Written </w:t>
      </w:r>
      <w:r w:rsidR="00AA4FD8">
        <w:rPr>
          <w:b/>
          <w:bCs/>
        </w:rPr>
        <w:t>Word</w:t>
      </w:r>
      <w:r w:rsidRPr="00F63D9E">
        <w:rPr>
          <w:b/>
          <w:bCs/>
        </w:rPr>
        <w:t xml:space="preserve"> of Israel</w:t>
      </w:r>
      <w:r w:rsidR="00AA4FD8">
        <w:rPr>
          <w:b/>
          <w:bCs/>
        </w:rPr>
        <w:t>?</w:t>
      </w:r>
    </w:p>
    <w:p w14:paraId="1BBD4B47" w14:textId="77777777" w:rsidR="00F63D9E" w:rsidRPr="00F63D9E" w:rsidRDefault="00F63D9E" w:rsidP="00F63D9E"/>
    <w:p w14:paraId="47FD93F2" w14:textId="288321D2" w:rsidR="00F63D9E" w:rsidRPr="00F63D9E" w:rsidRDefault="00F63D9E" w:rsidP="00F63D9E">
      <w:pPr>
        <w:rPr>
          <w:b/>
          <w:bCs/>
        </w:rPr>
      </w:pPr>
      <w:r w:rsidRPr="00F63D9E">
        <w:rPr>
          <w:b/>
          <w:bCs/>
        </w:rPr>
        <w:t xml:space="preserve">This </w:t>
      </w:r>
      <w:r w:rsidR="00AA4FD8">
        <w:rPr>
          <w:b/>
          <w:bCs/>
        </w:rPr>
        <w:t>is a</w:t>
      </w:r>
      <w:r w:rsidRPr="00F63D9E">
        <w:rPr>
          <w:b/>
          <w:bCs/>
        </w:rPr>
        <w:t xml:space="preserve"> presentation</w:t>
      </w:r>
      <w:r w:rsidR="00AA4FD8">
        <w:rPr>
          <w:b/>
          <w:bCs/>
        </w:rPr>
        <w:t xml:space="preserve"> </w:t>
      </w:r>
      <w:r w:rsidR="0018037C">
        <w:rPr>
          <w:b/>
          <w:bCs/>
        </w:rPr>
        <w:t xml:space="preserve">from The </w:t>
      </w:r>
      <w:r w:rsidR="009E073C">
        <w:rPr>
          <w:b/>
          <w:bCs/>
        </w:rPr>
        <w:t>Writer</w:t>
      </w:r>
      <w:r w:rsidRPr="00F63D9E">
        <w:rPr>
          <w:b/>
          <w:bCs/>
        </w:rPr>
        <w:t>:</w:t>
      </w:r>
    </w:p>
    <w:p w14:paraId="2FD4A771" w14:textId="01290260" w:rsidR="00F63D9E" w:rsidRPr="00F63D9E" w:rsidRDefault="00F63D9E" w:rsidP="00F63D9E">
      <w:r w:rsidRPr="00F63D9E">
        <w:t>!. The written word was given to the twelve tribes of Israel.</w:t>
      </w:r>
      <w:r w:rsidR="00393708">
        <w:t xml:space="preserve"> </w:t>
      </w:r>
      <w:r w:rsidRPr="00F63D9E">
        <w:t>But being stiff-necked people, the children of Israel of time past and of time present drop the ball.</w:t>
      </w:r>
    </w:p>
    <w:p w14:paraId="0C285CAA" w14:textId="77777777" w:rsidR="00F63D9E" w:rsidRPr="00F63D9E" w:rsidRDefault="00F63D9E" w:rsidP="00F63D9E">
      <w:r w:rsidRPr="00F63D9E">
        <w:t>2. The Word of our Lord knew that His chosen people would drop the ball out of pride.</w:t>
      </w:r>
    </w:p>
    <w:p w14:paraId="0377AB98" w14:textId="77777777" w:rsidR="00F63D9E" w:rsidRPr="00F63D9E" w:rsidRDefault="00F63D9E" w:rsidP="00F63D9E">
      <w:r w:rsidRPr="00F63D9E">
        <w:t>3. In His Wisdom, Power, and Authority, He chose to place His written Word into the hands and hearts of another nation to be temporary gatekeepers of His written Word until it is released back into the hands and hearts of His chosen people.</w:t>
      </w:r>
    </w:p>
    <w:p w14:paraId="20FEA4C9" w14:textId="2AF24908" w:rsidR="00F63D9E" w:rsidRPr="00F63D9E" w:rsidRDefault="007915FE" w:rsidP="00F63D9E">
      <w:r>
        <w:t xml:space="preserve">4. </w:t>
      </w:r>
      <w:r w:rsidR="00F63D9E" w:rsidRPr="00F63D9E">
        <w:t>This nation of Ethiopia was given the full counsel of our Lord’s written Word.</w:t>
      </w:r>
    </w:p>
    <w:p w14:paraId="64048032" w14:textId="7CF97CA4" w:rsidR="00F63D9E" w:rsidRPr="00F63D9E" w:rsidRDefault="00393708" w:rsidP="00F63D9E">
      <w:r>
        <w:t>5</w:t>
      </w:r>
      <w:r w:rsidR="00F63D9E" w:rsidRPr="00F63D9E">
        <w:t>. This nation that He chose was the nation of Ethiopia then and now.</w:t>
      </w:r>
    </w:p>
    <w:p w14:paraId="1BB6DB74" w14:textId="5667E47E" w:rsidR="00F63D9E" w:rsidRPr="00F63D9E" w:rsidRDefault="000D71E9" w:rsidP="00F63D9E">
      <w:r>
        <w:t>6</w:t>
      </w:r>
      <w:r w:rsidR="00F63D9E" w:rsidRPr="00F63D9E">
        <w:t xml:space="preserve">. All other nations and religions of this world chose in their appointed time to take the full Council of the written Word of our Lord to dissect </w:t>
      </w:r>
      <w:r>
        <w:t xml:space="preserve">it </w:t>
      </w:r>
      <w:r w:rsidR="00F63D9E" w:rsidRPr="00F63D9E">
        <w:t xml:space="preserve">to </w:t>
      </w:r>
      <w:r>
        <w:t>meet</w:t>
      </w:r>
      <w:r w:rsidR="00F63D9E" w:rsidRPr="00F63D9E">
        <w:t xml:space="preserve"> their religious practices and narratives for their people</w:t>
      </w:r>
      <w:r w:rsidR="00C91D11">
        <w:t>,</w:t>
      </w:r>
      <w:r w:rsidR="00F63D9E" w:rsidRPr="00F63D9E">
        <w:t xml:space="preserve"> and to control those people to whom they could convince that they are the authority and gatekeepers of our Lord’s written Word. </w:t>
      </w:r>
    </w:p>
    <w:p w14:paraId="510DAA16" w14:textId="74AD34CB" w:rsidR="00F63D9E" w:rsidRPr="00F63D9E" w:rsidRDefault="009D1AEC" w:rsidP="00F63D9E">
      <w:r>
        <w:t>7</w:t>
      </w:r>
      <w:r w:rsidR="00F63D9E" w:rsidRPr="00F63D9E">
        <w:t xml:space="preserve">. The Ethiopian nation is now waiting, according to our King, for His chosen people to rightfully reclaim the written Word of our Lord as our responsibility, not for ourselves, but for the purpose that was given to us in the beginning when our King chose us. This does not mean that the Ethiopian nation will be subject to us (no Israel forbid). It would only mean that the Ethiopian nation would have an opportunity to take from the Tree of Life with their free will. </w:t>
      </w:r>
    </w:p>
    <w:p w14:paraId="1442E9A2" w14:textId="3240DA34" w:rsidR="00F63D9E" w:rsidRPr="00F63D9E" w:rsidRDefault="009D1AEC" w:rsidP="00F63D9E">
      <w:r>
        <w:t>8</w:t>
      </w:r>
      <w:r w:rsidR="00F63D9E" w:rsidRPr="00F63D9E">
        <w:t>. We, as the children of Israel today, must engage with the Ethiopian Bible as our bridge to reclaim the responsibility that was given to us by our King, and that is to spread the gospel through the art of influence in its fullness as it was written by the prophets.</w:t>
      </w:r>
    </w:p>
    <w:p w14:paraId="41F4CCEA" w14:textId="77777777" w:rsidR="009E073C" w:rsidRDefault="009E073C" w:rsidP="00E513FE"/>
    <w:p w14:paraId="51AE32A8" w14:textId="77777777" w:rsidR="009E073C" w:rsidRDefault="009E073C" w:rsidP="00E513FE"/>
    <w:p w14:paraId="7A0961B4" w14:textId="77777777" w:rsidR="009D1AEC" w:rsidRDefault="009D1AEC" w:rsidP="00E513FE"/>
    <w:p w14:paraId="66E22130" w14:textId="6766112F" w:rsidR="008B41F9" w:rsidRDefault="00E513FE" w:rsidP="00E513FE">
      <w:r w:rsidRPr="00E513FE">
        <w:lastRenderedPageBreak/>
        <w:t>Question. Where did the written word of our Lord come from</w:t>
      </w:r>
      <w:r w:rsidR="009E48A0">
        <w:t>, and what are its components?</w:t>
      </w:r>
      <w:r w:rsidR="008B41F9" w:rsidRPr="008B41F9">
        <w:t xml:space="preserve"> </w:t>
      </w:r>
    </w:p>
    <w:p w14:paraId="6549399E" w14:textId="564A7CEC" w:rsidR="00E513FE" w:rsidRDefault="008B41F9" w:rsidP="00E513FE">
      <w:r w:rsidRPr="008B41F9">
        <w:t>Question.</w:t>
      </w:r>
      <w:r>
        <w:t xml:space="preserve"> </w:t>
      </w:r>
      <w:r w:rsidRPr="008B41F9">
        <w:t>Before man was created</w:t>
      </w:r>
      <w:r>
        <w:t>, w</w:t>
      </w:r>
      <w:r w:rsidRPr="008B41F9">
        <w:t>as there</w:t>
      </w:r>
      <w:r>
        <w:t xml:space="preserve"> a</w:t>
      </w:r>
      <w:r w:rsidRPr="008B41F9">
        <w:t xml:space="preserve"> written </w:t>
      </w:r>
      <w:r>
        <w:t>W</w:t>
      </w:r>
      <w:r w:rsidRPr="008B41F9">
        <w:t>ord</w:t>
      </w:r>
      <w:r w:rsidR="00D27BE0">
        <w:t xml:space="preserve"> for</w:t>
      </w:r>
      <w:r w:rsidR="00D27BE0" w:rsidRPr="00D27BE0">
        <w:t xml:space="preserve"> the inhabitants of heaven</w:t>
      </w:r>
      <w:r w:rsidR="00D27BE0">
        <w:t>?</w:t>
      </w:r>
    </w:p>
    <w:p w14:paraId="42AD13F9" w14:textId="08B64CF8" w:rsidR="00D27BE0" w:rsidRDefault="00D27BE0" w:rsidP="00E513FE">
      <w:r w:rsidRPr="00D27BE0">
        <w:t>Question.</w:t>
      </w:r>
      <w:r>
        <w:t xml:space="preserve"> </w:t>
      </w:r>
      <w:r w:rsidRPr="00D27BE0">
        <w:t>What is the definition</w:t>
      </w:r>
      <w:r>
        <w:t xml:space="preserve"> of</w:t>
      </w:r>
      <w:r w:rsidRPr="00D27BE0">
        <w:t xml:space="preserve"> the written </w:t>
      </w:r>
      <w:r>
        <w:t>W</w:t>
      </w:r>
      <w:r w:rsidRPr="00D27BE0">
        <w:t>ord</w:t>
      </w:r>
      <w:r>
        <w:t>?</w:t>
      </w:r>
    </w:p>
    <w:p w14:paraId="390205D8" w14:textId="2973DC49" w:rsidR="008B41F9" w:rsidRDefault="008B41F9" w:rsidP="00E513FE">
      <w:r w:rsidRPr="008B41F9">
        <w:t>Question. When did the written word come into existence?</w:t>
      </w:r>
    </w:p>
    <w:p w14:paraId="76167AA1" w14:textId="26D6D2DA" w:rsidR="00E513FE" w:rsidRDefault="00E513FE" w:rsidP="00E513FE">
      <w:r w:rsidRPr="00E513FE">
        <w:t xml:space="preserve">Question. What </w:t>
      </w:r>
      <w:r w:rsidR="008B41F9">
        <w:t xml:space="preserve">purpose does </w:t>
      </w:r>
      <w:r w:rsidRPr="00E513FE">
        <w:t xml:space="preserve">the written </w:t>
      </w:r>
      <w:r w:rsidR="00D27BE0">
        <w:t>W</w:t>
      </w:r>
      <w:r w:rsidRPr="00E513FE">
        <w:t xml:space="preserve">ord </w:t>
      </w:r>
      <w:r w:rsidR="008B41F9">
        <w:t>serve</w:t>
      </w:r>
      <w:r w:rsidRPr="00E513FE">
        <w:t>?</w:t>
      </w:r>
    </w:p>
    <w:p w14:paraId="2A628392" w14:textId="0E080A50" w:rsidR="008B41F9" w:rsidRDefault="008B41F9" w:rsidP="00E513FE">
      <w:r w:rsidRPr="008B41F9">
        <w:t>Question. How was the written word put together?</w:t>
      </w:r>
    </w:p>
    <w:p w14:paraId="4C4489DB" w14:textId="6561B697" w:rsidR="008B41F9" w:rsidRDefault="008B41F9" w:rsidP="00E513FE">
      <w:r w:rsidRPr="008B41F9">
        <w:t xml:space="preserve">Question. Can we say that the written </w:t>
      </w:r>
      <w:r w:rsidR="009E48A0">
        <w:t>Word</w:t>
      </w:r>
      <w:r w:rsidRPr="008B41F9">
        <w:t xml:space="preserve"> </w:t>
      </w:r>
      <w:r w:rsidR="009E48A0">
        <w:t>has</w:t>
      </w:r>
      <w:r w:rsidRPr="008B41F9">
        <w:t xml:space="preserve"> two parts? </w:t>
      </w:r>
      <w:r w:rsidR="009E48A0">
        <w:t>Spiritual (</w:t>
      </w:r>
      <w:r w:rsidRPr="008B41F9">
        <w:t xml:space="preserve">The </w:t>
      </w:r>
      <w:r>
        <w:t>W</w:t>
      </w:r>
      <w:r w:rsidRPr="008B41F9">
        <w:t xml:space="preserve">ord </w:t>
      </w:r>
      <w:r>
        <w:t>Himself</w:t>
      </w:r>
      <w:r w:rsidR="009E48A0">
        <w:t>)</w:t>
      </w:r>
      <w:r w:rsidRPr="008B41F9">
        <w:t xml:space="preserve"> and</w:t>
      </w:r>
      <w:r w:rsidR="009E48A0">
        <w:t xml:space="preserve"> Natural (Man’s</w:t>
      </w:r>
      <w:r w:rsidRPr="008B41F9">
        <w:t xml:space="preserve"> participation</w:t>
      </w:r>
      <w:r w:rsidR="009E48A0">
        <w:t>).</w:t>
      </w:r>
    </w:p>
    <w:p w14:paraId="68881A2F" w14:textId="0ED15D82" w:rsidR="00E513FE" w:rsidRDefault="00E513FE" w:rsidP="00E513FE">
      <w:r w:rsidRPr="00E513FE">
        <w:t xml:space="preserve">Question. How was the written </w:t>
      </w:r>
      <w:r w:rsidR="009E48A0">
        <w:t>W</w:t>
      </w:r>
      <w:r w:rsidRPr="00E513FE">
        <w:t xml:space="preserve">ord given to </w:t>
      </w:r>
      <w:r w:rsidR="00A759B6" w:rsidRPr="00E513FE">
        <w:t>humankind</w:t>
      </w:r>
      <w:r w:rsidR="009E48A0">
        <w:t>, and by what methods</w:t>
      </w:r>
      <w:r w:rsidRPr="00E513FE">
        <w:t>?</w:t>
      </w:r>
    </w:p>
    <w:p w14:paraId="0BF220AB" w14:textId="544956F6" w:rsidR="00E513FE" w:rsidRDefault="00E513FE" w:rsidP="00E513FE">
      <w:r w:rsidRPr="00E513FE">
        <w:t>Question.</w:t>
      </w:r>
      <w:r>
        <w:t xml:space="preserve"> W</w:t>
      </w:r>
      <w:r w:rsidRPr="00E513FE">
        <w:t>ho</w:t>
      </w:r>
      <w:r>
        <w:t xml:space="preserve"> were the original gatekeepers of the written Word?</w:t>
      </w:r>
    </w:p>
    <w:p w14:paraId="1B7A67BC" w14:textId="68C2820F" w:rsidR="00E513FE" w:rsidRDefault="00E513FE" w:rsidP="00E513FE">
      <w:r w:rsidRPr="00E513FE">
        <w:t xml:space="preserve">Question. </w:t>
      </w:r>
      <w:r w:rsidR="00A759B6">
        <w:t>For what is the written Word to be used</w:t>
      </w:r>
      <w:r w:rsidR="004E7EB2">
        <w:t xml:space="preserve"> for</w:t>
      </w:r>
      <w:r w:rsidR="009E48A0">
        <w:t>?</w:t>
      </w:r>
      <w:r w:rsidR="008B41F9" w:rsidRPr="008B41F9">
        <w:t xml:space="preserve"> </w:t>
      </w:r>
    </w:p>
    <w:p w14:paraId="28D3E07A" w14:textId="7E93D1B5" w:rsidR="003B163A" w:rsidRPr="00A74D68" w:rsidRDefault="00A828E3" w:rsidP="00E513FE">
      <w:pPr>
        <w:rPr>
          <w:b/>
          <w:bCs/>
          <w:color w:val="EE0000"/>
          <w:u w:val="single"/>
        </w:rPr>
      </w:pPr>
      <w:r w:rsidRPr="00A74D68">
        <w:rPr>
          <w:b/>
          <w:bCs/>
          <w:color w:val="EE0000"/>
          <w:u w:val="single"/>
        </w:rPr>
        <w:t>Conclusion</w:t>
      </w:r>
      <w:r w:rsidR="003B163A" w:rsidRPr="00A74D68">
        <w:rPr>
          <w:b/>
          <w:bCs/>
          <w:color w:val="EE0000"/>
          <w:u w:val="single"/>
        </w:rPr>
        <w:t>:</w:t>
      </w:r>
    </w:p>
    <w:p w14:paraId="0EE70B15" w14:textId="723AA5F3" w:rsidR="009D4332" w:rsidRDefault="00E05F8A" w:rsidP="00E513FE">
      <w:r w:rsidRPr="00E05F8A">
        <w:t xml:space="preserve"> </w:t>
      </w:r>
      <w:r w:rsidR="00A32E9F">
        <w:t xml:space="preserve">&gt;&gt;&gt; </w:t>
      </w:r>
      <w:r w:rsidR="00962A3C">
        <w:t>T</w:t>
      </w:r>
      <w:r w:rsidRPr="00E05F8A">
        <w:t xml:space="preserve">he </w:t>
      </w:r>
      <w:r w:rsidR="006F20AE">
        <w:t>Word</w:t>
      </w:r>
      <w:r w:rsidRPr="00E05F8A">
        <w:t xml:space="preserve"> is the only author of the written </w:t>
      </w:r>
      <w:r w:rsidR="006F20AE">
        <w:t>W</w:t>
      </w:r>
      <w:r w:rsidRPr="00E05F8A">
        <w:t>ord</w:t>
      </w:r>
      <w:r w:rsidR="007D5620">
        <w:t>.</w:t>
      </w:r>
    </w:p>
    <w:p w14:paraId="4E25B5E2" w14:textId="15337D6D" w:rsidR="007D5620" w:rsidRDefault="00B15358" w:rsidP="00E513FE">
      <w:r>
        <w:t xml:space="preserve">&gt;&gt;&gt; </w:t>
      </w:r>
      <w:r w:rsidR="007D5620" w:rsidRPr="007D5620">
        <w:t xml:space="preserve">The </w:t>
      </w:r>
      <w:r w:rsidR="00A76CA7">
        <w:t>W</w:t>
      </w:r>
      <w:r w:rsidR="007D5620" w:rsidRPr="007D5620">
        <w:t xml:space="preserve">ord has used the Ethiopian </w:t>
      </w:r>
      <w:r w:rsidR="00A76CA7">
        <w:t>C</w:t>
      </w:r>
      <w:r w:rsidR="007D5620" w:rsidRPr="007D5620">
        <w:t xml:space="preserve">ulture to preserve </w:t>
      </w:r>
      <w:r w:rsidR="00A76CA7">
        <w:t>H</w:t>
      </w:r>
      <w:r w:rsidR="007D5620" w:rsidRPr="007D5620">
        <w:t xml:space="preserve">is written </w:t>
      </w:r>
      <w:r w:rsidR="00A76CA7">
        <w:t>W</w:t>
      </w:r>
      <w:r w:rsidR="007D5620" w:rsidRPr="007D5620">
        <w:t>ord from generation to generation to today.</w:t>
      </w:r>
    </w:p>
    <w:p w14:paraId="206C8F08" w14:textId="46E16F98" w:rsidR="00D01BAC" w:rsidRDefault="00B15358" w:rsidP="00E513FE">
      <w:r>
        <w:t xml:space="preserve">&gt;&gt;&gt; </w:t>
      </w:r>
      <w:r w:rsidR="00D01BAC" w:rsidRPr="00D01BAC">
        <w:t xml:space="preserve">The written </w:t>
      </w:r>
      <w:r w:rsidR="00C955D2">
        <w:t>W</w:t>
      </w:r>
      <w:r w:rsidR="00D01BAC" w:rsidRPr="00D01BAC">
        <w:t xml:space="preserve">ord of the </w:t>
      </w:r>
      <w:r w:rsidR="00C955D2">
        <w:t>Word</w:t>
      </w:r>
      <w:r w:rsidR="00D97C74">
        <w:t xml:space="preserve"> i</w:t>
      </w:r>
      <w:r w:rsidR="00102265" w:rsidRPr="00102265">
        <w:t>s not lost</w:t>
      </w:r>
      <w:r w:rsidR="00CC6220">
        <w:t>.</w:t>
      </w:r>
      <w:r w:rsidR="00102265" w:rsidRPr="00102265">
        <w:t xml:space="preserve"> </w:t>
      </w:r>
      <w:r w:rsidR="00CF614B">
        <w:t>I</w:t>
      </w:r>
      <w:r w:rsidR="00102265" w:rsidRPr="00102265">
        <w:t xml:space="preserve">t </w:t>
      </w:r>
      <w:r w:rsidR="00A828E3" w:rsidRPr="00102265">
        <w:t>has just</w:t>
      </w:r>
      <w:r w:rsidR="00102265" w:rsidRPr="00102265">
        <w:t xml:space="preserve"> been translated</w:t>
      </w:r>
      <w:r w:rsidR="00D97C74">
        <w:t xml:space="preserve"> </w:t>
      </w:r>
      <w:r w:rsidR="001F31E2">
        <w:t>b</w:t>
      </w:r>
      <w:r w:rsidR="00C147E3">
        <w:t>y</w:t>
      </w:r>
      <w:r w:rsidR="00962A3C">
        <w:t xml:space="preserve"> religious</w:t>
      </w:r>
      <w:r w:rsidR="001F31E2">
        <w:t xml:space="preserve"> </w:t>
      </w:r>
      <w:r w:rsidR="00F85DD9">
        <w:t>elites</w:t>
      </w:r>
      <w:r w:rsidR="00A74D68">
        <w:t xml:space="preserve"> a</w:t>
      </w:r>
      <w:r w:rsidR="00102265" w:rsidRPr="00102265">
        <w:t>nd their scholars.</w:t>
      </w:r>
      <w:r w:rsidR="007E1477">
        <w:t xml:space="preserve"> </w:t>
      </w:r>
      <w:r w:rsidR="00D17DCB">
        <w:t>Where</w:t>
      </w:r>
      <w:r w:rsidR="007E1477">
        <w:t xml:space="preserve"> ther</w:t>
      </w:r>
      <w:r w:rsidR="001679DB">
        <w:t xml:space="preserve">e is a translation </w:t>
      </w:r>
      <w:r w:rsidR="00D17DCB">
        <w:t>of a</w:t>
      </w:r>
      <w:r w:rsidR="001679DB">
        <w:t xml:space="preserve"> document</w:t>
      </w:r>
      <w:r w:rsidR="00D17DCB">
        <w:t>, there</w:t>
      </w:r>
      <w:r w:rsidR="003D5CA8">
        <w:t xml:space="preserve"> is room</w:t>
      </w:r>
      <w:r w:rsidR="00D17DCB">
        <w:t xml:space="preserve"> </w:t>
      </w:r>
      <w:r w:rsidR="003D5CA8">
        <w:t>for</w:t>
      </w:r>
      <w:r w:rsidR="00D17DCB">
        <w:t xml:space="preserve"> errors.</w:t>
      </w:r>
    </w:p>
    <w:p w14:paraId="33FD086B" w14:textId="7B5F5B81" w:rsidR="00593ADD" w:rsidRDefault="00684096" w:rsidP="00E513FE">
      <w:r w:rsidRPr="00E0116F">
        <w:rPr>
          <w:b/>
          <w:bCs/>
          <w:color w:val="000000" w:themeColor="text1"/>
          <w:highlight w:val="yellow"/>
        </w:rPr>
        <w:t>The King James Bible</w:t>
      </w:r>
      <w:r w:rsidRPr="00E0116F">
        <w:rPr>
          <w:color w:val="000000" w:themeColor="text1"/>
        </w:rPr>
        <w:t xml:space="preserve"> is </w:t>
      </w:r>
      <w:r w:rsidRPr="00684096">
        <w:t xml:space="preserve">highly regarded, but </w:t>
      </w:r>
      <w:r w:rsidR="00A828E3" w:rsidRPr="00684096">
        <w:t>it is</w:t>
      </w:r>
      <w:r w:rsidRPr="00684096">
        <w:t xml:space="preserve"> not without errors. </w:t>
      </w:r>
      <w:r w:rsidR="009D607A">
        <w:t xml:space="preserve">Translation </w:t>
      </w:r>
      <w:r w:rsidRPr="00684096">
        <w:t xml:space="preserve">inaccuracies and archaic language can lead to misunderstandings. Modern scholarship and newly discovered manuscripts have shown that some passages might not reflect the earliest texts accurately. </w:t>
      </w:r>
      <w:r w:rsidR="00A828E3" w:rsidRPr="00684096">
        <w:t>It is</w:t>
      </w:r>
      <w:r w:rsidRPr="00684096">
        <w:t xml:space="preserve"> a complex topic, and interpretations vary among scholars.</w:t>
      </w:r>
    </w:p>
    <w:p w14:paraId="53B5AC93" w14:textId="1E9CB41A" w:rsidR="005B7B3E" w:rsidRDefault="00275A5F" w:rsidP="00E513FE">
      <w:r w:rsidRPr="00CD548E">
        <w:rPr>
          <w:b/>
          <w:bCs/>
          <w:color w:val="000000" w:themeColor="text1"/>
          <w:highlight w:val="yellow"/>
        </w:rPr>
        <w:t>T</w:t>
      </w:r>
      <w:r w:rsidR="005B7B3E" w:rsidRPr="00CD548E">
        <w:rPr>
          <w:b/>
          <w:bCs/>
          <w:color w:val="000000" w:themeColor="text1"/>
          <w:highlight w:val="yellow"/>
        </w:rPr>
        <w:t>he Catholic Bible</w:t>
      </w:r>
      <w:r w:rsidR="005B7B3E" w:rsidRPr="00CD548E">
        <w:rPr>
          <w:color w:val="000000" w:themeColor="text1"/>
        </w:rPr>
        <w:t xml:space="preserve"> </w:t>
      </w:r>
      <w:r w:rsidR="005B7B3E" w:rsidRPr="005B7B3E">
        <w:t>did not come from the King James Bible. The Catholic Bible includes the Septuagint version of the Old Testament and was compiled earlier</w:t>
      </w:r>
      <w:r w:rsidR="007A18D8">
        <w:t xml:space="preserve"> than t</w:t>
      </w:r>
      <w:r w:rsidR="005B7B3E" w:rsidRPr="005B7B3E">
        <w:t>he King James Version</w:t>
      </w:r>
      <w:r w:rsidR="007A18D8">
        <w:t>.</w:t>
      </w:r>
      <w:r w:rsidR="005B7B3E" w:rsidRPr="005B7B3E">
        <w:t xml:space="preserve"> </w:t>
      </w:r>
      <w:r w:rsidR="003D7A52">
        <w:t>C</w:t>
      </w:r>
      <w:r w:rsidR="005B7B3E" w:rsidRPr="005B7B3E">
        <w:t xml:space="preserve">ommissioned by the Church of England in 1611, was primarily for Protestant use. So, </w:t>
      </w:r>
      <w:r w:rsidR="00A828E3" w:rsidRPr="005B7B3E">
        <w:t>they are</w:t>
      </w:r>
      <w:r w:rsidR="005B7B3E" w:rsidRPr="005B7B3E">
        <w:t xml:space="preserve"> different in origin and compilation.</w:t>
      </w:r>
    </w:p>
    <w:p w14:paraId="5DAB8B4B" w14:textId="7AE984C6" w:rsidR="001E56E1" w:rsidRDefault="001E56E1" w:rsidP="001E56E1">
      <w:r>
        <w:t xml:space="preserve">The Septuagint Scriptures originated in Alexandria, Egypt, during the </w:t>
      </w:r>
      <w:r w:rsidR="00A828E3">
        <w:t>third</w:t>
      </w:r>
      <w:r>
        <w:t>–</w:t>
      </w:r>
      <w:r w:rsidR="00A828E3">
        <w:t>second</w:t>
      </w:r>
      <w:r>
        <w:t xml:space="preserve"> centuries BC, when Jewish scholars translated the Hebrew Bible into Greek to serve the large Jewish community living under the Ptolemaic Kingdom.</w:t>
      </w:r>
    </w:p>
    <w:p w14:paraId="19053418" w14:textId="77777777" w:rsidR="009E073C" w:rsidRDefault="009E073C" w:rsidP="001E56E1"/>
    <w:p w14:paraId="190B95CA" w14:textId="77777777" w:rsidR="001E56E1" w:rsidRDefault="001E56E1" w:rsidP="001E56E1">
      <w:r>
        <w:rPr>
          <w:rFonts w:ascii="Segoe UI Emoji" w:hAnsi="Segoe UI Emoji" w:cs="Segoe UI Emoji"/>
        </w:rPr>
        <w:lastRenderedPageBreak/>
        <w:t>📜</w:t>
      </w:r>
      <w:r>
        <w:t xml:space="preserve"> </w:t>
      </w:r>
      <w:r w:rsidRPr="003D7A52">
        <w:rPr>
          <w:b/>
          <w:bCs/>
          <w:u w:val="single"/>
        </w:rPr>
        <w:t>Origins of the Septuagint</w:t>
      </w:r>
    </w:p>
    <w:p w14:paraId="6C7E1C2E" w14:textId="77777777" w:rsidR="001E56E1" w:rsidRDefault="001E56E1" w:rsidP="001E56E1">
      <w:r>
        <w:t xml:space="preserve">• </w:t>
      </w:r>
      <w:r>
        <w:tab/>
        <w:t>Translation into Greek: The Septuagint (abbreviated LXX) is the earliest extant Greek translation of the Hebrew Bible. It was produced because many Jews in the diaspora, especially in Egypt, no longer spoke Hebrew fluently but used Koine Greek, the common language of the time.</w:t>
      </w:r>
    </w:p>
    <w:p w14:paraId="3D0BFA96" w14:textId="77777777" w:rsidR="001E56E1" w:rsidRDefault="001E56E1" w:rsidP="001E56E1">
      <w:r>
        <w:t xml:space="preserve">• </w:t>
      </w:r>
      <w:r>
        <w:tab/>
        <w:t>Alexandria, Egypt: The work began in Alexandria, a major cultural and intellectual hub under the rule of the Ptolemies. This city had one of the largest Jewish populations outside Judea.</w:t>
      </w:r>
    </w:p>
    <w:p w14:paraId="7F6C330D" w14:textId="0C54E787" w:rsidR="001E56E1" w:rsidRDefault="001E56E1" w:rsidP="001E56E1">
      <w:r>
        <w:t xml:space="preserve">• </w:t>
      </w:r>
      <w:r>
        <w:tab/>
        <w:t xml:space="preserve">Royal Commission Story: According to the Letter of Aristeas, Ptolemy II Philadelphus (285–247 BC) requested the translation for the famous Library of Alexandria. The story claims that </w:t>
      </w:r>
      <w:r w:rsidR="00A828E3">
        <w:t>seventy-two</w:t>
      </w:r>
      <w:r>
        <w:t xml:space="preserve"> translators (six from each tribe of Israel) worked independently yet miraculously produced identical translations. While this account is considered legendary, it reflects the tradition behind the name “Septuagint</w:t>
      </w:r>
      <w:r w:rsidRPr="004D256D">
        <w:rPr>
          <w:highlight w:val="yellow"/>
        </w:rPr>
        <w:t>” (meaning “Seventy”).</w:t>
      </w:r>
    </w:p>
    <w:p w14:paraId="74EF6DA2" w14:textId="77777777" w:rsidR="001E56E1" w:rsidRDefault="001E56E1" w:rsidP="001E56E1">
      <w:r>
        <w:rPr>
          <w:rFonts w:ascii="Segoe UI Emoji" w:hAnsi="Segoe UI Emoji" w:cs="Segoe UI Emoji"/>
        </w:rPr>
        <w:t>📖</w:t>
      </w:r>
      <w:r>
        <w:t xml:space="preserve"> </w:t>
      </w:r>
      <w:r w:rsidRPr="004D256D">
        <w:rPr>
          <w:highlight w:val="yellow"/>
        </w:rPr>
        <w:t>Timeline of Translation</w:t>
      </w:r>
    </w:p>
    <w:p w14:paraId="204DE00E" w14:textId="5B07D0A8" w:rsidR="001E56E1" w:rsidRDefault="001E56E1" w:rsidP="001E56E1">
      <w:r>
        <w:t xml:space="preserve">• </w:t>
      </w:r>
      <w:r>
        <w:tab/>
        <w:t xml:space="preserve">Pentateuch (Torah): Scholars agree </w:t>
      </w:r>
      <w:r w:rsidR="00DB7532">
        <w:t xml:space="preserve">that </w:t>
      </w:r>
      <w:r>
        <w:t>the first five books (Genesis–Deuteronomy) were translated in the early to mid-</w:t>
      </w:r>
      <w:r w:rsidR="00026DAF">
        <w:t>third</w:t>
      </w:r>
      <w:r>
        <w:t xml:space="preserve"> century BC.</w:t>
      </w:r>
    </w:p>
    <w:p w14:paraId="66994AD5" w14:textId="30DFD78B" w:rsidR="001E56E1" w:rsidRDefault="001E56E1" w:rsidP="001E56E1">
      <w:r>
        <w:t xml:space="preserve">• </w:t>
      </w:r>
      <w:r>
        <w:tab/>
        <w:t xml:space="preserve">Other Books: The remaining books of the Hebrew Bible were translated gradually, </w:t>
      </w:r>
      <w:r w:rsidR="00026DAF">
        <w:t>during</w:t>
      </w:r>
      <w:r>
        <w:t xml:space="preserve"> the </w:t>
      </w:r>
      <w:r w:rsidR="00A828E3">
        <w:t>second</w:t>
      </w:r>
      <w:r>
        <w:t xml:space="preserve"> century BC.</w:t>
      </w:r>
    </w:p>
    <w:p w14:paraId="21D8ADBD" w14:textId="77777777" w:rsidR="001E56E1" w:rsidRDefault="001E56E1" w:rsidP="001E56E1"/>
    <w:p w14:paraId="108DF5C4" w14:textId="77777777" w:rsidR="001E56E1" w:rsidRDefault="001E56E1" w:rsidP="001E56E1">
      <w:r>
        <w:rPr>
          <w:rFonts w:ascii="Segoe UI Emoji" w:hAnsi="Segoe UI Emoji" w:cs="Segoe UI Emoji"/>
        </w:rPr>
        <w:t>🌍</w:t>
      </w:r>
      <w:r>
        <w:t xml:space="preserve"> </w:t>
      </w:r>
      <w:r w:rsidRPr="00DB7532">
        <w:rPr>
          <w:highlight w:val="yellow"/>
        </w:rPr>
        <w:t>Purpose and Impact</w:t>
      </w:r>
    </w:p>
    <w:p w14:paraId="311A2C55" w14:textId="77777777" w:rsidR="001E56E1" w:rsidRDefault="001E56E1" w:rsidP="001E56E1">
      <w:r>
        <w:t xml:space="preserve">• </w:t>
      </w:r>
      <w:r>
        <w:tab/>
        <w:t>Language Needs: By the Second Temple period, few Jews could read Hebrew, while Greek and Aramaic were the dominant languages. The Septuagint met the need for accessible Scriptures.</w:t>
      </w:r>
    </w:p>
    <w:p w14:paraId="54238155" w14:textId="77777777" w:rsidR="001E56E1" w:rsidRDefault="001E56E1" w:rsidP="001E56E1">
      <w:r>
        <w:t xml:space="preserve">• </w:t>
      </w:r>
      <w:r>
        <w:tab/>
        <w:t>Religious Use: It became the standard Bible for Jews in the Greek-speaking world and later for early Christians, who quoted extensively from it in the New Testament.</w:t>
      </w:r>
    </w:p>
    <w:p w14:paraId="71258C84" w14:textId="77777777" w:rsidR="001E56E1" w:rsidRDefault="001E56E1" w:rsidP="001E56E1">
      <w:r>
        <w:t xml:space="preserve">• </w:t>
      </w:r>
      <w:r>
        <w:tab/>
        <w:t>Textual Influence: The Septuagint sometimes differs from the Hebrew Masoretic Text, which has made it crucial for biblical textual criticism and understanding how Scripture was interpreted in antiquity.</w:t>
      </w:r>
    </w:p>
    <w:p w14:paraId="488CA0B5" w14:textId="77777777" w:rsidR="001E56E1" w:rsidRDefault="001E56E1" w:rsidP="001E56E1"/>
    <w:p w14:paraId="23A7E100" w14:textId="77777777" w:rsidR="009E073C" w:rsidRDefault="009E073C" w:rsidP="001E56E1"/>
    <w:p w14:paraId="55FE2A3A" w14:textId="77777777" w:rsidR="001E56E1" w:rsidRDefault="001E56E1" w:rsidP="001E56E1">
      <w:r w:rsidRPr="00FB1245">
        <w:rPr>
          <w:rFonts w:ascii="Segoe UI Emoji" w:hAnsi="Segoe UI Emoji" w:cs="Segoe UI Emoji"/>
          <w:highlight w:val="yellow"/>
        </w:rPr>
        <w:lastRenderedPageBreak/>
        <w:t>✨</w:t>
      </w:r>
      <w:r w:rsidRPr="00FB1245">
        <w:rPr>
          <w:highlight w:val="yellow"/>
        </w:rPr>
        <w:t xml:space="preserve"> Key Takeaway</w:t>
      </w:r>
    </w:p>
    <w:p w14:paraId="26D40A86" w14:textId="12A6D12F" w:rsidR="001E56E1" w:rsidRDefault="001E56E1" w:rsidP="001E56E1">
      <w:r>
        <w:t>The Septuagint was not just a translation—it was a cultural bridge. It allowed Jewish faith and Scripture to thrive in a Greek-speaking world and became the Bible of the early Christian church. Its origin in Alexandria highlights the intersection of Jewish tradition with Hellenistic culture, shaping religious history for centuries.</w:t>
      </w:r>
    </w:p>
    <w:p w14:paraId="6D0D5CAB" w14:textId="15473B6C" w:rsidR="008248E3" w:rsidRDefault="00275A5F" w:rsidP="001E56E1">
      <w:r>
        <w:t xml:space="preserve">The </w:t>
      </w:r>
      <w:r w:rsidR="008248E3" w:rsidRPr="008248E3">
        <w:t>Greek-speaking Jews who translated the Septuagint were indeed part of the tribes of Israel. They were Jews living in Alexandria, Egypt, and they translated the Hebrew scriptures into Greek to serve their community.</w:t>
      </w:r>
    </w:p>
    <w:p w14:paraId="27CF2FE4" w14:textId="69BCCBFA" w:rsidR="009E74C5" w:rsidRDefault="009E74C5" w:rsidP="00E513FE">
      <w:r w:rsidRPr="009E74C5">
        <w:t>The King James Bible was commissioned by King James I of England in 1604. It was intended to be an authorized version of the Bible for the Church of England, aiming to unify religious practice and consolidate the various existing translations. It became one of the most influential and widely read versions of the Bible.</w:t>
      </w:r>
    </w:p>
    <w:p w14:paraId="33F09575" w14:textId="03978D7B" w:rsidR="00D51E73" w:rsidRDefault="00D51E73" w:rsidP="00E513FE">
      <w:r w:rsidRPr="00EF20A2">
        <w:t>The King James Bible</w:t>
      </w:r>
      <w:r w:rsidRPr="00D51E73">
        <w:t xml:space="preserve"> was translated from original texts in Hebrew, Aramaic, and Greek. For the New Testament, they used the Textus Receptus, and for the Old Testament, the Masoretic Text, aiming for both accuracy and an eloquent English rendition.</w:t>
      </w:r>
    </w:p>
    <w:p w14:paraId="6F74E9C5" w14:textId="043F4406" w:rsidR="002A7D5A" w:rsidRDefault="00A3063A" w:rsidP="00E513FE">
      <w:r w:rsidRPr="006A5096">
        <w:rPr>
          <w:highlight w:val="yellow"/>
        </w:rPr>
        <w:t>The Gentiles. Used the King James Version of the Bible. Enslave</w:t>
      </w:r>
      <w:r w:rsidR="006A5096" w:rsidRPr="006A5096">
        <w:rPr>
          <w:highlight w:val="yellow"/>
        </w:rPr>
        <w:t>, a</w:t>
      </w:r>
      <w:r w:rsidRPr="006A5096">
        <w:rPr>
          <w:highlight w:val="yellow"/>
        </w:rPr>
        <w:t xml:space="preserve">nd to keep in </w:t>
      </w:r>
      <w:r w:rsidR="00FD72BF" w:rsidRPr="006A5096">
        <w:rPr>
          <w:highlight w:val="yellow"/>
        </w:rPr>
        <w:t>slavery</w:t>
      </w:r>
      <w:r w:rsidR="00BE7E71" w:rsidRPr="006A5096">
        <w:rPr>
          <w:highlight w:val="yellow"/>
        </w:rPr>
        <w:t xml:space="preserve"> t</w:t>
      </w:r>
      <w:r w:rsidRPr="006A5096">
        <w:rPr>
          <w:highlight w:val="yellow"/>
        </w:rPr>
        <w:t>he children of the tribe of Judah</w:t>
      </w:r>
      <w:r w:rsidR="00BE7E71" w:rsidRPr="006A5096">
        <w:rPr>
          <w:highlight w:val="yellow"/>
        </w:rPr>
        <w:t>,</w:t>
      </w:r>
      <w:r w:rsidRPr="006A5096">
        <w:rPr>
          <w:highlight w:val="yellow"/>
        </w:rPr>
        <w:t xml:space="preserve"> Levi</w:t>
      </w:r>
      <w:r w:rsidR="00BE7E71" w:rsidRPr="006A5096">
        <w:rPr>
          <w:highlight w:val="yellow"/>
        </w:rPr>
        <w:t>, and</w:t>
      </w:r>
      <w:r w:rsidRPr="006A5096">
        <w:rPr>
          <w:highlight w:val="yellow"/>
        </w:rPr>
        <w:t xml:space="preserve"> Benjamin</w:t>
      </w:r>
      <w:r w:rsidR="00FD72BF" w:rsidRPr="006A5096">
        <w:rPr>
          <w:highlight w:val="yellow"/>
        </w:rPr>
        <w:t xml:space="preserve"> in the new land of the </w:t>
      </w:r>
      <w:r w:rsidR="00BE7E71" w:rsidRPr="006A5096">
        <w:rPr>
          <w:highlight w:val="yellow"/>
        </w:rPr>
        <w:t>Americans</w:t>
      </w:r>
      <w:r w:rsidR="00FD72BF" w:rsidRPr="006A5096">
        <w:rPr>
          <w:highlight w:val="yellow"/>
        </w:rPr>
        <w:t>.</w:t>
      </w:r>
    </w:p>
    <w:p w14:paraId="1D9D6A01" w14:textId="2D97F4AB" w:rsidR="008E495F" w:rsidRDefault="00E31FA4" w:rsidP="00E513FE">
      <w:r w:rsidRPr="00EF20A2">
        <w:rPr>
          <w:b/>
          <w:bCs/>
          <w:color w:val="EE0000"/>
          <w:u w:val="single"/>
        </w:rPr>
        <w:t>The Ethiopian Bible</w:t>
      </w:r>
      <w:r w:rsidRPr="00E31FA4">
        <w:t xml:space="preserve">, particularly the Orthodox Tewahedo Church canon, is one of the oldest and most complete in </w:t>
      </w:r>
      <w:r w:rsidR="00352EE2">
        <w:t xml:space="preserve">the </w:t>
      </w:r>
      <w:r w:rsidR="008531E6">
        <w:t xml:space="preserve">Scriptures of the </w:t>
      </w:r>
      <w:r w:rsidR="00273B6E">
        <w:t>written Word of Isra</w:t>
      </w:r>
      <w:r w:rsidR="00352EE2">
        <w:t>el</w:t>
      </w:r>
      <w:r w:rsidRPr="00E31FA4">
        <w:t xml:space="preserve">. It includes books not found in the </w:t>
      </w:r>
      <w:r w:rsidRPr="00352EE2">
        <w:rPr>
          <w:highlight w:val="yellow"/>
        </w:rPr>
        <w:t>King James Bible</w:t>
      </w:r>
      <w:r w:rsidRPr="00E31FA4">
        <w:t>. While all ancient texts undergo some level of copying errors or modifications over time</w:t>
      </w:r>
      <w:proofErr w:type="gramStart"/>
      <w:r w:rsidR="0038689E">
        <w:t xml:space="preserve">. </w:t>
      </w:r>
      <w:r w:rsidRPr="00E31FA4">
        <w:t xml:space="preserve"> </w:t>
      </w:r>
      <w:proofErr w:type="gramEnd"/>
      <w:r w:rsidR="0038689E">
        <w:t>M</w:t>
      </w:r>
      <w:r w:rsidR="00A828E3" w:rsidRPr="00E31FA4">
        <w:t>any consider the Ethiopian Bible</w:t>
      </w:r>
      <w:r w:rsidRPr="00E31FA4">
        <w:t xml:space="preserve"> </w:t>
      </w:r>
      <w:r w:rsidR="00FC711B">
        <w:t>has not been</w:t>
      </w:r>
      <w:r w:rsidRPr="00E31FA4">
        <w:t xml:space="preserve"> </w:t>
      </w:r>
      <w:r w:rsidRPr="00263C7D">
        <w:rPr>
          <w:highlight w:val="yellow"/>
        </w:rPr>
        <w:t xml:space="preserve">"tampered with" </w:t>
      </w:r>
      <w:r w:rsidR="00740F48" w:rsidRPr="00263C7D">
        <w:rPr>
          <w:highlight w:val="yellow"/>
        </w:rPr>
        <w:t>By Western or European theologians</w:t>
      </w:r>
      <w:r w:rsidR="00740F48" w:rsidRPr="00740F48">
        <w:t>. The difference in its cannon stems from the fact that it developed</w:t>
      </w:r>
      <w:r w:rsidR="002D6914">
        <w:t xml:space="preserve"> i</w:t>
      </w:r>
      <w:r w:rsidR="00740F48" w:rsidRPr="00740F48">
        <w:t>ndependently and was not subject to the same historical decisions made by the Western</w:t>
      </w:r>
      <w:r w:rsidR="000A5E57" w:rsidRPr="000A5E57">
        <w:t xml:space="preserve"> Churches.</w:t>
      </w:r>
    </w:p>
    <w:p w14:paraId="2908D706" w14:textId="1A776F84" w:rsidR="008E495F" w:rsidRDefault="008E495F" w:rsidP="00E513FE">
      <w:r w:rsidRPr="008E495F">
        <w:t xml:space="preserve">The primary difference between the Ethiopian Orthodox Bible and the Western </w:t>
      </w:r>
      <w:r w:rsidR="00AC0D4D">
        <w:t>Protestant Bible</w:t>
      </w:r>
      <w:r w:rsidRPr="008E495F">
        <w:t xml:space="preserve">. Some Catholic and other Orthodox versions relate to the number of books included in their respective </w:t>
      </w:r>
      <w:r w:rsidR="00A93724">
        <w:t>canons</w:t>
      </w:r>
      <w:r w:rsidRPr="008E495F">
        <w:t>, not the result of Western tampering with the Ethiopian version.</w:t>
      </w:r>
      <w:r w:rsidR="00740F48">
        <w:t xml:space="preserve"> </w:t>
      </w:r>
    </w:p>
    <w:p w14:paraId="74BADDA4" w14:textId="104E5B14" w:rsidR="0013005C" w:rsidRDefault="0013005C" w:rsidP="00E513FE">
      <w:r w:rsidRPr="0013005C">
        <w:t>The Ethiopian Orthodox Bible is rich and diverse. It includes unique books like Enoch and Jubilees, written in Ge'ez, a Semitic language. The canon is broader than Western Bibles, featuring texts not found in Protestant or Catholic versions. These texts reflect Ethiopia's rich theological and cultural heritage.</w:t>
      </w:r>
    </w:p>
    <w:p w14:paraId="549F3284" w14:textId="1ACB551A" w:rsidR="00D62EBE" w:rsidRDefault="002F7DB7" w:rsidP="004A3141">
      <w:r w:rsidRPr="002F7DB7">
        <w:t xml:space="preserve">Hebrew or Yiddish. Hebrew is ancient and used in religious texts, while Yiddish blends Hebrew with German and Slavic roots. </w:t>
      </w:r>
      <w:r w:rsidR="009C5CC1" w:rsidRPr="009C5CC1">
        <w:t>Yiddish blends Hebrew with German, while—</w:t>
      </w:r>
      <w:r w:rsidR="004A3141" w:rsidRPr="004A3141">
        <w:lastRenderedPageBreak/>
        <w:t xml:space="preserve">Hebrew's the oldest. It goes back thousands of years, while Yiddish emerged around the </w:t>
      </w:r>
      <w:r w:rsidR="00A828E3" w:rsidRPr="004A3141">
        <w:t>ninth</w:t>
      </w:r>
      <w:r w:rsidR="004A3141" w:rsidRPr="004A3141">
        <w:t xml:space="preserve"> century. </w:t>
      </w:r>
    </w:p>
    <w:p w14:paraId="1E35DC9B" w14:textId="7EA0E256" w:rsidR="00006808" w:rsidRDefault="00A828E3" w:rsidP="004A3141">
      <w:r w:rsidRPr="00280449">
        <w:t>It is</w:t>
      </w:r>
      <w:r w:rsidR="00280449" w:rsidRPr="00280449">
        <w:t xml:space="preserve"> usually safe to assume that any translation leaves room for error. Language can be </w:t>
      </w:r>
      <w:r w:rsidR="00E81C7E">
        <w:t>u</w:t>
      </w:r>
      <w:r w:rsidR="007138C4">
        <w:t>n</w:t>
      </w:r>
      <w:r w:rsidR="00E81C7E">
        <w:t>accountable</w:t>
      </w:r>
      <w:r w:rsidR="00280449" w:rsidRPr="00280449">
        <w:t xml:space="preserve">, with cultural and contextual elements that might not </w:t>
      </w:r>
      <w:r w:rsidR="00DE5B52" w:rsidRPr="00280449">
        <w:t>be translated</w:t>
      </w:r>
      <w:r w:rsidR="00280449" w:rsidRPr="00280449">
        <w:t xml:space="preserve"> perfectly. So, translations may vary in accuracy or interpretation.</w:t>
      </w:r>
    </w:p>
    <w:p w14:paraId="39BE2279" w14:textId="16BEB4DF" w:rsidR="007E0FDB" w:rsidRDefault="00E81C7E" w:rsidP="004A3141">
      <w:r>
        <w:t>T</w:t>
      </w:r>
      <w:r w:rsidR="007E0FDB" w:rsidRPr="007E0FDB">
        <w:t>he Ethiopian Bible's translation traces back to ancient texts linked to the tribes of Israel. The translators worked from Hebrew and Greek sources, preserving the connection to Israel's tribes and their ancient texts.</w:t>
      </w:r>
    </w:p>
    <w:p w14:paraId="6D97C5E1" w14:textId="77777777" w:rsidR="00E044C7" w:rsidRDefault="00E044C7" w:rsidP="00E044C7">
      <w:r>
        <w:t>What Makes the Ethiopian Bible Unique</w:t>
      </w:r>
    </w:p>
    <w:p w14:paraId="728F3B87" w14:textId="77777777" w:rsidR="00E044C7" w:rsidRDefault="00E044C7" w:rsidP="00E044C7">
      <w:r>
        <w:t xml:space="preserve">• </w:t>
      </w:r>
      <w:r>
        <w:tab/>
        <w:t>Expanded Canon:</w:t>
      </w:r>
    </w:p>
    <w:p w14:paraId="7BEB8E5E" w14:textId="77777777" w:rsidR="00E044C7" w:rsidRDefault="00E044C7" w:rsidP="00E044C7">
      <w:r>
        <w:t xml:space="preserve">• </w:t>
      </w:r>
      <w:r>
        <w:tab/>
        <w:t>The Ethiopian Orthodox Bible includes 81–88 books, depending on the edition.</w:t>
      </w:r>
    </w:p>
    <w:p w14:paraId="16C1B4BF" w14:textId="77777777" w:rsidR="00E044C7" w:rsidRDefault="00E044C7" w:rsidP="00E044C7">
      <w:r>
        <w:t xml:space="preserve">• </w:t>
      </w:r>
      <w:r>
        <w:tab/>
        <w:t>It contains not only the Old and New Testaments but also texts excluded from most Western Bibles, such as Enoch, Jubilees, Meqabyan (I–III), Tobit, Judith, Bel and the Dragon, and additional Psalms.</w:t>
      </w:r>
    </w:p>
    <w:p w14:paraId="203FBBF6" w14:textId="77777777" w:rsidR="00E044C7" w:rsidRDefault="00E044C7" w:rsidP="00E044C7">
      <w:r>
        <w:t xml:space="preserve">• </w:t>
      </w:r>
      <w:r>
        <w:tab/>
        <w:t>Ancient Tradition:</w:t>
      </w:r>
    </w:p>
    <w:p w14:paraId="481A852A" w14:textId="72C2C770" w:rsidR="00E044C7" w:rsidRDefault="00E044C7" w:rsidP="00E044C7">
      <w:r>
        <w:t xml:space="preserve">• </w:t>
      </w:r>
      <w:r>
        <w:tab/>
        <w:t xml:space="preserve">Rooted in the Ge’ez language, the Ethiopian canon reflects one of the oldest continuous </w:t>
      </w:r>
      <w:r w:rsidR="00645E7D">
        <w:t>Hebrew</w:t>
      </w:r>
      <w:r>
        <w:t xml:space="preserve"> traditions.</w:t>
      </w:r>
    </w:p>
    <w:p w14:paraId="3C7369F6" w14:textId="77777777" w:rsidR="00E044C7" w:rsidRDefault="00E044C7" w:rsidP="00E044C7">
      <w:r>
        <w:t xml:space="preserve">• </w:t>
      </w:r>
      <w:r>
        <w:tab/>
        <w:t xml:space="preserve">These texts were preserved in Ethiopia </w:t>
      </w:r>
      <w:r w:rsidRPr="00645E7D">
        <w:rPr>
          <w:highlight w:val="yellow"/>
        </w:rPr>
        <w:t>while being lost or excluded elsewhere</w:t>
      </w:r>
      <w:r>
        <w:t>, making the Ethiopian Bible a window into early Christianity.</w:t>
      </w:r>
    </w:p>
    <w:p w14:paraId="32B4C3B5" w14:textId="77777777" w:rsidR="00E044C7" w:rsidRDefault="00E044C7" w:rsidP="00E044C7">
      <w:r>
        <w:t xml:space="preserve">• </w:t>
      </w:r>
      <w:r>
        <w:tab/>
        <w:t>Theological Perspective:</w:t>
      </w:r>
    </w:p>
    <w:p w14:paraId="5BC4B937" w14:textId="77777777" w:rsidR="00E044C7" w:rsidRDefault="00E044C7" w:rsidP="00E044C7">
      <w:r>
        <w:t xml:space="preserve">• </w:t>
      </w:r>
      <w:r>
        <w:tab/>
        <w:t>For Ethiopian Orthodox Christians, these writings are considered authentic scripture and part of the inspired Word of God.</w:t>
      </w:r>
    </w:p>
    <w:p w14:paraId="2502513E" w14:textId="77777777" w:rsidR="00E044C7" w:rsidRDefault="00E044C7" w:rsidP="00E044C7">
      <w:r>
        <w:t xml:space="preserve">• </w:t>
      </w:r>
      <w:r>
        <w:tab/>
        <w:t>The inclusion of books like Enoch (quoted in the New Testament book of Jude) strengthens their claim that the canon is more complete.</w:t>
      </w:r>
    </w:p>
    <w:p w14:paraId="64F37E54" w14:textId="77777777" w:rsidR="00E044C7" w:rsidRDefault="00E044C7" w:rsidP="00E044C7"/>
    <w:p w14:paraId="25BB4AA0" w14:textId="77777777" w:rsidR="009E073C" w:rsidRDefault="009E073C" w:rsidP="00E044C7"/>
    <w:p w14:paraId="06D94158" w14:textId="77777777" w:rsidR="009E073C" w:rsidRDefault="009E073C" w:rsidP="00E044C7"/>
    <w:p w14:paraId="0DC8BE1C" w14:textId="77777777" w:rsidR="009E073C" w:rsidRDefault="009E073C" w:rsidP="00E044C7"/>
    <w:p w14:paraId="3BCB09BC" w14:textId="77777777" w:rsidR="009E073C" w:rsidRDefault="009E073C" w:rsidP="00E044C7"/>
    <w:p w14:paraId="46E947AA" w14:textId="62D497E2" w:rsidR="00E044C7" w:rsidRDefault="00E044C7" w:rsidP="00E044C7">
      <w:r>
        <w:rPr>
          <w:rFonts w:ascii="Segoe UI Emoji" w:hAnsi="Segoe UI Emoji" w:cs="Segoe UI Emoji"/>
        </w:rPr>
        <w:lastRenderedPageBreak/>
        <w:t>⚖️</w:t>
      </w:r>
      <w:r>
        <w:t xml:space="preserve"> </w:t>
      </w:r>
      <w:r w:rsidRPr="00645E7D">
        <w:rPr>
          <w:highlight w:val="yellow"/>
        </w:rPr>
        <w:t>Comparison with Other Traditions</w:t>
      </w:r>
    </w:p>
    <w:p w14:paraId="093796C6" w14:textId="5D542FD0" w:rsidR="00E044C7" w:rsidRDefault="00E044C7" w:rsidP="00E044C7">
      <w:r>
        <w:t>Sources:</w:t>
      </w:r>
    </w:p>
    <w:p w14:paraId="349FDBE8" w14:textId="77777777" w:rsidR="00E044C7" w:rsidRDefault="00E044C7" w:rsidP="00E044C7">
      <w:r>
        <w:rPr>
          <w:rFonts w:ascii="Segoe UI Emoji" w:hAnsi="Segoe UI Emoji" w:cs="Segoe UI Emoji"/>
        </w:rPr>
        <w:t>🌍</w:t>
      </w:r>
      <w:r>
        <w:t xml:space="preserve"> Is It “The Complete Word of God”?</w:t>
      </w:r>
    </w:p>
    <w:p w14:paraId="73C43309" w14:textId="77777777" w:rsidR="00E044C7" w:rsidRDefault="00E044C7" w:rsidP="00E044C7">
      <w:r>
        <w:t xml:space="preserve">• </w:t>
      </w:r>
      <w:r>
        <w:tab/>
        <w:t>Within Ethiopia: Yes. The Ethiopian Orthodox Church teaches that its canon preserves the fullness of divine revelation.</w:t>
      </w:r>
    </w:p>
    <w:p w14:paraId="48E6E5B7" w14:textId="77777777" w:rsidR="00E044C7" w:rsidRDefault="00E044C7" w:rsidP="00E044C7">
      <w:r>
        <w:t xml:space="preserve">• </w:t>
      </w:r>
      <w:r>
        <w:tab/>
        <w:t>Globally: Other Christian traditions view their own canons as complete, so the Ethiopian Bible is respected but not universally accepted as the definitive scripture.</w:t>
      </w:r>
    </w:p>
    <w:p w14:paraId="5D078AA6" w14:textId="77777777" w:rsidR="00E044C7" w:rsidRDefault="00E044C7" w:rsidP="00E044C7">
      <w:r>
        <w:t xml:space="preserve">• </w:t>
      </w:r>
      <w:r>
        <w:tab/>
        <w:t>Scholarly View: Many scholars see it as historically significant, offering insight into early Jewish and Christian writings that shaped theology but were later excluded in the West.</w:t>
      </w:r>
    </w:p>
    <w:p w14:paraId="055EF519" w14:textId="77777777" w:rsidR="00E044C7" w:rsidRDefault="00E044C7" w:rsidP="00E044C7"/>
    <w:p w14:paraId="66A79B76" w14:textId="1AC4E2C9" w:rsidR="00E044C7" w:rsidRDefault="00E044C7" w:rsidP="00E044C7">
      <w:pPr>
        <w:rPr>
          <w:b/>
          <w:bCs/>
          <w:u w:val="single"/>
        </w:rPr>
      </w:pPr>
      <w:r>
        <w:rPr>
          <w:rFonts w:ascii="Segoe UI Emoji" w:hAnsi="Segoe UI Emoji" w:cs="Segoe UI Emoji"/>
        </w:rPr>
        <w:t>👉</w:t>
      </w:r>
      <w:r>
        <w:t xml:space="preserve"> </w:t>
      </w:r>
      <w:r w:rsidR="00DE5B52">
        <w:t>The</w:t>
      </w:r>
      <w:r>
        <w:t xml:space="preserve"> Ethiopian Bible is the most expansive canon still in use today, and for Ethiopian Orthodox believers, it is the complete Word of God. But whether it is “the complete scripture” depends on one’s faith </w:t>
      </w:r>
      <w:r w:rsidRPr="00583DB5">
        <w:rPr>
          <w:b/>
          <w:bCs/>
          <w:u w:val="single"/>
        </w:rPr>
        <w:t>tradition and theological perspective.</w:t>
      </w:r>
    </w:p>
    <w:p w14:paraId="0341E679" w14:textId="77777777" w:rsidR="005418FE" w:rsidRDefault="005418FE" w:rsidP="00E044C7">
      <w:pPr>
        <w:rPr>
          <w:b/>
          <w:bCs/>
          <w:u w:val="single"/>
        </w:rPr>
      </w:pPr>
    </w:p>
    <w:p w14:paraId="55B761CF" w14:textId="77777777" w:rsidR="005418FE" w:rsidRPr="00583DB5" w:rsidRDefault="005418FE" w:rsidP="00E044C7">
      <w:pPr>
        <w:rPr>
          <w:b/>
          <w:bCs/>
          <w:u w:val="single"/>
        </w:rPr>
      </w:pPr>
    </w:p>
    <w:p w14:paraId="3D14748C" w14:textId="1CF41D53" w:rsidR="00593ADD" w:rsidRPr="00593ADD" w:rsidRDefault="00593ADD" w:rsidP="002169D7">
      <w:pPr>
        <w:jc w:val="right"/>
        <w:rPr>
          <w:b/>
          <w:bCs/>
          <w:i/>
          <w:iCs/>
        </w:rPr>
      </w:pPr>
      <w:r w:rsidRPr="00593ADD">
        <w:rPr>
          <w:b/>
          <w:bCs/>
          <w:i/>
          <w:iCs/>
        </w:rPr>
        <w:t>Gmoney</w:t>
      </w:r>
      <w:r w:rsidR="005418FE">
        <w:rPr>
          <w:b/>
          <w:bCs/>
          <w:i/>
          <w:iCs/>
        </w:rPr>
        <w:t xml:space="preserve"> T</w:t>
      </w:r>
      <w:r w:rsidRPr="00593ADD">
        <w:rPr>
          <w:b/>
          <w:bCs/>
          <w:i/>
          <w:iCs/>
        </w:rPr>
        <w:t xml:space="preserve">he Writer </w:t>
      </w:r>
    </w:p>
    <w:sectPr w:rsidR="00593ADD" w:rsidRPr="00593A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FE"/>
    <w:rsid w:val="00006808"/>
    <w:rsid w:val="00026DAF"/>
    <w:rsid w:val="00064B33"/>
    <w:rsid w:val="00066D16"/>
    <w:rsid w:val="000A5E57"/>
    <w:rsid w:val="000C0497"/>
    <w:rsid w:val="000D71E9"/>
    <w:rsid w:val="00102265"/>
    <w:rsid w:val="0013005C"/>
    <w:rsid w:val="00143B99"/>
    <w:rsid w:val="001679DB"/>
    <w:rsid w:val="0018037C"/>
    <w:rsid w:val="001A671A"/>
    <w:rsid w:val="001E56E1"/>
    <w:rsid w:val="001E687F"/>
    <w:rsid w:val="001F31E2"/>
    <w:rsid w:val="00214AE8"/>
    <w:rsid w:val="002169D7"/>
    <w:rsid w:val="00263C7D"/>
    <w:rsid w:val="0027007B"/>
    <w:rsid w:val="00273B6E"/>
    <w:rsid w:val="00275A5F"/>
    <w:rsid w:val="00280449"/>
    <w:rsid w:val="002A7D5A"/>
    <w:rsid w:val="002D6914"/>
    <w:rsid w:val="002F7DB7"/>
    <w:rsid w:val="00352EE2"/>
    <w:rsid w:val="0038689E"/>
    <w:rsid w:val="00393708"/>
    <w:rsid w:val="003B163A"/>
    <w:rsid w:val="003D5CA8"/>
    <w:rsid w:val="003D7A52"/>
    <w:rsid w:val="004150DC"/>
    <w:rsid w:val="004551BE"/>
    <w:rsid w:val="00484920"/>
    <w:rsid w:val="004A3141"/>
    <w:rsid w:val="004D256D"/>
    <w:rsid w:val="004E7EB2"/>
    <w:rsid w:val="00514C02"/>
    <w:rsid w:val="005418FE"/>
    <w:rsid w:val="00583DB5"/>
    <w:rsid w:val="0058475D"/>
    <w:rsid w:val="00593ADD"/>
    <w:rsid w:val="005B7B3E"/>
    <w:rsid w:val="00645E7D"/>
    <w:rsid w:val="00684096"/>
    <w:rsid w:val="006A5096"/>
    <w:rsid w:val="006F20AE"/>
    <w:rsid w:val="007138C4"/>
    <w:rsid w:val="00740F48"/>
    <w:rsid w:val="00780391"/>
    <w:rsid w:val="007915FE"/>
    <w:rsid w:val="007A18D8"/>
    <w:rsid w:val="007D5620"/>
    <w:rsid w:val="007E0FDB"/>
    <w:rsid w:val="007E1477"/>
    <w:rsid w:val="00813731"/>
    <w:rsid w:val="008248E3"/>
    <w:rsid w:val="008531E6"/>
    <w:rsid w:val="008830B7"/>
    <w:rsid w:val="008B41F9"/>
    <w:rsid w:val="008E495F"/>
    <w:rsid w:val="0091084A"/>
    <w:rsid w:val="00962A3C"/>
    <w:rsid w:val="009C5CC1"/>
    <w:rsid w:val="009D1AEC"/>
    <w:rsid w:val="009D4332"/>
    <w:rsid w:val="009D607A"/>
    <w:rsid w:val="009E073C"/>
    <w:rsid w:val="009E48A0"/>
    <w:rsid w:val="009E74C5"/>
    <w:rsid w:val="009F1D5D"/>
    <w:rsid w:val="00A3063A"/>
    <w:rsid w:val="00A32E9F"/>
    <w:rsid w:val="00A50279"/>
    <w:rsid w:val="00A74D68"/>
    <w:rsid w:val="00A759B6"/>
    <w:rsid w:val="00A76CA7"/>
    <w:rsid w:val="00A828E3"/>
    <w:rsid w:val="00A93724"/>
    <w:rsid w:val="00AA4FD8"/>
    <w:rsid w:val="00AC0D4D"/>
    <w:rsid w:val="00AC1514"/>
    <w:rsid w:val="00B15358"/>
    <w:rsid w:val="00BD3C46"/>
    <w:rsid w:val="00BE7E71"/>
    <w:rsid w:val="00BF18E1"/>
    <w:rsid w:val="00C109D1"/>
    <w:rsid w:val="00C147E3"/>
    <w:rsid w:val="00C91D11"/>
    <w:rsid w:val="00C955D2"/>
    <w:rsid w:val="00CC6220"/>
    <w:rsid w:val="00CD548E"/>
    <w:rsid w:val="00CF614B"/>
    <w:rsid w:val="00D01BAC"/>
    <w:rsid w:val="00D17DCB"/>
    <w:rsid w:val="00D27BE0"/>
    <w:rsid w:val="00D332D4"/>
    <w:rsid w:val="00D418E7"/>
    <w:rsid w:val="00D51E73"/>
    <w:rsid w:val="00D62EBE"/>
    <w:rsid w:val="00D97C74"/>
    <w:rsid w:val="00DB7532"/>
    <w:rsid w:val="00DE5B52"/>
    <w:rsid w:val="00E0116F"/>
    <w:rsid w:val="00E044C7"/>
    <w:rsid w:val="00E05F8A"/>
    <w:rsid w:val="00E24216"/>
    <w:rsid w:val="00E31FA4"/>
    <w:rsid w:val="00E513FE"/>
    <w:rsid w:val="00E74038"/>
    <w:rsid w:val="00E81C7E"/>
    <w:rsid w:val="00EB2DC1"/>
    <w:rsid w:val="00EF2098"/>
    <w:rsid w:val="00EF20A2"/>
    <w:rsid w:val="00F0398A"/>
    <w:rsid w:val="00F10324"/>
    <w:rsid w:val="00F4237F"/>
    <w:rsid w:val="00F63D9E"/>
    <w:rsid w:val="00F76C51"/>
    <w:rsid w:val="00F85DD9"/>
    <w:rsid w:val="00FB1245"/>
    <w:rsid w:val="00FB76BD"/>
    <w:rsid w:val="00FC3CC7"/>
    <w:rsid w:val="00FC711B"/>
    <w:rsid w:val="00FD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3A24D"/>
  <w15:chartTrackingRefBased/>
  <w15:docId w15:val="{7C99E436-B7F9-4AB4-A527-90C7B924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3FE"/>
    <w:rPr>
      <w:rFonts w:eastAsiaTheme="majorEastAsia" w:cstheme="majorBidi"/>
      <w:color w:val="272727" w:themeColor="text1" w:themeTint="D8"/>
    </w:rPr>
  </w:style>
  <w:style w:type="paragraph" w:styleId="Title">
    <w:name w:val="Title"/>
    <w:basedOn w:val="Normal"/>
    <w:next w:val="Normal"/>
    <w:link w:val="TitleChar"/>
    <w:uiPriority w:val="10"/>
    <w:qFormat/>
    <w:rsid w:val="00E51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3FE"/>
    <w:pPr>
      <w:spacing w:before="160"/>
      <w:jc w:val="center"/>
    </w:pPr>
    <w:rPr>
      <w:i/>
      <w:iCs/>
      <w:color w:val="404040" w:themeColor="text1" w:themeTint="BF"/>
    </w:rPr>
  </w:style>
  <w:style w:type="character" w:customStyle="1" w:styleId="QuoteChar">
    <w:name w:val="Quote Char"/>
    <w:basedOn w:val="DefaultParagraphFont"/>
    <w:link w:val="Quote"/>
    <w:uiPriority w:val="29"/>
    <w:rsid w:val="00E513FE"/>
    <w:rPr>
      <w:i/>
      <w:iCs/>
      <w:color w:val="404040" w:themeColor="text1" w:themeTint="BF"/>
    </w:rPr>
  </w:style>
  <w:style w:type="paragraph" w:styleId="ListParagraph">
    <w:name w:val="List Paragraph"/>
    <w:basedOn w:val="Normal"/>
    <w:uiPriority w:val="34"/>
    <w:qFormat/>
    <w:rsid w:val="00E513FE"/>
    <w:pPr>
      <w:ind w:left="720"/>
      <w:contextualSpacing/>
    </w:pPr>
  </w:style>
  <w:style w:type="character" w:styleId="IntenseEmphasis">
    <w:name w:val="Intense Emphasis"/>
    <w:basedOn w:val="DefaultParagraphFont"/>
    <w:uiPriority w:val="21"/>
    <w:qFormat/>
    <w:rsid w:val="00E513FE"/>
    <w:rPr>
      <w:i/>
      <w:iCs/>
      <w:color w:val="0F4761" w:themeColor="accent1" w:themeShade="BF"/>
    </w:rPr>
  </w:style>
  <w:style w:type="paragraph" w:styleId="IntenseQuote">
    <w:name w:val="Intense Quote"/>
    <w:basedOn w:val="Normal"/>
    <w:next w:val="Normal"/>
    <w:link w:val="IntenseQuoteChar"/>
    <w:uiPriority w:val="30"/>
    <w:qFormat/>
    <w:rsid w:val="00E51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3FE"/>
    <w:rPr>
      <w:i/>
      <w:iCs/>
      <w:color w:val="0F4761" w:themeColor="accent1" w:themeShade="BF"/>
    </w:rPr>
  </w:style>
  <w:style w:type="character" w:styleId="IntenseReference">
    <w:name w:val="Intense Reference"/>
    <w:basedOn w:val="DefaultParagraphFont"/>
    <w:uiPriority w:val="32"/>
    <w:qFormat/>
    <w:rsid w:val="00E513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2528</TotalTime>
  <Pages>6</Pages>
  <Words>1570</Words>
  <Characters>8954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Grady Radford</dc:creator>
  <cp:keywords/>
  <dc:description/>
  <cp:lastModifiedBy>Grady Radford</cp:lastModifiedBy>
  <cp:revision>117</cp:revision>
  <dcterms:created xsi:type="dcterms:W3CDTF">2025-11-23T18:57:00Z</dcterms:created>
  <dcterms:modified xsi:type="dcterms:W3CDTF">2025-11-30T02:51:00Z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dd49613b-6d00-400c-998f-ccb9d23a84bf</vt:lpwstr>
  </property>
</Properties>
</file>