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980C7" w14:textId="5CB782B6" w:rsidR="00D842E1" w:rsidRPr="00651E54" w:rsidRDefault="00984D65" w:rsidP="00D842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Self-Reflection Feedback</w:t>
      </w:r>
    </w:p>
    <w:p w14:paraId="341DF559" w14:textId="71E10DD9" w:rsidR="003169A6" w:rsidRPr="005C1E80" w:rsidRDefault="003169A6" w:rsidP="003169A6">
      <w:pPr>
        <w:pStyle w:val="Titre1"/>
        <w:rPr>
          <w:lang w:val="en-CA"/>
        </w:rPr>
      </w:pPr>
      <w:r>
        <w:rPr>
          <w:lang w:val="en-CA"/>
        </w:rPr>
        <w:t>Developing arguments</w:t>
      </w:r>
      <w:r w:rsidR="00765DD5">
        <w:rPr>
          <w:lang w:val="en-CA"/>
        </w:rPr>
        <w:t xml:space="preserve"> based on </w:t>
      </w:r>
      <w:r w:rsidR="008D06D9">
        <w:rPr>
          <w:lang w:val="en-CA"/>
        </w:rPr>
        <w:t>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169A6" w:rsidRPr="007174A8" w14:paraId="19065F4A" w14:textId="77777777" w:rsidTr="008A595C">
        <w:tc>
          <w:tcPr>
            <w:tcW w:w="1000" w:type="pct"/>
            <w:shd w:val="pct25" w:color="auto" w:fill="auto"/>
          </w:tcPr>
          <w:p w14:paraId="7C5A3776" w14:textId="20CE2F96" w:rsidR="003169A6" w:rsidRPr="005C1E80" w:rsidRDefault="003169A6" w:rsidP="00A3503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D06D9">
              <w:rPr>
                <w:b/>
                <w:sz w:val="24"/>
                <w:lang w:val="en-CA"/>
              </w:rPr>
              <w:t>1</w:t>
            </w:r>
          </w:p>
        </w:tc>
        <w:tc>
          <w:tcPr>
            <w:tcW w:w="1000" w:type="pct"/>
            <w:shd w:val="pct25" w:color="auto" w:fill="auto"/>
          </w:tcPr>
          <w:p w14:paraId="2C0EABCB" w14:textId="3F760B24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1000" w:type="pct"/>
            <w:shd w:val="pct25" w:color="auto" w:fill="auto"/>
          </w:tcPr>
          <w:p w14:paraId="49E16363" w14:textId="52820CAF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66AEA23B" w14:textId="04C47F6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492A665" w14:textId="3B41ABF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5</w:t>
            </w:r>
          </w:p>
        </w:tc>
      </w:tr>
      <w:tr w:rsidR="003169A6" w:rsidRPr="00EB496A" w14:paraId="001ABA51" w14:textId="77777777" w:rsidTr="008A595C">
        <w:tc>
          <w:tcPr>
            <w:tcW w:w="1000" w:type="pct"/>
          </w:tcPr>
          <w:p w14:paraId="24825142" w14:textId="24D19C10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36740D5F" w14:textId="55BF7617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There are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="00821C1C">
              <w:rPr>
                <w:sz w:val="20"/>
                <w:szCs w:val="20"/>
                <w:lang w:val="en-CA"/>
              </w:rPr>
              <w:t xml:space="preserve"> based on some </w:t>
            </w:r>
            <w:r w:rsidR="008D06D9">
              <w:rPr>
                <w:sz w:val="20"/>
                <w:szCs w:val="20"/>
                <w:lang w:val="en-CA"/>
              </w:rPr>
              <w:t>anecdotes</w:t>
            </w:r>
            <w:r>
              <w:rPr>
                <w:sz w:val="20"/>
                <w:szCs w:val="20"/>
                <w:lang w:val="en-CA"/>
              </w:rPr>
              <w:t xml:space="preserve">, </w:t>
            </w:r>
            <w:r w:rsidR="00821C1C">
              <w:rPr>
                <w:sz w:val="20"/>
                <w:szCs w:val="20"/>
                <w:lang w:val="en-CA"/>
              </w:rPr>
              <w:t>though maybe tangentially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D31B86D" w14:textId="69066058" w:rsidR="003169A6" w:rsidRPr="004C1886" w:rsidRDefault="003169A6" w:rsidP="002A5607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 w:rsidR="004418A8">
              <w:rPr>
                <w:sz w:val="20"/>
                <w:szCs w:val="20"/>
                <w:lang w:val="en-CA"/>
              </w:rPr>
              <w:t>some</w:t>
            </w:r>
            <w:r w:rsidR="0008701D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77CE8F2" w14:textId="634F53BE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8D06D9">
              <w:rPr>
                <w:sz w:val="20"/>
                <w:szCs w:val="20"/>
                <w:lang w:val="en-CA"/>
              </w:rPr>
              <w:t>ideas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 based </w:t>
            </w:r>
            <w:r w:rsidR="002A5607">
              <w:rPr>
                <w:sz w:val="20"/>
                <w:szCs w:val="20"/>
                <w:lang w:val="en-CA"/>
              </w:rPr>
              <w:t>on</w:t>
            </w:r>
            <w:r w:rsidR="008D06D9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developed</w:t>
            </w:r>
            <w:r w:rsidR="0075383A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3169A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2E0139FF" w14:textId="744DE9DB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</w:t>
            </w:r>
            <w:r w:rsidR="00A9619E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and anecdotes </w:t>
            </w:r>
            <w:r w:rsidR="00A9619E">
              <w:rPr>
                <w:sz w:val="20"/>
                <w:szCs w:val="20"/>
                <w:lang w:val="en-CA"/>
              </w:rPr>
              <w:t xml:space="preserve">are </w:t>
            </w:r>
            <w:r>
              <w:rPr>
                <w:sz w:val="20"/>
                <w:szCs w:val="20"/>
                <w:lang w:val="en-CA"/>
              </w:rPr>
              <w:t xml:space="preserve">also </w:t>
            </w:r>
            <w:r w:rsidR="00A9619E">
              <w:rPr>
                <w:sz w:val="20"/>
                <w:szCs w:val="20"/>
                <w:lang w:val="en-CA"/>
              </w:rPr>
              <w:t>particularly detailed or thoughtful.</w:t>
            </w:r>
          </w:p>
        </w:tc>
      </w:tr>
    </w:tbl>
    <w:p w14:paraId="73B62A91" w14:textId="219891F1" w:rsidR="00D842E1" w:rsidRPr="005C1E80" w:rsidRDefault="0038024D" w:rsidP="00D842E1">
      <w:pPr>
        <w:pStyle w:val="Titre1"/>
        <w:rPr>
          <w:lang w:val="en-CA"/>
        </w:rPr>
      </w:pPr>
      <w:r>
        <w:rPr>
          <w:lang w:val="en-CA"/>
        </w:rPr>
        <w:t>Organization &amp;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D842E1" w:rsidRPr="005C1E80" w14:paraId="2E9A7BB6" w14:textId="77777777" w:rsidTr="008A595C">
        <w:tc>
          <w:tcPr>
            <w:tcW w:w="990" w:type="pct"/>
            <w:shd w:val="pct25" w:color="auto" w:fill="auto"/>
          </w:tcPr>
          <w:p w14:paraId="2E8BFD41" w14:textId="0D1A4119" w:rsidR="00D842E1" w:rsidRPr="005C1E80" w:rsidRDefault="00D842E1" w:rsidP="008D06D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</w:t>
            </w:r>
            <w:r w:rsidR="00EB496A">
              <w:rPr>
                <w:b/>
                <w:sz w:val="24"/>
                <w:lang w:val="en-CA"/>
              </w:rPr>
              <w:t>1</w:t>
            </w:r>
          </w:p>
        </w:tc>
        <w:tc>
          <w:tcPr>
            <w:tcW w:w="990" w:type="pct"/>
            <w:shd w:val="pct25" w:color="auto" w:fill="auto"/>
          </w:tcPr>
          <w:p w14:paraId="4B7F74C3" w14:textId="0C59AA59" w:rsidR="00D842E1" w:rsidRPr="005C1E80" w:rsidRDefault="00EB496A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990" w:type="pct"/>
            <w:shd w:val="pct25" w:color="auto" w:fill="auto"/>
          </w:tcPr>
          <w:p w14:paraId="73AF47FC" w14:textId="0C864E60" w:rsidR="00D842E1" w:rsidRPr="005C1E80" w:rsidRDefault="00EB496A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15" w:type="pct"/>
            <w:shd w:val="pct25" w:color="auto" w:fill="auto"/>
          </w:tcPr>
          <w:p w14:paraId="26698503" w14:textId="26DA1A68" w:rsidR="00D842E1" w:rsidRPr="005C1E80" w:rsidRDefault="00EB496A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15" w:type="pct"/>
            <w:shd w:val="pct25" w:color="auto" w:fill="auto"/>
          </w:tcPr>
          <w:p w14:paraId="39207E4F" w14:textId="1569D038" w:rsidR="00D842E1" w:rsidRPr="005C1E80" w:rsidRDefault="00EB496A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5</w:t>
            </w:r>
            <w:bookmarkStart w:id="0" w:name="_GoBack"/>
            <w:bookmarkEnd w:id="0"/>
          </w:p>
        </w:tc>
      </w:tr>
      <w:tr w:rsidR="0038024D" w:rsidRPr="00EB496A" w14:paraId="7A20E686" w14:textId="77777777" w:rsidTr="008A595C">
        <w:tc>
          <w:tcPr>
            <w:tcW w:w="990" w:type="pct"/>
          </w:tcPr>
          <w:p w14:paraId="7788B4E1" w14:textId="4E1F7A60" w:rsidR="0038024D" w:rsidRPr="004C1886" w:rsidRDefault="0038024D" w:rsidP="0038024D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2900BAE" w14:textId="7C47EE2D" w:rsidR="0038024D" w:rsidRPr="004C1886" w:rsidRDefault="00984D65" w:rsidP="00984D65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="0038024D" w:rsidRPr="0038024D">
              <w:rPr>
                <w:sz w:val="20"/>
                <w:szCs w:val="20"/>
                <w:lang w:val="en-CA"/>
              </w:rPr>
              <w:t>nclear purpose</w:t>
            </w:r>
            <w:r w:rsidR="00E909DC">
              <w:rPr>
                <w:sz w:val="20"/>
                <w:szCs w:val="20"/>
                <w:lang w:val="en-CA"/>
              </w:rPr>
              <w:t>;</w:t>
            </w:r>
            <w:r w:rsidR="0038024D"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 w:rsidR="00E909DC">
              <w:rPr>
                <w:sz w:val="20"/>
                <w:szCs w:val="20"/>
                <w:lang w:val="en-CA"/>
              </w:rPr>
              <w:t>ideas, but parts are incoherent</w:t>
            </w:r>
            <w:r w:rsidR="0038024D"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 w:rsid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7B1CFA6F" w14:textId="38348851" w:rsidR="0038024D" w:rsidRPr="004C1886" w:rsidRDefault="00984D65" w:rsidP="000F1F5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="0038024D" w:rsidRPr="0038024D">
              <w:rPr>
                <w:sz w:val="20"/>
                <w:szCs w:val="20"/>
                <w:lang w:val="en-CA"/>
              </w:rPr>
              <w:t>omewhat clear purpose</w:t>
            </w:r>
            <w:r w:rsidR="00E909DC">
              <w:rPr>
                <w:sz w:val="20"/>
                <w:szCs w:val="20"/>
                <w:lang w:val="en-CA"/>
              </w:rPr>
              <w:t>;</w:t>
            </w:r>
            <w:r w:rsidR="0038024D" w:rsidRPr="0038024D">
              <w:rPr>
                <w:sz w:val="20"/>
                <w:szCs w:val="20"/>
                <w:lang w:val="en-CA"/>
              </w:rPr>
              <w:t xml:space="preserve"> </w:t>
            </w:r>
            <w:r w:rsidR="00291CFB" w:rsidRPr="008F151E">
              <w:rPr>
                <w:sz w:val="20"/>
                <w:szCs w:val="20"/>
                <w:lang w:val="en-CA"/>
              </w:rPr>
              <w:t>development</w:t>
            </w:r>
            <w:r w:rsidR="000F1F58">
              <w:rPr>
                <w:sz w:val="20"/>
                <w:szCs w:val="20"/>
                <w:lang w:val="en-CA"/>
              </w:rPr>
              <w:t xml:space="preserve"> paragraph is coherent</w:t>
            </w:r>
            <w:r w:rsidR="0038024D">
              <w:rPr>
                <w:sz w:val="20"/>
                <w:szCs w:val="20"/>
                <w:lang w:val="en-CA"/>
              </w:rPr>
              <w:t>.</w:t>
            </w:r>
            <w:r w:rsidR="0018685A">
              <w:rPr>
                <w:sz w:val="20"/>
                <w:szCs w:val="20"/>
                <w:lang w:val="en-CA"/>
              </w:rPr>
              <w:t xml:space="preserve"> There is a topic sentence.</w:t>
            </w:r>
          </w:p>
        </w:tc>
        <w:tc>
          <w:tcPr>
            <w:tcW w:w="1015" w:type="pct"/>
          </w:tcPr>
          <w:p w14:paraId="21C06791" w14:textId="00BC8262" w:rsidR="0038024D" w:rsidRPr="004C1886" w:rsidRDefault="00984D65" w:rsidP="000F1F5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="0038024D" w:rsidRPr="00957C61">
              <w:rPr>
                <w:sz w:val="20"/>
                <w:szCs w:val="20"/>
                <w:lang w:val="en-CA"/>
              </w:rPr>
              <w:t>ostly clear purpose</w:t>
            </w:r>
            <w:r w:rsidR="00E909DC" w:rsidRPr="00957C61">
              <w:rPr>
                <w:sz w:val="20"/>
                <w:szCs w:val="20"/>
                <w:lang w:val="en-CA"/>
              </w:rPr>
              <w:t>;</w:t>
            </w:r>
            <w:r w:rsidR="0038024D" w:rsidRPr="00957C61">
              <w:rPr>
                <w:sz w:val="20"/>
                <w:szCs w:val="20"/>
                <w:lang w:val="en-CA"/>
              </w:rPr>
              <w:t xml:space="preserve"> </w:t>
            </w:r>
            <w:r w:rsidR="00291CFB" w:rsidRPr="008F151E">
              <w:rPr>
                <w:sz w:val="20"/>
                <w:szCs w:val="20"/>
                <w:lang w:val="en-CA"/>
              </w:rPr>
              <w:t xml:space="preserve">paragraph </w:t>
            </w:r>
            <w:r w:rsidR="000F1F58">
              <w:rPr>
                <w:sz w:val="20"/>
                <w:szCs w:val="20"/>
                <w:lang w:val="en-CA"/>
              </w:rPr>
              <w:t>is</w:t>
            </w:r>
            <w:r w:rsidR="00291CFB" w:rsidRPr="008F151E">
              <w:rPr>
                <w:sz w:val="20"/>
                <w:szCs w:val="20"/>
                <w:lang w:val="en-CA"/>
              </w:rPr>
              <w:t xml:space="preserve"> coherent</w:t>
            </w:r>
            <w:r w:rsidR="000F1F58">
              <w:rPr>
                <w:sz w:val="20"/>
                <w:szCs w:val="20"/>
                <w:lang w:val="en-CA"/>
              </w:rPr>
              <w:t>; there is a topic sentence and a concluding sentence.</w:t>
            </w:r>
          </w:p>
        </w:tc>
        <w:tc>
          <w:tcPr>
            <w:tcW w:w="1015" w:type="pct"/>
          </w:tcPr>
          <w:p w14:paraId="6D51E73C" w14:textId="0BF4744E" w:rsidR="0038024D" w:rsidRPr="004C1886" w:rsidRDefault="00984D65" w:rsidP="0018685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="0038024D" w:rsidRPr="0038024D">
              <w:rPr>
                <w:sz w:val="20"/>
                <w:szCs w:val="20"/>
                <w:lang w:val="en-CA"/>
              </w:rPr>
              <w:t>lear purpose</w:t>
            </w:r>
            <w:r w:rsidR="00E909DC">
              <w:rPr>
                <w:sz w:val="20"/>
                <w:szCs w:val="20"/>
                <w:lang w:val="en-CA"/>
              </w:rPr>
              <w:t xml:space="preserve">; </w:t>
            </w:r>
            <w:r w:rsidR="0018685A">
              <w:rPr>
                <w:sz w:val="20"/>
                <w:szCs w:val="20"/>
                <w:lang w:val="en-CA"/>
              </w:rPr>
              <w:t xml:space="preserve">paragraph is well-structured; </w:t>
            </w:r>
            <w:r w:rsidR="004B5033">
              <w:rPr>
                <w:sz w:val="20"/>
                <w:szCs w:val="20"/>
                <w:lang w:val="en-CA"/>
              </w:rPr>
              <w:t>clear topic sentence and concluding sentence.</w:t>
            </w:r>
          </w:p>
        </w:tc>
      </w:tr>
    </w:tbl>
    <w:p w14:paraId="2BFB3716" w14:textId="1272E6CA" w:rsidR="00984D65" w:rsidRDefault="00984D65" w:rsidP="00984D65">
      <w:pPr>
        <w:rPr>
          <w:lang w:val="en-CA"/>
        </w:rPr>
      </w:pPr>
    </w:p>
    <w:p w14:paraId="5AFA643C" w14:textId="52E4403E" w:rsidR="00984D65" w:rsidRDefault="00984D65" w:rsidP="00984D65">
      <w:pPr>
        <w:rPr>
          <w:lang w:val="en-CA"/>
        </w:rPr>
      </w:pPr>
    </w:p>
    <w:p w14:paraId="19815A53" w14:textId="77777777" w:rsidR="00984D65" w:rsidRPr="00984D65" w:rsidRDefault="00984D65" w:rsidP="00984D65">
      <w:pPr>
        <w:rPr>
          <w:lang w:val="en-CA"/>
        </w:rPr>
      </w:pPr>
    </w:p>
    <w:sectPr w:rsidR="00984D65" w:rsidRPr="00984D65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BCAC3" w14:textId="77777777" w:rsidR="001D53A3" w:rsidRDefault="001D53A3" w:rsidP="005B044E">
      <w:pPr>
        <w:spacing w:after="0" w:line="240" w:lineRule="auto"/>
      </w:pPr>
      <w:r>
        <w:separator/>
      </w:r>
    </w:p>
  </w:endnote>
  <w:endnote w:type="continuationSeparator" w:id="0">
    <w:p w14:paraId="41C5D1F0" w14:textId="77777777" w:rsidR="001D53A3" w:rsidRDefault="001D53A3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DECDB" w14:textId="77777777" w:rsidR="001D53A3" w:rsidRDefault="001D53A3" w:rsidP="005B044E">
      <w:pPr>
        <w:spacing w:after="0" w:line="240" w:lineRule="auto"/>
      </w:pPr>
      <w:r>
        <w:separator/>
      </w:r>
    </w:p>
  </w:footnote>
  <w:footnote w:type="continuationSeparator" w:id="0">
    <w:p w14:paraId="76C7FE27" w14:textId="77777777" w:rsidR="001D53A3" w:rsidRDefault="001D53A3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n-CA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1F58"/>
    <w:rsid w:val="000F54CF"/>
    <w:rsid w:val="001023EA"/>
    <w:rsid w:val="00111B0F"/>
    <w:rsid w:val="00115D9E"/>
    <w:rsid w:val="001168B9"/>
    <w:rsid w:val="0014102A"/>
    <w:rsid w:val="001765BF"/>
    <w:rsid w:val="001773AE"/>
    <w:rsid w:val="00181E71"/>
    <w:rsid w:val="0018685A"/>
    <w:rsid w:val="001A3C2A"/>
    <w:rsid w:val="001C75E5"/>
    <w:rsid w:val="001D53A3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43D6"/>
    <w:rsid w:val="003E5E6C"/>
    <w:rsid w:val="003F239E"/>
    <w:rsid w:val="003F7398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5033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84D65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56CF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1FDF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B496A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89E4C-35B8-44B2-B02B-3A4A03349344}"/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79B2A-FBD4-48EB-AC14-EA2A3A83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118</cp:revision>
  <cp:lastPrinted>2020-05-04T17:36:00Z</cp:lastPrinted>
  <dcterms:created xsi:type="dcterms:W3CDTF">2020-02-28T19:03:00Z</dcterms:created>
  <dcterms:modified xsi:type="dcterms:W3CDTF">2020-09-15T14:04:00Z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