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00A2" w14:textId="77777777" w:rsidR="002A37BA" w:rsidRDefault="006345C5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6345C5">
        <w:rPr>
          <w:rFonts w:ascii="Arial" w:eastAsia="Times New Roman" w:hAnsi="Arial" w:cs="Arial"/>
          <w:color w:val="222222"/>
          <w:shd w:val="clear" w:color="auto" w:fill="FFFFFF"/>
        </w:rPr>
        <w:t xml:space="preserve">East </w:t>
      </w:r>
      <w:r w:rsidR="002A37BA">
        <w:rPr>
          <w:rFonts w:ascii="Arial" w:eastAsia="Times New Roman" w:hAnsi="Arial" w:cs="Arial"/>
          <w:color w:val="222222"/>
          <w:shd w:val="clear" w:color="auto" w:fill="FFFFFF"/>
        </w:rPr>
        <w:t>E</w:t>
      </w:r>
      <w:r w:rsidRPr="006345C5">
        <w:rPr>
          <w:rFonts w:ascii="Arial" w:eastAsia="Times New Roman" w:hAnsi="Arial" w:cs="Arial"/>
          <w:color w:val="222222"/>
          <w:shd w:val="clear" w:color="auto" w:fill="FFFFFF"/>
        </w:rPr>
        <w:t xml:space="preserve">nd Cavalier King Charles puppy contract </w:t>
      </w:r>
    </w:p>
    <w:p w14:paraId="4335EEDE" w14:textId="77777777" w:rsidR="002A37BA" w:rsidRDefault="002A37BA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9A97046" w14:textId="28BE1875" w:rsidR="002A37BA" w:rsidRPr="002A37BA" w:rsidRDefault="002A37BA" w:rsidP="006345C5">
      <w:pPr>
        <w:rPr>
          <w:rFonts w:ascii="Arial" w:eastAsia="Times New Roman" w:hAnsi="Arial" w:cs="Arial"/>
          <w:caps/>
          <w:color w:val="222222"/>
          <w:shd w:val="clear" w:color="auto" w:fill="FFFFFF"/>
        </w:rPr>
      </w:pPr>
      <w:r w:rsidRPr="002A37BA">
        <w:rPr>
          <w:rFonts w:ascii="Arial" w:eastAsia="Times New Roman" w:hAnsi="Arial" w:cs="Arial"/>
          <w:caps/>
          <w:color w:val="222222"/>
          <w:shd w:val="clear" w:color="auto" w:fill="FFFFFF"/>
        </w:rPr>
        <w:t>T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he puppy has been vet checked and</w:t>
      </w:r>
      <w:r w:rsidR="00BC6E11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THE</w:t>
      </w:r>
      <w:r w:rsidR="00C13FD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PArents HAVE BEEN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</w:t>
      </w:r>
      <w:r w:rsidR="00171BAD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DNA Tested and </w:t>
      </w:r>
      <w:r w:rsidR="00425856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ARE 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in good health. Customers will have their state license </w:t>
      </w:r>
      <w:r>
        <w:rPr>
          <w:rFonts w:ascii="Arial" w:eastAsia="Times New Roman" w:hAnsi="Arial" w:cs="Arial"/>
          <w:caps/>
          <w:color w:val="222222"/>
          <w:shd w:val="clear" w:color="auto" w:fill="FFFFFF"/>
        </w:rPr>
        <w:t>VET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check the health of the puppy within </w:t>
      </w:r>
      <w:r w:rsidR="00425856">
        <w:rPr>
          <w:rFonts w:ascii="Arial" w:eastAsia="Times New Roman" w:hAnsi="Arial" w:cs="Arial"/>
          <w:caps/>
          <w:color w:val="222222"/>
          <w:shd w:val="clear" w:color="auto" w:fill="FFFFFF"/>
        </w:rPr>
        <w:t>7</w:t>
      </w:r>
      <w:r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</w:t>
      </w:r>
      <w:r w:rsidR="006345C5" w:rsidRPr="006345C5">
        <w:rPr>
          <w:rFonts w:ascii="Arial" w:eastAsia="Times New Roman" w:hAnsi="Arial" w:cs="Arial"/>
          <w:color w:val="222222"/>
          <w:shd w:val="clear" w:color="auto" w:fill="FFFFFF"/>
        </w:rPr>
        <w:t>working days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to verify the </w:t>
      </w:r>
      <w:r w:rsidR="00BC6E11">
        <w:rPr>
          <w:rFonts w:ascii="Arial" w:eastAsia="Times New Roman" w:hAnsi="Arial" w:cs="Arial"/>
          <w:caps/>
          <w:color w:val="222222"/>
          <w:shd w:val="clear" w:color="auto" w:fill="FFFFFF"/>
        </w:rPr>
        <w:t>PUPPYs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, health status</w:t>
      </w:r>
      <w:r w:rsidRPr="002A37BA">
        <w:rPr>
          <w:rFonts w:ascii="Arial" w:eastAsia="Times New Roman" w:hAnsi="Arial" w:cs="Arial"/>
          <w:caps/>
          <w:color w:val="222222"/>
          <w:shd w:val="clear" w:color="auto" w:fill="FFFFFF"/>
        </w:rPr>
        <w:t>.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</w:t>
      </w:r>
    </w:p>
    <w:p w14:paraId="09065ECB" w14:textId="77777777" w:rsidR="002A37BA" w:rsidRDefault="002A37BA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680751D" w14:textId="77777777" w:rsidR="002A37BA" w:rsidRPr="002A37BA" w:rsidRDefault="002A37BA" w:rsidP="006345C5">
      <w:pPr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</w:pPr>
      <w:r w:rsidRPr="002A37BA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P</w:t>
      </w:r>
      <w:r w:rsidR="006345C5" w:rsidRPr="006345C5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uppy </w:t>
      </w:r>
      <w:r w:rsidRPr="002A37BA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Sales</w:t>
      </w:r>
      <w:r w:rsidR="006345C5" w:rsidRPr="006345C5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 </w:t>
      </w:r>
      <w:r w:rsidRPr="002A37BA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C</w:t>
      </w:r>
      <w:r w:rsidR="006345C5" w:rsidRPr="006345C5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ontract and </w:t>
      </w:r>
      <w:r w:rsidRPr="002A37BA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H</w:t>
      </w:r>
      <w:r w:rsidR="006345C5" w:rsidRPr="006345C5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 xml:space="preserve">ealth </w:t>
      </w:r>
      <w:r w:rsidRPr="002A37BA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G</w:t>
      </w:r>
      <w:r w:rsidR="006345C5" w:rsidRPr="006345C5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uarantee</w:t>
      </w:r>
    </w:p>
    <w:p w14:paraId="2BBDE7B5" w14:textId="77777777" w:rsidR="002A37BA" w:rsidRDefault="002A37BA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846EF3E" w14:textId="331ED3BA" w:rsidR="00BC6E11" w:rsidRDefault="00425856" w:rsidP="00BC6E11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TWO</w:t>
      </w:r>
      <w:r w:rsidR="00553BF5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-</w:t>
      </w:r>
      <w:r w:rsidR="00BC6E11" w:rsidRPr="00BC6E1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Year</w:t>
      </w:r>
      <w:r w:rsidR="006345C5" w:rsidRPr="00BC6E1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 w:rsidR="002A37BA" w:rsidRPr="00BC6E1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H</w:t>
      </w:r>
      <w:r w:rsidR="006345C5" w:rsidRPr="00BC6E1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ealth </w:t>
      </w:r>
      <w:r w:rsidR="002A37BA" w:rsidRPr="00BC6E1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G</w:t>
      </w:r>
      <w:r w:rsidR="006345C5" w:rsidRPr="00BC6E11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uarantee </w:t>
      </w:r>
    </w:p>
    <w:p w14:paraId="7F6E7C42" w14:textId="77777777" w:rsidR="00BC6E11" w:rsidRDefault="00BC6E11" w:rsidP="00BC6E11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0F0727CB" w14:textId="7773A989" w:rsidR="00B72A74" w:rsidRPr="00BF314F" w:rsidRDefault="00103441" w:rsidP="00BC6E11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P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lease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read the following agreement. If you have any </w:t>
      </w:r>
      <w:r w:rsidR="007B18A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question</w:t>
      </w:r>
      <w:r w:rsidR="000B7EAA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s</w:t>
      </w:r>
      <w:r w:rsidR="007B18A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please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ask for clarification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o the best of my knowledge</w:t>
      </w:r>
      <w:r w:rsidR="000B7EAA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this puppy is in good health at the time of delivery. Buyer has </w:t>
      </w:r>
      <w:r w:rsidR="0042585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seven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working days to have the puppy checked by a licensed veterinarian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F</w:t>
      </w:r>
      <w:r w:rsidR="006345C5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ailing to do so avoid</w:t>
      </w:r>
      <w:r w:rsidR="000B7EAA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</w:t>
      </w:r>
      <w:r w:rsidR="006345C5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your health guarantee. You must email us to let us know that this has been done</w:t>
      </w:r>
      <w:r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C6E11" w:rsidRPr="00BC6E1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If the purchaser’s veterinarian finds the puppy to be in poor health, the veterinarian’s written description of the problems must be provided, dated within </w:t>
      </w:r>
      <w:r w:rsidR="00BC6E11" w:rsidRPr="00BF314F">
        <w:rPr>
          <w:rFonts w:ascii="Arial" w:eastAsia="Times New Roman" w:hAnsi="Arial" w:cs="Arial"/>
          <w:color w:val="000000" w:themeColor="text1"/>
          <w:sz w:val="21"/>
          <w:szCs w:val="21"/>
        </w:rPr>
        <w:t>seven</w:t>
      </w:r>
      <w:r w:rsidR="00BC6E11" w:rsidRPr="00BC6E1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days of the date </w:t>
      </w:r>
      <w:r w:rsidR="0042585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</w:t>
      </w:r>
      <w:r w:rsidR="00BC6E11" w:rsidRPr="00BC6E11">
        <w:rPr>
          <w:rFonts w:ascii="Arial" w:eastAsia="Times New Roman" w:hAnsi="Arial" w:cs="Arial"/>
          <w:color w:val="000000" w:themeColor="text1"/>
          <w:sz w:val="21"/>
          <w:szCs w:val="21"/>
        </w:rPr>
        <w:t>purchaser received their puppy.</w:t>
      </w:r>
      <w:r w:rsidR="00BC6E11" w:rsidRPr="00BF314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BC6E11" w:rsidRPr="00BC6E11">
        <w:rPr>
          <w:rFonts w:ascii="Arial" w:eastAsia="Times New Roman" w:hAnsi="Arial" w:cs="Arial"/>
          <w:color w:val="000000" w:themeColor="text1"/>
          <w:sz w:val="21"/>
          <w:szCs w:val="21"/>
        </w:rPr>
        <w:t>With documentation by vet</w:t>
      </w:r>
      <w:r w:rsidR="00553BF5"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  <w:r w:rsidR="00BC6E11" w:rsidRPr="00BC6E1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if a genetic defect is present, </w:t>
      </w:r>
      <w:r w:rsidR="0042585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</w:t>
      </w:r>
      <w:r w:rsidR="00BC6E11" w:rsidRPr="00BC6E11">
        <w:rPr>
          <w:rFonts w:ascii="Arial" w:eastAsia="Times New Roman" w:hAnsi="Arial" w:cs="Arial"/>
          <w:color w:val="000000" w:themeColor="text1"/>
          <w:sz w:val="21"/>
          <w:szCs w:val="21"/>
        </w:rPr>
        <w:t>purchaser will be given a</w:t>
      </w:r>
      <w:r w:rsidR="00BC6E11" w:rsidRPr="00BF314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refund of the purchase price or replace</w:t>
      </w:r>
      <w:r w:rsidR="000B7EAA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with a puppy of equal or greater value at the</w:t>
      </w:r>
      <w:r w:rsidR="00BC6E11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9C5F59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breeder’s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A28B9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direction.</w:t>
      </w:r>
      <w:r w:rsidR="00BC6E11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B72A74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A</w:t>
      </w:r>
      <w:r w:rsidR="006345C5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bsolutely no refunds after the </w:t>
      </w:r>
      <w:r w:rsidR="005A28B9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seven-day</w:t>
      </w:r>
      <w:r w:rsidR="006345C5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warranty. </w:t>
      </w:r>
    </w:p>
    <w:p w14:paraId="4453185C" w14:textId="100A7BC3" w:rsidR="00B72A74" w:rsidRPr="00BF314F" w:rsidRDefault="00553BF5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The b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reeder will not replace or refund for any reasons,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including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but not limited to allergy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mortality, landlord disapproval, families, disagreement, and other problems, not related to health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N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or for a </w:t>
      </w:r>
      <w:r w:rsidR="009C5F59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puppy’s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illness caused by neglect, exposure to weather, injury, choking, poison, etc.  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N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o warranty or guarantee is made to the disposition, lifespan, size color,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or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show quality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4F0E3DF3" w14:textId="77777777" w:rsidR="00B72A74" w:rsidRPr="00BF314F" w:rsidRDefault="00B72A74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p w14:paraId="2DE9543D" w14:textId="4D84B72A" w:rsidR="00B72A74" w:rsidRPr="00BF314F" w:rsidRDefault="00553BF5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The b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reeder will not be liable for any expenses, including but not limited to any veterinary bills or other expenses. Should a licensed veterinarian </w:t>
      </w:r>
      <w:r w:rsidR="00171BAD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diagnose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 puppy with a life-threatening, genetic defect having been there from birth the breeder will replace the puppy limited to </w:t>
      </w:r>
      <w:r w:rsidR="0042585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two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year</w:t>
      </w:r>
      <w:r w:rsidR="0042585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s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from the date of purchase. No refund or replacement will be made on a deceased puppy until an autopsy is performed to determine </w:t>
      </w:r>
      <w:r w:rsidR="0042585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the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cause of death, such an autopsy must be performed by an accredited institution set up for such procedures. Autopsies performed by a local veterinarian, will not be </w:t>
      </w:r>
      <w:r w:rsidR="0042585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ac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cepted. All expenses will be paid by the owner of the puppy. The 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au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topsy will accompany any request for replacement or refund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 Retain testicles and hernias are excluded from this guarantee. </w:t>
      </w:r>
    </w:p>
    <w:p w14:paraId="30BE6E21" w14:textId="77777777" w:rsidR="00B72A74" w:rsidRPr="00BF314F" w:rsidRDefault="00B72A74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p w14:paraId="4ADF8CF3" w14:textId="77777777" w:rsidR="00B72A74" w:rsidRPr="00BF314F" w:rsidRDefault="006345C5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The buyer must contact the breeder immediately upon discovery of genetic defects, any delay in doing so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voids this guarantee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he breeder at this time has </w:t>
      </w:r>
      <w:r w:rsidR="00B72A74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the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right to have the puppy examined by her veterinarian. </w:t>
      </w:r>
    </w:p>
    <w:p w14:paraId="15432150" w14:textId="77777777" w:rsidR="00B72A74" w:rsidRPr="00BF314F" w:rsidRDefault="00B72A74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p w14:paraId="0DCDDDC5" w14:textId="506D1FB0" w:rsidR="00D141F1" w:rsidRPr="00BF314F" w:rsidRDefault="00B72A74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his guarantee is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null and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void upon the evidence of abuse or neglect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or if the buyer fails to complete vaccinations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w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o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rming</w:t>
      </w:r>
      <w:r w:rsidR="000B7EAA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and puppy checks with a qualified veterinarian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P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roof of said maintenance must be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fu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rnished upon request of </w:t>
      </w:r>
      <w:r w:rsidR="00553BF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the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bree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der.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E0E37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N</w:t>
      </w:r>
      <w:r w:rsidR="006345C5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o guarantee is giv</w:t>
      </w:r>
      <w:r w:rsidR="00425856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en</w:t>
      </w:r>
      <w:r w:rsidR="006345C5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for any kind of worm</w:t>
      </w:r>
      <w:r w:rsidR="00AE0E37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gramStart"/>
      <w:r w:rsidR="00AE0E37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coccidiosis</w:t>
      </w:r>
      <w:proofErr w:type="gramEnd"/>
      <w:r w:rsidR="00AE0E37" w:rsidRPr="00BF314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or giardia.</w:t>
      </w:r>
      <w:r w:rsidR="006345C5" w:rsidRPr="00BF314F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hese parasites are all too common in pups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and can be contracted from your soil or a boarding facility. Your puppy has been wormed frequently f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rom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two weeks of age until your possession. It is your responsibility to continue the w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o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rming of your puppy and check for parasites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Y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our pup should be wormed every two weeks until it is placed on a monthly heartworm preventative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(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required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)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 Internal flea prevent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atives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are not acceptable and will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void you</w:t>
      </w:r>
      <w:r w:rsidR="000B7EAA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guarantee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F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rontline or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Ad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vantage 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is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recommended for flea prevention</w:t>
      </w:r>
      <w:r w:rsidR="00AE0E37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141F1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N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o guarantee is giv</w:t>
      </w:r>
      <w:r w:rsidR="000B7EAA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en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for hypoglycemia low blood sugar. This condition is not </w:t>
      </w:r>
      <w:r w:rsidR="00171BAD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hereditary,</w:t>
      </w:r>
      <w:r w:rsidR="00D141F1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and it is very preventable. </w:t>
      </w:r>
    </w:p>
    <w:p w14:paraId="76BA4E3B" w14:textId="77777777" w:rsidR="00D141F1" w:rsidRPr="00BF314F" w:rsidRDefault="00D141F1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p w14:paraId="01BE66FF" w14:textId="24E26D0C" w:rsidR="00D141F1" w:rsidRPr="00BF314F" w:rsidRDefault="00D141F1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his guarantee is non-transferable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V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accinations must be no less than three weeks apart and no more than four weeks apart for their series of three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abies vaccines cannot be a</w:t>
      </w:r>
      <w:r w:rsidR="000B7EAA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dministered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before 16 weeks 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of age. If 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you allow your vet to any of these vaccines to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o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early you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r</w:t>
      </w:r>
      <w:r w:rsidR="006345C5"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guaranteed void</w:t>
      </w:r>
      <w:r w:rsidRPr="00BF314F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</w:p>
    <w:p w14:paraId="11EAC6D0" w14:textId="77777777" w:rsidR="00D141F1" w:rsidRPr="00BF314F" w:rsidRDefault="00D141F1" w:rsidP="006345C5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</w:pPr>
    </w:p>
    <w:p w14:paraId="77466276" w14:textId="77777777" w:rsidR="004A655E" w:rsidRDefault="004A655E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13AC7B3C" w14:textId="643F73C6" w:rsidR="004A655E" w:rsidRDefault="004A655E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T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he buyer hereby agrees that </w:t>
      </w:r>
      <w:r w:rsidR="00171BAD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if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 at </w:t>
      </w:r>
      <w:r w:rsidR="00171BAD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some point in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 time</w:t>
      </w:r>
      <w:r w:rsidR="000B7EAA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,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 the 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Buyer 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cannot take proper care of th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is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 puppy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,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 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t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he 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B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uyer must contact the 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BREEDER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 and the 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BREEDED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 will have the first choice to either take the puppy back assist </w:t>
      </w:r>
      <w:r w:rsidR="00BC6E11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or 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 xml:space="preserve">the </w:t>
      </w:r>
      <w:r w:rsidRPr="004A655E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B</w:t>
      </w:r>
      <w:r w:rsidR="006345C5" w:rsidRPr="006345C5">
        <w:rPr>
          <w:rFonts w:ascii="Arial" w:eastAsia="Times New Roman" w:hAnsi="Arial" w:cs="Arial"/>
          <w:color w:val="222222"/>
          <w:highlight w:val="yellow"/>
          <w:shd w:val="clear" w:color="auto" w:fill="FFFFFF"/>
        </w:rPr>
        <w:t>uyer and finding a suitable home for the puppy.</w:t>
      </w:r>
      <w:r w:rsidR="006345C5" w:rsidRPr="006345C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56844514" w14:textId="77777777" w:rsidR="004A655E" w:rsidRDefault="004A655E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5716671" w14:textId="77777777" w:rsidR="004A655E" w:rsidRDefault="004A655E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4A655E">
        <w:rPr>
          <w:rFonts w:ascii="Arial" w:eastAsia="Times New Roman" w:hAnsi="Arial" w:cs="Arial"/>
          <w:caps/>
          <w:color w:val="222222"/>
          <w:shd w:val="clear" w:color="auto" w:fill="FFFFFF"/>
        </w:rPr>
        <w:t>I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 as the buyer, </w:t>
      </w:r>
      <w:r w:rsidRPr="004A655E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or 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his</w:t>
      </w:r>
      <w:r w:rsidRPr="004A655E">
        <w:rPr>
          <w:rFonts w:ascii="Arial" w:eastAsia="Times New Roman" w:hAnsi="Arial" w:cs="Arial"/>
          <w:caps/>
          <w:color w:val="222222"/>
          <w:shd w:val="clear" w:color="auto" w:fill="FFFFFF"/>
        </w:rPr>
        <w:t>/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her representative of this puppy, have re</w:t>
      </w:r>
      <w:r w:rsidRPr="004A655E">
        <w:rPr>
          <w:rFonts w:ascii="Arial" w:eastAsia="Times New Roman" w:hAnsi="Arial" w:cs="Arial"/>
          <w:caps/>
          <w:color w:val="222222"/>
          <w:shd w:val="clear" w:color="auto" w:fill="FFFFFF"/>
        </w:rPr>
        <w:t>a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d</w:t>
      </w:r>
      <w:r w:rsidRPr="004A655E">
        <w:rPr>
          <w:rFonts w:ascii="Arial" w:eastAsia="Times New Roman" w:hAnsi="Arial" w:cs="Arial"/>
          <w:caps/>
          <w:color w:val="222222"/>
          <w:shd w:val="clear" w:color="auto" w:fill="FFFFFF"/>
        </w:rPr>
        <w:t>,</w:t>
      </w:r>
      <w:r w:rsidR="006345C5"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understand, and agree to the above guarantee</w:t>
      </w:r>
      <w:r w:rsidRPr="004A655E">
        <w:rPr>
          <w:rFonts w:ascii="Arial" w:eastAsia="Times New Roman" w:hAnsi="Arial" w:cs="Arial"/>
          <w:caps/>
          <w:color w:val="222222"/>
          <w:shd w:val="clear" w:color="auto" w:fill="FFFFFF"/>
        </w:rPr>
        <w:t>.</w:t>
      </w:r>
      <w:r w:rsidR="006345C5" w:rsidRPr="006345C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A</w:t>
      </w:r>
      <w:r w:rsidR="006345C5" w:rsidRPr="006345C5">
        <w:rPr>
          <w:rFonts w:ascii="Arial" w:eastAsia="Times New Roman" w:hAnsi="Arial" w:cs="Arial"/>
          <w:color w:val="222222"/>
          <w:shd w:val="clear" w:color="auto" w:fill="FFFFFF"/>
        </w:rPr>
        <w:t xml:space="preserve">cceptance of the puppy, puppies </w:t>
      </w:r>
      <w:r>
        <w:rPr>
          <w:rFonts w:ascii="Arial" w:eastAsia="Times New Roman" w:hAnsi="Arial" w:cs="Arial"/>
          <w:color w:val="222222"/>
          <w:shd w:val="clear" w:color="auto" w:fill="FFFFFF"/>
        </w:rPr>
        <w:t>is</w:t>
      </w:r>
      <w:r w:rsidR="006345C5" w:rsidRPr="006345C5">
        <w:rPr>
          <w:rFonts w:ascii="Arial" w:eastAsia="Times New Roman" w:hAnsi="Arial" w:cs="Arial"/>
          <w:color w:val="222222"/>
          <w:shd w:val="clear" w:color="auto" w:fill="FFFFFF"/>
        </w:rPr>
        <w:t xml:space="preserve"> acceptance of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this </w:t>
      </w:r>
      <w:r w:rsidR="006345C5" w:rsidRPr="006345C5">
        <w:rPr>
          <w:rFonts w:ascii="Arial" w:eastAsia="Times New Roman" w:hAnsi="Arial" w:cs="Arial"/>
          <w:color w:val="222222"/>
          <w:shd w:val="clear" w:color="auto" w:fill="FFFFFF"/>
        </w:rPr>
        <w:t xml:space="preserve">agreement, </w:t>
      </w:r>
    </w:p>
    <w:p w14:paraId="4CB96FF4" w14:textId="77777777" w:rsidR="004A655E" w:rsidRDefault="004A655E" w:rsidP="006345C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DBC3D50" w14:textId="736F38B5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sold </w:t>
      </w: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to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_______________________________________________________</w:t>
      </w:r>
    </w:p>
    <w:p w14:paraId="7E047FFC" w14:textId="24D0394B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address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______________________________________________________</w:t>
      </w:r>
    </w:p>
    <w:p w14:paraId="7181CB80" w14:textId="0A86C349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city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,</w:t>
      </w: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</w:t>
      </w: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state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</w:t>
      </w:r>
    </w:p>
    <w:p w14:paraId="4F4E60C4" w14:textId="6801C615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phone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_________________________________________________________</w:t>
      </w:r>
    </w:p>
    <w:p w14:paraId="548BFFB9" w14:textId="39D5A1F4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breed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</w:t>
      </w: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sex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_______</w:t>
      </w: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color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</w:t>
      </w: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</w:t>
      </w: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shots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_________________________________________________________</w:t>
      </w:r>
    </w:p>
    <w:p w14:paraId="52B9056E" w14:textId="25110E57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dewormed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</w:t>
      </w:r>
    </w:p>
    <w:p w14:paraId="056464C7" w14:textId="24D80D1C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sire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:_________________________</w:t>
      </w: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damn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 ____________________________</w:t>
      </w: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pric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e: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___________________________________________________________</w:t>
      </w:r>
    </w:p>
    <w:p w14:paraId="730F3E11" w14:textId="034F0065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deposit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________________________________________________________</w:t>
      </w:r>
    </w:p>
    <w:p w14:paraId="5F47C7B9" w14:textId="439C4A93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balance</w:t>
      </w:r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</w:t>
      </w:r>
      <w:proofErr w:type="gramEnd"/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________________________________________________________</w:t>
      </w:r>
    </w:p>
    <w:p w14:paraId="49F78993" w14:textId="77777777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</w:t>
      </w:r>
    </w:p>
    <w:p w14:paraId="31258D7C" w14:textId="77777777" w:rsidR="004A655E" w:rsidRDefault="006345C5" w:rsidP="005A28B9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I have read the above agreement</w:t>
      </w:r>
    </w:p>
    <w:p w14:paraId="1614EF8C" w14:textId="5E9CE1B8" w:rsidR="00BC6E11" w:rsidRPr="00BC6E11" w:rsidRDefault="006345C5" w:rsidP="00BC6E11">
      <w:pPr>
        <w:spacing w:line="276" w:lineRule="auto"/>
        <w:rPr>
          <w:rFonts w:ascii="Arial" w:eastAsia="Times New Roman" w:hAnsi="Arial" w:cs="Arial"/>
          <w:caps/>
          <w:color w:val="222222"/>
          <w:shd w:val="clear" w:color="auto" w:fill="FFFFFF"/>
        </w:rPr>
      </w:pPr>
      <w:proofErr w:type="gramStart"/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>purchase</w:t>
      </w:r>
      <w:r w:rsidR="007B18A4">
        <w:rPr>
          <w:rFonts w:ascii="Arial" w:eastAsia="Times New Roman" w:hAnsi="Arial" w:cs="Arial"/>
          <w:caps/>
          <w:color w:val="222222"/>
          <w:shd w:val="clear" w:color="auto" w:fill="FFFFFF"/>
        </w:rPr>
        <w:t>rs</w:t>
      </w:r>
      <w:r w:rsidRPr="006345C5">
        <w:rPr>
          <w:rFonts w:ascii="Arial" w:eastAsia="Times New Roman" w:hAnsi="Arial" w:cs="Arial"/>
          <w:caps/>
          <w:color w:val="222222"/>
          <w:shd w:val="clear" w:color="auto" w:fill="FFFFFF"/>
        </w:rPr>
        <w:t xml:space="preserve">  signature</w:t>
      </w:r>
      <w:proofErr w:type="gramEnd"/>
      <w:r w:rsidR="004A655E">
        <w:rPr>
          <w:rFonts w:ascii="Arial" w:eastAsia="Times New Roman" w:hAnsi="Arial" w:cs="Arial"/>
          <w:caps/>
          <w:color w:val="222222"/>
          <w:shd w:val="clear" w:color="auto" w:fill="FFFFFF"/>
        </w:rPr>
        <w:t>:</w:t>
      </w:r>
      <w:r w:rsidR="005A28B9">
        <w:rPr>
          <w:rFonts w:ascii="Arial" w:eastAsia="Times New Roman" w:hAnsi="Arial" w:cs="Arial"/>
          <w:caps/>
          <w:color w:val="222222"/>
          <w:shd w:val="clear" w:color="auto" w:fill="FFFFFF"/>
        </w:rPr>
        <w:t>____________________________________</w:t>
      </w:r>
    </w:p>
    <w:sectPr w:rsidR="00BC6E11" w:rsidRPr="00BC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BA6"/>
    <w:multiLevelType w:val="multilevel"/>
    <w:tmpl w:val="198C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80866"/>
    <w:multiLevelType w:val="multilevel"/>
    <w:tmpl w:val="E134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956738">
    <w:abstractNumId w:val="0"/>
  </w:num>
  <w:num w:numId="2" w16cid:durableId="48747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C5"/>
    <w:rsid w:val="000B7EAA"/>
    <w:rsid w:val="00103441"/>
    <w:rsid w:val="00171BAD"/>
    <w:rsid w:val="001C28E2"/>
    <w:rsid w:val="002A37BA"/>
    <w:rsid w:val="00425856"/>
    <w:rsid w:val="004A655E"/>
    <w:rsid w:val="00553BF5"/>
    <w:rsid w:val="005A28B9"/>
    <w:rsid w:val="005C337A"/>
    <w:rsid w:val="006345C5"/>
    <w:rsid w:val="007515FE"/>
    <w:rsid w:val="007B18A4"/>
    <w:rsid w:val="009C5F59"/>
    <w:rsid w:val="00AE0E37"/>
    <w:rsid w:val="00B72A74"/>
    <w:rsid w:val="00BC6E11"/>
    <w:rsid w:val="00BF314F"/>
    <w:rsid w:val="00C13FD5"/>
    <w:rsid w:val="00CB3EC4"/>
    <w:rsid w:val="00D141F1"/>
    <w:rsid w:val="00F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B7359"/>
  <w15:chartTrackingRefBased/>
  <w15:docId w15:val="{F1228AEB-5841-5F4C-B10B-61EAEE0D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Melissa Marie</dc:creator>
  <cp:keywords/>
  <dc:description/>
  <cp:lastModifiedBy>Miller, Melissa Marie</cp:lastModifiedBy>
  <cp:revision>3</cp:revision>
  <cp:lastPrinted>2024-06-12T23:40:00Z</cp:lastPrinted>
  <dcterms:created xsi:type="dcterms:W3CDTF">2024-06-12T23:41:00Z</dcterms:created>
  <dcterms:modified xsi:type="dcterms:W3CDTF">2024-06-12T23:42:00Z</dcterms:modified>
</cp:coreProperties>
</file>