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Quattrocento Sans" w:cs="Quattrocento Sans" w:eastAsia="Quattrocento Sans" w:hAnsi="Quattrocento Sans"/>
          <w:b w:val="1"/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u w:val="single"/>
          <w:rtl w:val="0"/>
        </w:rPr>
        <w:t xml:space="preserve">PCIT-OC Child Weekly Rating Form </w:t>
      </w:r>
    </w:p>
    <w:p w:rsidR="00000000" w:rsidDel="00000000" w:rsidP="00000000" w:rsidRDefault="00000000" w:rsidRPr="00000000" w14:paraId="00000002">
      <w:pPr>
        <w:jc w:val="center"/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(adapted from the form created by Destinee Austin, LCSW)</w:t>
      </w:r>
    </w:p>
    <w:p w:rsidR="00000000" w:rsidDel="00000000" w:rsidP="00000000" w:rsidRDefault="00000000" w:rsidRPr="00000000" w14:paraId="00000003">
      <w:pPr>
        <w:jc w:val="center"/>
        <w:rPr>
          <w:rFonts w:ascii="Quattrocento Sans" w:cs="Quattrocento Sans" w:eastAsia="Quattrocento Sans" w:hAnsi="Quattrocento Sans"/>
          <w:b w:val="1"/>
          <w:sz w:val="4"/>
          <w:szCs w:val="4"/>
        </w:rPr>
        <w:sectPr>
          <w:headerReference r:id="rId7" w:type="default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Quattrocento Sans" w:cs="Quattrocento Sans" w:eastAsia="Quattrocento Sans" w:hAnsi="Quattrocento Sans"/>
          <w:b w:val="1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Caregiver 1: ______________________</w:t>
      </w:r>
    </w:p>
    <w:p w:rsidR="00000000" w:rsidDel="00000000" w:rsidP="00000000" w:rsidRDefault="00000000" w:rsidRPr="00000000" w14:paraId="00000005">
      <w:pPr>
        <w:jc w:val="center"/>
        <w:rPr>
          <w:rFonts w:ascii="Quattrocento Sans" w:cs="Quattrocento Sans" w:eastAsia="Quattrocento Sans" w:hAnsi="Quattrocento Sans"/>
          <w:b w:val="1"/>
          <w:sz w:val="26"/>
          <w:szCs w:val="26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 w:sep="1">
            <w:col w:space="720" w:w="5040"/>
            <w:col w:space="0" w:w="5040"/>
          </w:cols>
        </w:sect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Caregiver 2: ______________________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How many days did your caregiver do special play time this week?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  <w:tab/>
        <w:t xml:space="preserve">7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Choose the option that best describes the quality of your relationship with your caregiver this week 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Very good 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Good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Acceptable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Poor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Very Poor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Rate your caregiver’s parenting this week </w:t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Much better </w:t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Somewhat better </w:t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Stayed the same</w:t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Somewhat worse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Much worse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Write one sentence describing the most memorable moment from the previous week with this caregiver: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How many days did your caregiver do special play time this week?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tab/>
        <w:t xml:space="preserve">6</w:t>
        <w:tab/>
        <w:t xml:space="preserve">7</w:t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Choose the option that best describes the quality of your relationship with your caregiver this week </w:t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Very good </w:t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Good</w:t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Acceptable</w:t>
      </w:r>
    </w:p>
    <w:p w:rsidR="00000000" w:rsidDel="00000000" w:rsidP="00000000" w:rsidRDefault="00000000" w:rsidRPr="00000000" w14:paraId="00000021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Poor</w:t>
      </w:r>
    </w:p>
    <w:p w:rsidR="00000000" w:rsidDel="00000000" w:rsidP="00000000" w:rsidRDefault="00000000" w:rsidRPr="00000000" w14:paraId="00000022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Very Poor</w:t>
      </w:r>
    </w:p>
    <w:p w:rsidR="00000000" w:rsidDel="00000000" w:rsidP="00000000" w:rsidRDefault="00000000" w:rsidRPr="00000000" w14:paraId="00000023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Rate your caregiver’s parenting this week </w:t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Much better </w:t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Somewhat better </w:t>
      </w:r>
    </w:p>
    <w:p w:rsidR="00000000" w:rsidDel="00000000" w:rsidP="00000000" w:rsidRDefault="00000000" w:rsidRPr="00000000" w14:paraId="00000027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Stayed the same</w:t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Somewhat worse</w:t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Much worse</w:t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Quattrocento Sans" w:cs="Quattrocento Sans" w:eastAsia="Quattrocento Sans" w:hAnsi="Quattrocento Sans"/>
          <w:b w:val="1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rtl w:val="0"/>
        </w:rPr>
        <w:t xml:space="preserve">Write one sentence describing the most memorable moment from the previous week with this caregiver:</w:t>
      </w:r>
    </w:p>
    <w:p w:rsidR="00000000" w:rsidDel="00000000" w:rsidP="00000000" w:rsidRDefault="00000000" w:rsidRPr="00000000" w14:paraId="0000002C">
      <w:pPr>
        <w:spacing w:line="48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continuous"/>
      <w:pgSz w:h="15840" w:w="12240" w:orient="portrait"/>
      <w:pgMar w:bottom="720" w:top="720" w:left="720" w:right="720" w:header="720" w:footer="720"/>
      <w:cols w:equalWidth="0" w:num="2" w:sep="1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96D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6D02"/>
  </w:style>
  <w:style w:type="paragraph" w:styleId="Footer">
    <w:name w:val="footer"/>
    <w:basedOn w:val="Normal"/>
    <w:link w:val="FooterChar"/>
    <w:uiPriority w:val="99"/>
    <w:unhideWhenUsed w:val="1"/>
    <w:rsid w:val="00196D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6D0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GIrkUSdmH3zbOZIFDhrpxJ3Pw==">CgMxLjA4AHIhMThibkVXWE5IbjZiOHg4RjJqT2NQd2VRenRmWnc4ZzF0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2024-03-29T17:34:00Z</dcterms:created>
  <dc:creator>Austin, Destinee E.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0x01010041BC7593FDABF74AAD781905EB47BF1F</vt:lpwstr>
  </property>
</Properties>
</file>