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D85" w:rsidRPr="00795D85" w:rsidRDefault="00795D85" w:rsidP="00B9036E">
      <w:pPr>
        <w:jc w:val="center"/>
        <w:rPr>
          <w:color w:val="FF0000"/>
          <w:sz w:val="28"/>
          <w:szCs w:val="28"/>
        </w:rPr>
      </w:pPr>
      <w:r w:rsidRPr="00795D85">
        <w:rPr>
          <w:color w:val="FF0000"/>
          <w:sz w:val="28"/>
          <w:szCs w:val="28"/>
        </w:rPr>
        <w:t>Rate Sheet 202</w:t>
      </w:r>
      <w:r w:rsidR="00993812">
        <w:rPr>
          <w:color w:val="FF0000"/>
          <w:sz w:val="28"/>
          <w:szCs w:val="28"/>
        </w:rPr>
        <w:t>6</w:t>
      </w:r>
    </w:p>
    <w:p w:rsidR="00B9036E" w:rsidRDefault="00B9036E"/>
    <w:p w:rsidR="00B9036E" w:rsidRPr="00795D85" w:rsidRDefault="00B9036E">
      <w:pPr>
        <w:rPr>
          <w:color w:val="FF0000"/>
        </w:rPr>
      </w:pPr>
      <w:r>
        <w:tab/>
      </w:r>
      <w:r w:rsidRPr="00795D85">
        <w:rPr>
          <w:color w:val="FF0000"/>
        </w:rPr>
        <w:t>All Breed Show</w:t>
      </w:r>
      <w:r w:rsidRPr="00795D85">
        <w:rPr>
          <w:color w:val="FF0000"/>
        </w:rPr>
        <w:tab/>
        <w:t>Group Shows</w:t>
      </w:r>
      <w:r w:rsidRPr="00795D85">
        <w:rPr>
          <w:color w:val="FF0000"/>
        </w:rPr>
        <w:tab/>
      </w:r>
      <w:r w:rsidRPr="00795D85">
        <w:rPr>
          <w:color w:val="FF0000"/>
        </w:rPr>
        <w:tab/>
        <w:t>Specialties</w:t>
      </w:r>
      <w:r w:rsidRPr="00795D85">
        <w:rPr>
          <w:color w:val="FF0000"/>
        </w:rPr>
        <w:tab/>
        <w:t xml:space="preserve">National </w:t>
      </w:r>
      <w:r w:rsidRPr="00795D85">
        <w:rPr>
          <w:color w:val="FF0000"/>
        </w:rPr>
        <w:tab/>
      </w:r>
      <w:r w:rsidR="00A51417" w:rsidRPr="00795D85">
        <w:rPr>
          <w:color w:val="FF0000"/>
        </w:rPr>
        <w:t>Westminster</w:t>
      </w:r>
    </w:p>
    <w:p w:rsidR="00B9036E" w:rsidRDefault="00B9036E">
      <w:pPr>
        <w:rPr>
          <w:color w:val="FF0000"/>
        </w:rPr>
      </w:pP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</w:r>
      <w:r w:rsidRPr="00795D85">
        <w:rPr>
          <w:color w:val="FF0000"/>
        </w:rPr>
        <w:tab/>
        <w:t>Specialties</w:t>
      </w:r>
      <w:r w:rsidRPr="00795D85">
        <w:rPr>
          <w:color w:val="FF0000"/>
        </w:rPr>
        <w:tab/>
      </w:r>
    </w:p>
    <w:p w:rsidR="00A51417" w:rsidRPr="00A51417" w:rsidRDefault="00A51417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AKC Classic</w:t>
      </w:r>
    </w:p>
    <w:p w:rsidR="00B9036E" w:rsidRPr="00795D85" w:rsidRDefault="00B9036E">
      <w:pPr>
        <w:rPr>
          <w:color w:val="000000" w:themeColor="text1"/>
        </w:rPr>
      </w:pPr>
      <w:r w:rsidRPr="00795D85">
        <w:rPr>
          <w:color w:val="000000" w:themeColor="text1"/>
        </w:rPr>
        <w:t>Class Rate</w:t>
      </w:r>
      <w:r w:rsidRPr="00795D85">
        <w:rPr>
          <w:color w:val="000000" w:themeColor="text1"/>
        </w:rPr>
        <w:tab/>
        <w:t>$</w:t>
      </w:r>
      <w:r w:rsidR="00892102">
        <w:rPr>
          <w:color w:val="000000" w:themeColor="text1"/>
        </w:rPr>
        <w:t>100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</w:t>
      </w:r>
      <w:r w:rsidR="00B84970">
        <w:rPr>
          <w:color w:val="000000" w:themeColor="text1"/>
        </w:rPr>
        <w:t>115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</w:t>
      </w:r>
      <w:r w:rsidR="00B84970">
        <w:rPr>
          <w:color w:val="000000" w:themeColor="text1"/>
        </w:rPr>
        <w:t>125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</w:t>
      </w:r>
      <w:r w:rsidR="00B84970">
        <w:rPr>
          <w:color w:val="000000" w:themeColor="text1"/>
        </w:rPr>
        <w:t>22</w:t>
      </w:r>
      <w:r w:rsidRPr="00795D85">
        <w:rPr>
          <w:color w:val="000000" w:themeColor="text1"/>
        </w:rPr>
        <w:t>0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</w:t>
      </w:r>
      <w:r w:rsidR="00B84970">
        <w:rPr>
          <w:color w:val="000000" w:themeColor="text1"/>
        </w:rPr>
        <w:t>5</w:t>
      </w:r>
      <w:r w:rsidRPr="00795D85">
        <w:rPr>
          <w:color w:val="000000" w:themeColor="text1"/>
        </w:rPr>
        <w:t>00</w:t>
      </w:r>
    </w:p>
    <w:p w:rsidR="00B9036E" w:rsidRPr="00795D85" w:rsidRDefault="00B9036E">
      <w:pPr>
        <w:rPr>
          <w:color w:val="000000" w:themeColor="text1"/>
        </w:rPr>
      </w:pPr>
      <w:r w:rsidRPr="00795D85">
        <w:rPr>
          <w:color w:val="000000" w:themeColor="text1"/>
        </w:rPr>
        <w:t>Ringside Rate</w:t>
      </w:r>
      <w:r w:rsidRPr="00795D85">
        <w:rPr>
          <w:color w:val="000000" w:themeColor="text1"/>
        </w:rPr>
        <w:tab/>
        <w:t>$</w:t>
      </w:r>
      <w:r w:rsidR="00892102">
        <w:rPr>
          <w:color w:val="000000" w:themeColor="text1"/>
        </w:rPr>
        <w:t>120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$1</w:t>
      </w:r>
      <w:r w:rsidR="00B84970">
        <w:rPr>
          <w:color w:val="000000" w:themeColor="text1"/>
        </w:rPr>
        <w:t>35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$1</w:t>
      </w:r>
      <w:r w:rsidR="00B84970">
        <w:rPr>
          <w:color w:val="000000" w:themeColor="text1"/>
        </w:rPr>
        <w:t>35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$250</w:t>
      </w:r>
      <w:r w:rsidRPr="00795D85">
        <w:rPr>
          <w:color w:val="000000" w:themeColor="text1"/>
        </w:rPr>
        <w:tab/>
      </w:r>
      <w:r w:rsidRPr="00795D85">
        <w:rPr>
          <w:color w:val="000000" w:themeColor="text1"/>
        </w:rPr>
        <w:tab/>
        <w:t>N/A</w:t>
      </w:r>
    </w:p>
    <w:p w:rsidR="00B9036E" w:rsidRDefault="00B9036E">
      <w:r w:rsidRPr="00795D85">
        <w:rPr>
          <w:color w:val="000000" w:themeColor="text1"/>
        </w:rPr>
        <w:t>Sweepstakes</w:t>
      </w:r>
      <w:r w:rsidRPr="00795D85">
        <w:rPr>
          <w:color w:val="000000" w:themeColor="text1"/>
        </w:rPr>
        <w:tab/>
      </w:r>
      <w:r>
        <w:tab/>
      </w:r>
      <w:r>
        <w:tab/>
      </w:r>
      <w:r w:rsidR="00B84970">
        <w:t>$50</w:t>
      </w:r>
      <w:r>
        <w:tab/>
      </w:r>
      <w:r>
        <w:tab/>
      </w:r>
      <w:r>
        <w:tab/>
      </w:r>
      <w:r w:rsidR="00B84970">
        <w:t>$50</w:t>
      </w:r>
      <w:r>
        <w:tab/>
      </w:r>
      <w:r>
        <w:tab/>
        <w:t>$90</w:t>
      </w:r>
    </w:p>
    <w:p w:rsidR="00795D85" w:rsidRPr="00A51417" w:rsidRDefault="00795D85">
      <w:pPr>
        <w:rPr>
          <w:sz w:val="20"/>
          <w:szCs w:val="20"/>
        </w:rPr>
      </w:pPr>
    </w:p>
    <w:p w:rsidR="00B9036E" w:rsidRDefault="00B9036E">
      <w:r>
        <w:t>Bonus/Performance Incentives</w:t>
      </w:r>
      <w:r>
        <w:tab/>
      </w:r>
    </w:p>
    <w:p w:rsidR="00B9036E" w:rsidRDefault="00B9036E">
      <w:r>
        <w:t>Best In Show</w:t>
      </w:r>
      <w:r>
        <w:tab/>
        <w:t>$500</w:t>
      </w:r>
      <w:r>
        <w:tab/>
      </w:r>
      <w:r>
        <w:tab/>
        <w:t>$500</w:t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  <w:t>$1,000</w:t>
      </w:r>
    </w:p>
    <w:p w:rsidR="00B9036E" w:rsidRDefault="00B9036E">
      <w:r>
        <w:t>Reserve Best</w:t>
      </w:r>
      <w:r>
        <w:tab/>
        <w:t>$2</w:t>
      </w:r>
      <w:r w:rsidR="00A51417">
        <w:t>5</w:t>
      </w:r>
      <w:r>
        <w:t>0</w:t>
      </w:r>
      <w:r>
        <w:tab/>
      </w:r>
      <w:r>
        <w:tab/>
        <w:t>$2</w:t>
      </w:r>
      <w:r w:rsidR="00A51417">
        <w:t>5</w:t>
      </w:r>
      <w:r>
        <w:t>0</w:t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  <w:t>$500</w:t>
      </w:r>
    </w:p>
    <w:p w:rsidR="00B9036E" w:rsidRDefault="00B9036E">
      <w:r>
        <w:t>Group 1</w:t>
      </w:r>
      <w:r>
        <w:tab/>
        <w:t>$1</w:t>
      </w:r>
      <w:r w:rsidR="00A51417">
        <w:t>50</w:t>
      </w:r>
      <w:r>
        <w:tab/>
      </w:r>
      <w:r>
        <w:tab/>
        <w:t>$200</w:t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  <w:t>$500</w:t>
      </w:r>
    </w:p>
    <w:p w:rsidR="00586B30" w:rsidRDefault="00B9036E">
      <w:r>
        <w:t>Group 2</w:t>
      </w:r>
      <w:r>
        <w:tab/>
        <w:t>$</w:t>
      </w:r>
      <w:r w:rsidR="00A51417">
        <w:t>10</w:t>
      </w:r>
      <w:r w:rsidR="00586B30">
        <w:t>0</w:t>
      </w:r>
      <w:r w:rsidR="00586B30">
        <w:tab/>
      </w:r>
      <w:r w:rsidR="00586B30">
        <w:tab/>
        <w:t>$1</w:t>
      </w:r>
      <w:r w:rsidR="00A51417">
        <w:t>00</w:t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</w:r>
      <w:r w:rsidR="00586B30">
        <w:tab/>
        <w:t>$500</w:t>
      </w:r>
    </w:p>
    <w:p w:rsidR="00586B30" w:rsidRDefault="00586B30">
      <w:r>
        <w:t>Group 3</w:t>
      </w:r>
      <w:r>
        <w:tab/>
        <w:t>$</w:t>
      </w:r>
      <w:r w:rsidR="00A51417">
        <w:t>100</w:t>
      </w:r>
      <w:r>
        <w:tab/>
      </w:r>
      <w:r>
        <w:tab/>
        <w:t>$1</w:t>
      </w:r>
      <w:r w:rsidR="00A51417">
        <w:t>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$500</w:t>
      </w:r>
    </w:p>
    <w:p w:rsidR="00586B30" w:rsidRDefault="00586B30">
      <w:r>
        <w:t>Group 4</w:t>
      </w:r>
      <w:r>
        <w:tab/>
        <w:t>$</w:t>
      </w:r>
      <w:r w:rsidR="00A51417">
        <w:t>100</w:t>
      </w:r>
      <w:r>
        <w:tab/>
      </w:r>
      <w:r>
        <w:tab/>
        <w:t>$1</w:t>
      </w:r>
      <w:r w:rsidR="00A51417">
        <w:t>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$500</w:t>
      </w:r>
    </w:p>
    <w:p w:rsidR="00586B30" w:rsidRDefault="00586B30">
      <w:r>
        <w:t>BOB/BISS</w:t>
      </w:r>
      <w:r>
        <w:tab/>
      </w:r>
      <w:r w:rsidR="00B84970">
        <w:t>$50</w:t>
      </w:r>
      <w:r>
        <w:tab/>
      </w:r>
      <w:r>
        <w:tab/>
      </w:r>
      <w:r w:rsidR="00B84970">
        <w:t>$100</w:t>
      </w:r>
      <w:r>
        <w:tab/>
      </w:r>
      <w:r>
        <w:tab/>
      </w:r>
      <w:r>
        <w:tab/>
        <w:t>$150</w:t>
      </w:r>
      <w:r>
        <w:tab/>
      </w:r>
      <w:r>
        <w:tab/>
        <w:t>$250</w:t>
      </w:r>
      <w:r>
        <w:tab/>
      </w:r>
      <w:r>
        <w:tab/>
        <w:t>$250</w:t>
      </w:r>
    </w:p>
    <w:p w:rsidR="00586B30" w:rsidRDefault="00586B30">
      <w:r>
        <w:t>WD or WB</w:t>
      </w:r>
      <w:r w:rsidR="00B84970">
        <w:t xml:space="preserve"> </w:t>
      </w:r>
      <w:r w:rsidR="00833C6F">
        <w:rPr>
          <w:sz w:val="16"/>
          <w:szCs w:val="16"/>
        </w:rPr>
        <w:tab/>
      </w:r>
      <w:r w:rsidR="00B84970">
        <w:t>$25</w:t>
      </w:r>
      <w:r>
        <w:tab/>
      </w:r>
      <w:r>
        <w:tab/>
      </w:r>
      <w:r w:rsidR="00B84970">
        <w:t>$50</w:t>
      </w:r>
      <w:r>
        <w:tab/>
      </w:r>
      <w:r>
        <w:tab/>
      </w:r>
      <w:r>
        <w:tab/>
        <w:t>$75</w:t>
      </w:r>
      <w:r>
        <w:tab/>
      </w:r>
      <w:r>
        <w:tab/>
        <w:t>$125</w:t>
      </w:r>
      <w:r>
        <w:tab/>
      </w:r>
      <w:r>
        <w:tab/>
        <w:t>$100</w:t>
      </w:r>
    </w:p>
    <w:p w:rsidR="00833C6F" w:rsidRDefault="00833C6F">
      <w:r w:rsidRPr="00B84970">
        <w:rPr>
          <w:sz w:val="16"/>
          <w:szCs w:val="16"/>
        </w:rPr>
        <w:t>(Major)</w:t>
      </w:r>
    </w:p>
    <w:p w:rsidR="00586B30" w:rsidRDefault="00586B30">
      <w:r>
        <w:t>BOS</w:t>
      </w:r>
      <w:r>
        <w:tab/>
      </w:r>
      <w:r>
        <w:tab/>
      </w:r>
      <w:r>
        <w:tab/>
      </w:r>
      <w:r>
        <w:tab/>
      </w:r>
      <w:r w:rsidR="00B84970">
        <w:t>$50</w:t>
      </w:r>
      <w:r>
        <w:tab/>
      </w:r>
      <w:r>
        <w:tab/>
      </w:r>
      <w:r>
        <w:tab/>
        <w:t>$125</w:t>
      </w:r>
      <w:r>
        <w:tab/>
      </w:r>
      <w:r>
        <w:tab/>
        <w:t>$200</w:t>
      </w:r>
      <w:r>
        <w:tab/>
      </w:r>
      <w:r>
        <w:tab/>
        <w:t>$200</w:t>
      </w:r>
    </w:p>
    <w:p w:rsidR="00586B30" w:rsidRDefault="00586B30">
      <w:r>
        <w:t>AOM</w:t>
      </w:r>
      <w:r>
        <w:tab/>
      </w:r>
      <w:r>
        <w:tab/>
      </w:r>
      <w:r>
        <w:tab/>
      </w:r>
      <w:r>
        <w:tab/>
      </w:r>
      <w:r w:rsidR="00833C6F">
        <w:t>$50</w:t>
      </w:r>
      <w:r>
        <w:tab/>
      </w:r>
      <w:r>
        <w:tab/>
      </w:r>
      <w:r>
        <w:tab/>
        <w:t>$60</w:t>
      </w:r>
      <w:r>
        <w:tab/>
      </w:r>
      <w:r>
        <w:tab/>
        <w:t>$100</w:t>
      </w:r>
      <w:r>
        <w:tab/>
      </w:r>
      <w:r>
        <w:tab/>
        <w:t>$100</w:t>
      </w:r>
    </w:p>
    <w:p w:rsidR="00586B30" w:rsidRDefault="00586B30">
      <w:r>
        <w:t>Select Dog/Bitch</w:t>
      </w:r>
      <w:r>
        <w:tab/>
      </w:r>
      <w:r>
        <w:tab/>
      </w:r>
      <w:r w:rsidR="00833C6F">
        <w:t>$50</w:t>
      </w:r>
      <w:r>
        <w:tab/>
      </w:r>
      <w:r>
        <w:tab/>
      </w:r>
      <w:r>
        <w:tab/>
        <w:t>$100</w:t>
      </w:r>
      <w:r>
        <w:tab/>
      </w:r>
      <w:r>
        <w:tab/>
        <w:t>$125</w:t>
      </w:r>
      <w:r>
        <w:tab/>
      </w:r>
      <w:r>
        <w:tab/>
        <w:t>$150</w:t>
      </w:r>
    </w:p>
    <w:p w:rsidR="00586B30" w:rsidRDefault="00A51417">
      <w:r>
        <w:t>New Title</w:t>
      </w:r>
      <w:r>
        <w:tab/>
        <w:t>$150</w:t>
      </w:r>
    </w:p>
    <w:p w:rsidR="00961E9F" w:rsidRPr="00D37E03" w:rsidRDefault="00586B30" w:rsidP="00961E9F">
      <w:pPr>
        <w:rPr>
          <w:b/>
          <w:bCs/>
        </w:rPr>
      </w:pPr>
      <w:r w:rsidRPr="00D37E03">
        <w:rPr>
          <w:b/>
          <w:bCs/>
        </w:rPr>
        <w:t>Miscellaneous Rates:</w:t>
      </w:r>
    </w:p>
    <w:p w:rsidR="00586B30" w:rsidRDefault="00586B30" w:rsidP="00961E9F">
      <w:r>
        <w:t>Boarding per day:</w:t>
      </w:r>
      <w:r>
        <w:tab/>
        <w:t>$15</w:t>
      </w:r>
    </w:p>
    <w:p w:rsidR="00586B30" w:rsidRDefault="00A51417" w:rsidP="00A51417">
      <w:r>
        <w:t>Food: (Current Market Price(PPP))</w:t>
      </w:r>
      <w:r>
        <w:tab/>
      </w:r>
      <w:r w:rsidR="00586B30">
        <w:t>Bathing (Smooth)</w:t>
      </w:r>
      <w:r w:rsidR="00586B30">
        <w:tab/>
        <w:t>$25</w:t>
      </w:r>
    </w:p>
    <w:p w:rsidR="00586B30" w:rsidRDefault="00961E9F" w:rsidP="00961E9F">
      <w:r>
        <w:t>Airport Pickup:</w:t>
      </w:r>
      <w:r>
        <w:tab/>
        <w:t>$</w:t>
      </w:r>
      <w:r w:rsidR="00A51417">
        <w:t>200</w:t>
      </w:r>
      <w:r>
        <w:tab/>
      </w:r>
      <w:r>
        <w:tab/>
      </w:r>
      <w:r w:rsidR="00586B30">
        <w:t>Bathing (Coated</w:t>
      </w:r>
      <w:r>
        <w:t>)</w:t>
      </w:r>
      <w:r w:rsidR="00586B30">
        <w:t xml:space="preserve"> </w:t>
      </w:r>
      <w:r w:rsidR="00586B30">
        <w:tab/>
        <w:t>$50</w:t>
      </w:r>
    </w:p>
    <w:p w:rsidR="00961E9F" w:rsidRDefault="00961E9F">
      <w:r>
        <w:t>Breeding/Time</w:t>
      </w:r>
      <w:r>
        <w:tab/>
        <w:t>$</w:t>
      </w:r>
      <w:r w:rsidR="00A51417">
        <w:t>10</w:t>
      </w:r>
      <w:r>
        <w:tab/>
      </w:r>
      <w:r>
        <w:tab/>
        <w:t>Grooming (specialized and based on Breed) $40 an Hour</w:t>
      </w:r>
    </w:p>
    <w:p w:rsidR="00AE5C7F" w:rsidRDefault="00A51417">
      <w:r>
        <w:t>Vet Visits:</w:t>
      </w:r>
      <w:r>
        <w:tab/>
      </w:r>
      <w:r>
        <w:tab/>
        <w:t>$75</w:t>
      </w:r>
      <w:r w:rsidR="00AE5C7F">
        <w:tab/>
      </w:r>
      <w:r w:rsidR="00AE5C7F">
        <w:tab/>
      </w:r>
      <w:r>
        <w:t>Hand stripped</w:t>
      </w:r>
      <w:r w:rsidR="00AE5C7F">
        <w:t xml:space="preserve"> Breed</w:t>
      </w:r>
      <w:r w:rsidR="00AE5C7F">
        <w:tab/>
        <w:t>$</w:t>
      </w:r>
      <w:r>
        <w:t>100</w:t>
      </w:r>
      <w:r w:rsidR="00AE5C7F">
        <w:t xml:space="preserve"> an Hour</w:t>
      </w:r>
    </w:p>
    <w:p w:rsidR="00045BFD" w:rsidRPr="00A51417" w:rsidRDefault="00045BFD">
      <w:pPr>
        <w:rPr>
          <w:sz w:val="20"/>
          <w:szCs w:val="20"/>
        </w:rPr>
      </w:pPr>
    </w:p>
    <w:p w:rsidR="00961E9F" w:rsidRDefault="00045BFD">
      <w:r>
        <w:t>Flat Rate Monthly rates are available and can be discussed upon request.</w:t>
      </w:r>
    </w:p>
    <w:p w:rsidR="00045BFD" w:rsidRPr="00A51417" w:rsidRDefault="00045BFD">
      <w:pPr>
        <w:rPr>
          <w:sz w:val="20"/>
          <w:szCs w:val="20"/>
        </w:rPr>
      </w:pPr>
    </w:p>
    <w:p w:rsidR="00961E9F" w:rsidRDefault="00961E9F">
      <w:r>
        <w:t>Travel Expenses</w:t>
      </w:r>
    </w:p>
    <w:p w:rsidR="00961E9F" w:rsidRDefault="00961E9F">
      <w:pPr>
        <w:rPr>
          <w:sz w:val="15"/>
          <w:szCs w:val="15"/>
        </w:rPr>
      </w:pPr>
      <w:r w:rsidRPr="0076168C">
        <w:rPr>
          <w:sz w:val="15"/>
          <w:szCs w:val="15"/>
        </w:rPr>
        <w:t>All expenses are divided equally among the</w:t>
      </w:r>
      <w:r w:rsidR="0076168C" w:rsidRPr="0076168C">
        <w:rPr>
          <w:sz w:val="15"/>
          <w:szCs w:val="15"/>
        </w:rPr>
        <w:t xml:space="preserve"> client</w:t>
      </w:r>
      <w:r w:rsidRPr="0076168C">
        <w:rPr>
          <w:sz w:val="15"/>
          <w:szCs w:val="15"/>
        </w:rPr>
        <w:t xml:space="preserve"> dogs traveling.  Expenses generally include but are not limited to: airfare, parking, gas, auto rentals, meals and motels.  For Westminster and AKC in</w:t>
      </w:r>
      <w:r w:rsidR="00795D85" w:rsidRPr="0076168C">
        <w:rPr>
          <w:sz w:val="15"/>
          <w:szCs w:val="15"/>
        </w:rPr>
        <w:t>vita</w:t>
      </w:r>
      <w:r w:rsidRPr="0076168C">
        <w:rPr>
          <w:sz w:val="15"/>
          <w:szCs w:val="15"/>
        </w:rPr>
        <w:t>tional shows the expenses are divided between all dogs being shown there.  Including Ringside pickups.</w:t>
      </w:r>
    </w:p>
    <w:p w:rsidR="00045BFD" w:rsidRPr="0076168C" w:rsidRDefault="00045BFD">
      <w:pPr>
        <w:rPr>
          <w:sz w:val="15"/>
          <w:szCs w:val="15"/>
        </w:rPr>
      </w:pPr>
    </w:p>
    <w:p w:rsidR="00D37E03" w:rsidRPr="0076168C" w:rsidRDefault="00A51417">
      <w:pPr>
        <w:rPr>
          <w:sz w:val="15"/>
          <w:szCs w:val="15"/>
        </w:rPr>
      </w:pPr>
      <w:r>
        <w:t>By using our services, it is assumed that you have agreed to all terms and conditions on our rate sheet and contract.</w:t>
      </w:r>
    </w:p>
    <w:p w:rsidR="00045BFD" w:rsidRPr="00A51417" w:rsidRDefault="00045BFD">
      <w:pPr>
        <w:rPr>
          <w:sz w:val="20"/>
          <w:szCs w:val="20"/>
        </w:rPr>
      </w:pPr>
    </w:p>
    <w:p w:rsidR="00961E9F" w:rsidRDefault="00961E9F">
      <w:r>
        <w:t>Enforced policies:</w:t>
      </w:r>
    </w:p>
    <w:p w:rsidR="00961E9F" w:rsidRPr="0076168C" w:rsidRDefault="00961E9F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 xml:space="preserve">Signed Handling agreement, with </w:t>
      </w:r>
      <w:r w:rsidR="00833C6F">
        <w:rPr>
          <w:sz w:val="15"/>
          <w:szCs w:val="15"/>
        </w:rPr>
        <w:t>P</w:t>
      </w:r>
      <w:r w:rsidRPr="0076168C">
        <w:rPr>
          <w:sz w:val="15"/>
          <w:szCs w:val="15"/>
        </w:rPr>
        <w:t xml:space="preserve">ower of </w:t>
      </w:r>
      <w:r w:rsidR="00833C6F">
        <w:rPr>
          <w:sz w:val="15"/>
          <w:szCs w:val="15"/>
        </w:rPr>
        <w:t>A</w:t>
      </w:r>
      <w:r w:rsidRPr="0076168C">
        <w:rPr>
          <w:sz w:val="15"/>
          <w:szCs w:val="15"/>
        </w:rPr>
        <w:t>ttorney</w:t>
      </w:r>
      <w:r w:rsidR="00833C6F">
        <w:rPr>
          <w:sz w:val="15"/>
          <w:szCs w:val="15"/>
        </w:rPr>
        <w:t>, and signed Rate Sheet</w:t>
      </w:r>
    </w:p>
    <w:p w:rsidR="00260E14" w:rsidRPr="0076168C" w:rsidRDefault="00961E9F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 xml:space="preserve">Clients </w:t>
      </w:r>
      <w:r w:rsidR="00260E14" w:rsidRPr="0076168C">
        <w:rPr>
          <w:sz w:val="15"/>
          <w:szCs w:val="15"/>
        </w:rPr>
        <w:t xml:space="preserve">are to handle all entries, </w:t>
      </w:r>
      <w:r w:rsidR="00D37E03" w:rsidRPr="0076168C">
        <w:rPr>
          <w:sz w:val="15"/>
          <w:szCs w:val="15"/>
        </w:rPr>
        <w:t>u</w:t>
      </w:r>
      <w:r w:rsidR="00260E14" w:rsidRPr="0076168C">
        <w:rPr>
          <w:sz w:val="15"/>
          <w:szCs w:val="15"/>
        </w:rPr>
        <w:t>nless otherwise arranged</w:t>
      </w:r>
      <w:r w:rsidR="00795D85" w:rsidRPr="0076168C">
        <w:rPr>
          <w:sz w:val="15"/>
          <w:szCs w:val="15"/>
        </w:rPr>
        <w:t>, Prior to closing.</w:t>
      </w:r>
      <w:r w:rsidR="00260E14" w:rsidRPr="0076168C">
        <w:rPr>
          <w:sz w:val="15"/>
          <w:szCs w:val="15"/>
        </w:rPr>
        <w:t xml:space="preserve"> </w:t>
      </w:r>
    </w:p>
    <w:p w:rsidR="00260E14" w:rsidRPr="0076168C" w:rsidRDefault="00260E14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CANCELLATION OF HANDLING SERVICE MUST BE MADE PRIOR TO THE CLOSING OF THE SHOW.  “ANY” LATE CANCELLATIONS AND NO-SHOWS WILL BE BILLED AT THE REGULAR RATE.</w:t>
      </w:r>
    </w:p>
    <w:p w:rsidR="00260E14" w:rsidRPr="0076168C" w:rsidRDefault="00260E14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$</w:t>
      </w:r>
      <w:r w:rsidR="00A51417">
        <w:rPr>
          <w:sz w:val="15"/>
          <w:szCs w:val="15"/>
        </w:rPr>
        <w:t>5</w:t>
      </w:r>
      <w:r w:rsidRPr="0076168C">
        <w:rPr>
          <w:sz w:val="15"/>
          <w:szCs w:val="15"/>
        </w:rPr>
        <w:t xml:space="preserve">00 Deposit is required on all dogs left in handlers </w:t>
      </w:r>
      <w:r w:rsidR="00A51417" w:rsidRPr="0076168C">
        <w:rPr>
          <w:sz w:val="15"/>
          <w:szCs w:val="15"/>
        </w:rPr>
        <w:t>care;</w:t>
      </w:r>
      <w:r w:rsidRPr="0076168C">
        <w:rPr>
          <w:sz w:val="15"/>
          <w:szCs w:val="15"/>
        </w:rPr>
        <w:t xml:space="preserve"> this will be credit to the last bill.</w:t>
      </w:r>
    </w:p>
    <w:p w:rsidR="00260E14" w:rsidRPr="0076168C" w:rsidRDefault="00260E14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Bill must be paid in full, prior to dog being returned home or released to owner.</w:t>
      </w:r>
    </w:p>
    <w:p w:rsidR="00260E14" w:rsidRPr="0076168C" w:rsidRDefault="00260E14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Returned checks are subject to a $35 charge</w:t>
      </w:r>
    </w:p>
    <w:p w:rsidR="00260E14" w:rsidRPr="0076168C" w:rsidRDefault="00260E14" w:rsidP="00961E9F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Interest will be charged at a standard rate of 2</w:t>
      </w:r>
      <w:r w:rsidR="0076168C">
        <w:rPr>
          <w:sz w:val="15"/>
          <w:szCs w:val="15"/>
        </w:rPr>
        <w:t>0</w:t>
      </w:r>
      <w:r w:rsidRPr="0076168C">
        <w:rPr>
          <w:sz w:val="15"/>
          <w:szCs w:val="15"/>
        </w:rPr>
        <w:t>% per month on unpaid balances</w:t>
      </w:r>
    </w:p>
    <w:p w:rsidR="00961E9F" w:rsidRPr="00A51417" w:rsidRDefault="00260E14" w:rsidP="00D37E03">
      <w:pPr>
        <w:pStyle w:val="ListParagraph"/>
        <w:numPr>
          <w:ilvl w:val="0"/>
          <w:numId w:val="1"/>
        </w:numPr>
        <w:rPr>
          <w:sz w:val="15"/>
          <w:szCs w:val="15"/>
        </w:rPr>
      </w:pPr>
      <w:r w:rsidRPr="0076168C">
        <w:rPr>
          <w:sz w:val="15"/>
          <w:szCs w:val="15"/>
        </w:rPr>
        <w:t>All accounts must be paid and cleared by Dec 31</w:t>
      </w:r>
      <w:r w:rsidRPr="0076168C">
        <w:rPr>
          <w:sz w:val="15"/>
          <w:szCs w:val="15"/>
          <w:vertAlign w:val="superscript"/>
        </w:rPr>
        <w:t>st</w:t>
      </w:r>
      <w:r w:rsidRPr="0076168C">
        <w:rPr>
          <w:sz w:val="15"/>
          <w:szCs w:val="15"/>
        </w:rPr>
        <w:t xml:space="preserve"> of current year, or be subject to </w:t>
      </w:r>
      <w:r w:rsidR="0076168C">
        <w:rPr>
          <w:sz w:val="15"/>
          <w:szCs w:val="15"/>
        </w:rPr>
        <w:t>35</w:t>
      </w:r>
      <w:r w:rsidRPr="0076168C">
        <w:rPr>
          <w:sz w:val="15"/>
          <w:szCs w:val="15"/>
        </w:rPr>
        <w:t>% charge on unpaid balance</w:t>
      </w:r>
    </w:p>
    <w:sectPr w:rsidR="00961E9F" w:rsidRPr="00A51417" w:rsidSect="00795D85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42C" w:rsidRDefault="0074042C" w:rsidP="00D37E03">
      <w:r>
        <w:separator/>
      </w:r>
    </w:p>
  </w:endnote>
  <w:endnote w:type="continuationSeparator" w:id="0">
    <w:p w:rsidR="0074042C" w:rsidRDefault="0074042C" w:rsidP="00D3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42C" w:rsidRDefault="0074042C" w:rsidP="00D37E03">
      <w:r>
        <w:separator/>
      </w:r>
    </w:p>
  </w:footnote>
  <w:footnote w:type="continuationSeparator" w:id="0">
    <w:p w:rsidR="0074042C" w:rsidRDefault="0074042C" w:rsidP="00D3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E03" w:rsidRPr="00D37E03" w:rsidRDefault="00D37E03" w:rsidP="00D37E03">
    <w:pPr>
      <w:jc w:val="center"/>
    </w:pPr>
    <w:r w:rsidRPr="00D37E03">
      <w:t>MAF Handling</w:t>
    </w:r>
  </w:p>
  <w:p w:rsidR="00D37E03" w:rsidRPr="00D37E03" w:rsidRDefault="00D37E03" w:rsidP="00D37E03">
    <w:pPr>
      <w:jc w:val="center"/>
    </w:pPr>
    <w:r w:rsidRPr="00D37E03">
      <w:t>Mountain Ash Farms</w:t>
    </w:r>
  </w:p>
  <w:p w:rsidR="00D37E03" w:rsidRPr="0076168C" w:rsidRDefault="00D37E03" w:rsidP="0076168C">
    <w:pPr>
      <w:jc w:val="center"/>
    </w:pPr>
    <w:r w:rsidRPr="00D37E03">
      <w:t>All Breed Professional Handlers</w:t>
    </w:r>
  </w:p>
  <w:p w:rsidR="00D37E03" w:rsidRPr="00D37E03" w:rsidRDefault="00000000" w:rsidP="00D37E03">
    <w:pPr>
      <w:jc w:val="center"/>
      <w:rPr>
        <w:color w:val="000000" w:themeColor="text1"/>
        <w:sz w:val="16"/>
        <w:szCs w:val="16"/>
      </w:rPr>
    </w:pPr>
    <w:hyperlink r:id="rId1" w:history="1">
      <w:r w:rsidR="00D37E03" w:rsidRPr="00D37E03">
        <w:rPr>
          <w:rStyle w:val="Hyperlink"/>
          <w:color w:val="000000" w:themeColor="text1"/>
          <w:sz w:val="16"/>
          <w:szCs w:val="16"/>
          <w:u w:val="none"/>
        </w:rPr>
        <w:t>MAFHandling@gmail.com</w:t>
      </w:r>
    </w:hyperlink>
    <w:r w:rsidR="00D37E03" w:rsidRPr="00D37E03">
      <w:rPr>
        <w:color w:val="000000" w:themeColor="text1"/>
        <w:sz w:val="16"/>
        <w:szCs w:val="16"/>
      </w:rPr>
      <w:t xml:space="preserve"> or </w:t>
    </w:r>
    <w:hyperlink r:id="rId2" w:history="1">
      <w:r w:rsidR="00D37E03" w:rsidRPr="00D37E03">
        <w:rPr>
          <w:rStyle w:val="Hyperlink"/>
          <w:color w:val="000000" w:themeColor="text1"/>
          <w:sz w:val="16"/>
          <w:szCs w:val="16"/>
          <w:u w:val="none"/>
        </w:rPr>
        <w:t>MountainAshFarms@gmail.com</w:t>
      </w:r>
    </w:hyperlink>
  </w:p>
  <w:p w:rsidR="0076168C" w:rsidRPr="00D37E03" w:rsidRDefault="00000000" w:rsidP="0076168C">
    <w:pPr>
      <w:jc w:val="center"/>
      <w:rPr>
        <w:color w:val="000000" w:themeColor="text1"/>
        <w:sz w:val="16"/>
        <w:szCs w:val="16"/>
      </w:rPr>
    </w:pPr>
    <w:hyperlink r:id="rId3" w:history="1">
      <w:r w:rsidR="00D37E03" w:rsidRPr="00D37E03">
        <w:rPr>
          <w:rStyle w:val="Hyperlink"/>
          <w:color w:val="000000" w:themeColor="text1"/>
          <w:sz w:val="16"/>
          <w:szCs w:val="16"/>
          <w:u w:val="none"/>
        </w:rPr>
        <w:t>www.MountainAshFarms.com</w:t>
      </w:r>
    </w:hyperlink>
    <w:r w:rsidR="0076168C">
      <w:rPr>
        <w:color w:val="000000" w:themeColor="text1"/>
        <w:sz w:val="16"/>
        <w:szCs w:val="16"/>
      </w:rPr>
      <w:tab/>
      <w:t>707-338-6823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0D72"/>
    <w:multiLevelType w:val="hybridMultilevel"/>
    <w:tmpl w:val="9FA8704C"/>
    <w:lvl w:ilvl="0" w:tplc="EA56A1BE">
      <w:start w:val="50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14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6E"/>
    <w:rsid w:val="00030C23"/>
    <w:rsid w:val="00045BFD"/>
    <w:rsid w:val="00070EBD"/>
    <w:rsid w:val="00260E14"/>
    <w:rsid w:val="00586B30"/>
    <w:rsid w:val="0074042C"/>
    <w:rsid w:val="0076168C"/>
    <w:rsid w:val="00795D85"/>
    <w:rsid w:val="00833C6F"/>
    <w:rsid w:val="00892102"/>
    <w:rsid w:val="008E0AF6"/>
    <w:rsid w:val="00961E9F"/>
    <w:rsid w:val="00993812"/>
    <w:rsid w:val="009F5BFE"/>
    <w:rsid w:val="00A51417"/>
    <w:rsid w:val="00AE5C7F"/>
    <w:rsid w:val="00B84970"/>
    <w:rsid w:val="00B9036E"/>
    <w:rsid w:val="00D37E03"/>
    <w:rsid w:val="00DD124E"/>
    <w:rsid w:val="00F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08397"/>
  <w15:chartTrackingRefBased/>
  <w15:docId w15:val="{BC3C9573-4001-0247-A30C-97D2661F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E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7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E03"/>
  </w:style>
  <w:style w:type="paragraph" w:styleId="Footer">
    <w:name w:val="footer"/>
    <w:basedOn w:val="Normal"/>
    <w:link w:val="FooterChar"/>
    <w:uiPriority w:val="99"/>
    <w:unhideWhenUsed/>
    <w:rsid w:val="00D37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untainAshFarms.com" TargetMode="External"/><Relationship Id="rId2" Type="http://schemas.openxmlformats.org/officeDocument/2006/relationships/hyperlink" Target="mailto:MountainAshFarms@gmail.com" TargetMode="External"/><Relationship Id="rId1" Type="http://schemas.openxmlformats.org/officeDocument/2006/relationships/hyperlink" Target="mailto:MAFHand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 Catino</dc:creator>
  <cp:keywords/>
  <dc:description/>
  <cp:lastModifiedBy>Nitza Catino</cp:lastModifiedBy>
  <cp:revision>2</cp:revision>
  <cp:lastPrinted>2024-05-31T20:18:00Z</cp:lastPrinted>
  <dcterms:created xsi:type="dcterms:W3CDTF">2025-10-30T03:04:00Z</dcterms:created>
  <dcterms:modified xsi:type="dcterms:W3CDTF">2025-10-30T03:04:00Z</dcterms:modified>
</cp:coreProperties>
</file>