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1AC5E" w14:textId="6435C239" w:rsidR="00C81C11" w:rsidRDefault="00EB6A92">
      <w:bookmarkStart w:id="0" w:name="_GoBack"/>
      <w:bookmarkEnd w:id="0"/>
      <w:r>
        <w:t>CARLETON PLACE CANOE CLUB</w:t>
      </w:r>
    </w:p>
    <w:p w14:paraId="7D68E091" w14:textId="64C4DEEB" w:rsidR="00EB6A92" w:rsidRDefault="00EB6A92">
      <w:r>
        <w:t>2018-2019 Treasurer’s Report</w:t>
      </w:r>
    </w:p>
    <w:p w14:paraId="145C445F" w14:textId="2FDF0E73" w:rsidR="00EB6A92" w:rsidRDefault="00EB6A92">
      <w:r>
        <w:t xml:space="preserve">The Carleton Place Canoe Club has had another successful year both on and off the water.  Financially, our members have shown themselves to be diligent in their consideration of the financial needs of the club, ensuring that the CPCC is in good financial standing with our business partners and associations.  </w:t>
      </w:r>
    </w:p>
    <w:p w14:paraId="306068AC" w14:textId="588FBEC9" w:rsidR="00EB6A92" w:rsidRDefault="00EB6A92">
      <w:r>
        <w:t>From our initial board meeting after the last AGM, the board made strong decisions to ensure the club received payment for all registrations in a timely manner.  Deadlines for payments were set and overall, the club members respected these procedures.  The requirement to register and purchase items through the website as well as offering two new payment methods were instrumental in streamlining our financial procedures and ensuring our cashflow remained consistent throughout the year.</w:t>
      </w:r>
    </w:p>
    <w:p w14:paraId="0D7273A2" w14:textId="6413FC7B" w:rsidR="00624891" w:rsidRDefault="00EB6A92" w:rsidP="00624891">
      <w:r>
        <w:t>Moving forward, we will continue to monitor and review our procedures, making changes where necessary</w:t>
      </w:r>
      <w:r w:rsidR="00F13D93">
        <w:t>.  Further integration between our website and our accounting system is our next consideration</w:t>
      </w:r>
      <w:r w:rsidR="00624891">
        <w:t>. Balancing the financial needs of the club with our ability to raise funds through registrations, sponsorship</w:t>
      </w:r>
      <w:r w:rsidR="003D65CA">
        <w:t>s</w:t>
      </w:r>
      <w:r w:rsidR="00624891">
        <w:t>, grants and fundraising is our primary focus.  With the help of our members</w:t>
      </w:r>
      <w:r w:rsidR="003D65CA">
        <w:t xml:space="preserve">, by selling Advent raffle and duck derby tickets, asking businesses to sponsor a race at our regatta or buying some club gear, the CPCC will build on our reputation of having ‘Great Sports since 1893’.  </w:t>
      </w:r>
    </w:p>
    <w:p w14:paraId="73925240" w14:textId="550D6804" w:rsidR="003D65CA" w:rsidRDefault="003D65CA" w:rsidP="003D65CA">
      <w:pPr>
        <w:spacing w:after="0"/>
      </w:pPr>
      <w:r>
        <w:t>Donna Maher</w:t>
      </w:r>
    </w:p>
    <w:p w14:paraId="5CCD8718" w14:textId="3BB5AFD1" w:rsidR="003D65CA" w:rsidRDefault="003D65CA" w:rsidP="003D65CA">
      <w:pPr>
        <w:spacing w:after="0"/>
      </w:pPr>
      <w:r>
        <w:t>Treasurer</w:t>
      </w:r>
    </w:p>
    <w:p w14:paraId="4426BE8A" w14:textId="6154629B" w:rsidR="003D65CA" w:rsidRDefault="003D65CA" w:rsidP="003D65CA">
      <w:pPr>
        <w:spacing w:after="0"/>
      </w:pPr>
      <w:r>
        <w:t>CPCC</w:t>
      </w:r>
    </w:p>
    <w:p w14:paraId="1D96FBB7" w14:textId="32C350C1" w:rsidR="00EB6A92" w:rsidRDefault="00EB6A92"/>
    <w:sectPr w:rsidR="00EB6A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92"/>
    <w:rsid w:val="003D65CA"/>
    <w:rsid w:val="00624891"/>
    <w:rsid w:val="00633BEB"/>
    <w:rsid w:val="0064591E"/>
    <w:rsid w:val="00C81C11"/>
    <w:rsid w:val="00EB6A92"/>
    <w:rsid w:val="00F13D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21EA"/>
  <w15:chartTrackingRefBased/>
  <w15:docId w15:val="{1138CD16-6C7C-4118-BDA0-18A37972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Maher</dc:creator>
  <cp:keywords/>
  <dc:description/>
  <cp:lastModifiedBy>carol</cp:lastModifiedBy>
  <cp:revision>2</cp:revision>
  <dcterms:created xsi:type="dcterms:W3CDTF">2019-11-26T11:46:00Z</dcterms:created>
  <dcterms:modified xsi:type="dcterms:W3CDTF">2019-11-26T11:46:00Z</dcterms:modified>
</cp:coreProperties>
</file>