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9B61E2" w14:textId="51AFFA60" w:rsidR="001E559C" w:rsidRPr="001E559C" w:rsidRDefault="001E559C" w:rsidP="001E559C">
      <w:pPr>
        <w:spacing w:before="100" w:beforeAutospacing="1" w:after="100" w:afterAutospacing="1" w:line="240" w:lineRule="auto"/>
        <w:ind w:left="720" w:firstLine="720"/>
        <w:outlineLvl w:val="1"/>
        <w:rPr>
          <w:rFonts w:ascii="Times New Roman" w:eastAsia="Times New Roman" w:hAnsi="Times New Roman" w:cs="Times New Roman"/>
          <w:b/>
          <w:bCs/>
          <w:kern w:val="0"/>
          <w:sz w:val="36"/>
          <w:szCs w:val="36"/>
          <w14:ligatures w14:val="none"/>
        </w:rPr>
      </w:pPr>
      <w:r>
        <w:rPr>
          <w:rFonts w:ascii="Times New Roman" w:eastAsia="Times New Roman" w:hAnsi="Times New Roman" w:cs="Times New Roman"/>
          <w:b/>
          <w:bCs/>
          <w:kern w:val="0"/>
          <w:sz w:val="36"/>
          <w:szCs w:val="36"/>
          <w14:ligatures w14:val="none"/>
        </w:rPr>
        <w:t>Waterford Villas Homeowner’s Association</w:t>
      </w:r>
    </w:p>
    <w:p w14:paraId="3C06F072" w14:textId="77777777" w:rsidR="001E559C" w:rsidRPr="001E559C" w:rsidRDefault="001E559C" w:rsidP="001E559C">
      <w:pPr>
        <w:spacing w:before="100" w:beforeAutospacing="1" w:after="100" w:afterAutospacing="1" w:line="240" w:lineRule="auto"/>
        <w:ind w:left="2160" w:firstLine="720"/>
        <w:outlineLvl w:val="2"/>
        <w:rPr>
          <w:rFonts w:ascii="Times New Roman" w:eastAsia="Times New Roman" w:hAnsi="Times New Roman" w:cs="Times New Roman"/>
          <w:b/>
          <w:bCs/>
          <w:kern w:val="0"/>
          <w:sz w:val="36"/>
          <w:szCs w:val="36"/>
          <w14:ligatures w14:val="none"/>
        </w:rPr>
      </w:pPr>
      <w:r w:rsidRPr="001E559C">
        <w:rPr>
          <w:rFonts w:ascii="Times New Roman" w:eastAsia="Times New Roman" w:hAnsi="Times New Roman" w:cs="Times New Roman"/>
          <w:b/>
          <w:bCs/>
          <w:kern w:val="0"/>
          <w:sz w:val="36"/>
          <w:szCs w:val="36"/>
          <w14:ligatures w14:val="none"/>
        </w:rPr>
        <w:t>Finance Committee Charter</w:t>
      </w:r>
    </w:p>
    <w:p w14:paraId="71431AFB" w14:textId="2CABB5EB" w:rsidR="001E559C" w:rsidRPr="001E559C" w:rsidRDefault="001E559C" w:rsidP="001E559C">
      <w:pPr>
        <w:spacing w:before="100" w:beforeAutospacing="1" w:after="100" w:afterAutospacing="1" w:line="240" w:lineRule="auto"/>
        <w:rPr>
          <w:rFonts w:ascii="Times New Roman" w:eastAsia="Times New Roman" w:hAnsi="Times New Roman" w:cs="Times New Roman"/>
          <w:kern w:val="0"/>
          <w14:ligatures w14:val="none"/>
        </w:rPr>
      </w:pPr>
      <w:r w:rsidRPr="001E559C">
        <w:rPr>
          <w:rFonts w:ascii="Times New Roman" w:eastAsia="Times New Roman" w:hAnsi="Times New Roman" w:cs="Times New Roman"/>
          <w:b/>
          <w:bCs/>
          <w:kern w:val="0"/>
          <w14:ligatures w14:val="none"/>
        </w:rPr>
        <w:t xml:space="preserve">Adopted by Board </w:t>
      </w:r>
      <w:r>
        <w:rPr>
          <w:rFonts w:ascii="Times New Roman" w:eastAsia="Times New Roman" w:hAnsi="Times New Roman" w:cs="Times New Roman"/>
          <w:b/>
          <w:bCs/>
          <w:kern w:val="0"/>
          <w14:ligatures w14:val="none"/>
        </w:rPr>
        <w:t>of Directors Approval</w:t>
      </w:r>
      <w:proofErr w:type="gramStart"/>
      <w:r>
        <w:rPr>
          <w:rFonts w:ascii="Times New Roman" w:eastAsia="Times New Roman" w:hAnsi="Times New Roman" w:cs="Times New Roman"/>
          <w:b/>
          <w:bCs/>
          <w:kern w:val="0"/>
          <w14:ligatures w14:val="none"/>
        </w:rPr>
        <w:t>:</w:t>
      </w:r>
      <w:r>
        <w:rPr>
          <w:rFonts w:ascii="Times New Roman" w:eastAsia="Times New Roman" w:hAnsi="Times New Roman" w:cs="Times New Roman"/>
          <w:b/>
          <w:bCs/>
          <w:kern w:val="0"/>
          <w14:ligatures w14:val="none"/>
        </w:rPr>
        <w:tab/>
      </w:r>
      <w:r>
        <w:rPr>
          <w:rFonts w:ascii="Times New Roman" w:eastAsia="Times New Roman" w:hAnsi="Times New Roman" w:cs="Times New Roman"/>
          <w:b/>
          <w:bCs/>
          <w:kern w:val="0"/>
          <w14:ligatures w14:val="none"/>
        </w:rPr>
        <w:tab/>
      </w:r>
      <w:r w:rsidRPr="001E559C">
        <w:rPr>
          <w:rFonts w:ascii="Times New Roman" w:eastAsia="Times New Roman" w:hAnsi="Times New Roman" w:cs="Times New Roman"/>
          <w:b/>
          <w:bCs/>
          <w:kern w:val="0"/>
          <w14:ligatures w14:val="none"/>
        </w:rPr>
        <w:t>Effective</w:t>
      </w:r>
      <w:proofErr w:type="gramEnd"/>
      <w:r w:rsidRPr="001E559C">
        <w:rPr>
          <w:rFonts w:ascii="Times New Roman" w:eastAsia="Times New Roman" w:hAnsi="Times New Roman" w:cs="Times New Roman"/>
          <w:b/>
          <w:bCs/>
          <w:kern w:val="0"/>
          <w14:ligatures w14:val="none"/>
        </w:rPr>
        <w:t xml:space="preserve"> Date</w:t>
      </w:r>
      <w:r w:rsidR="00312E2C">
        <w:rPr>
          <w:rFonts w:ascii="Times New Roman" w:eastAsia="Times New Roman" w:hAnsi="Times New Roman" w:cs="Times New Roman"/>
          <w:b/>
          <w:bCs/>
          <w:kern w:val="0"/>
          <w14:ligatures w14:val="none"/>
        </w:rPr>
        <w:t xml:space="preserve"> 7/22/2026</w:t>
      </w:r>
    </w:p>
    <w:p w14:paraId="366EF9A8" w14:textId="77777777" w:rsidR="001E559C" w:rsidRPr="001E559C" w:rsidRDefault="001E559C" w:rsidP="001E559C">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1E559C">
        <w:rPr>
          <w:rFonts w:ascii="Times New Roman" w:eastAsia="Times New Roman" w:hAnsi="Times New Roman" w:cs="Times New Roman"/>
          <w:b/>
          <w:bCs/>
          <w:kern w:val="0"/>
          <w:sz w:val="36"/>
          <w:szCs w:val="36"/>
          <w14:ligatures w14:val="none"/>
        </w:rPr>
        <w:t>I. Purpose</w:t>
      </w:r>
    </w:p>
    <w:p w14:paraId="5A6C8037" w14:textId="77777777" w:rsidR="001E559C" w:rsidRPr="001E559C" w:rsidRDefault="001E559C" w:rsidP="001E559C">
      <w:pPr>
        <w:spacing w:before="100" w:beforeAutospacing="1" w:after="100" w:afterAutospacing="1" w:line="240" w:lineRule="auto"/>
        <w:rPr>
          <w:rFonts w:ascii="Times New Roman" w:eastAsia="Times New Roman" w:hAnsi="Times New Roman" w:cs="Times New Roman"/>
          <w:kern w:val="0"/>
          <w14:ligatures w14:val="none"/>
        </w:rPr>
      </w:pPr>
      <w:r w:rsidRPr="001E559C">
        <w:rPr>
          <w:rFonts w:ascii="Times New Roman" w:eastAsia="Times New Roman" w:hAnsi="Times New Roman" w:cs="Times New Roman"/>
          <w:kern w:val="0"/>
          <w14:ligatures w14:val="none"/>
        </w:rPr>
        <w:t>The purpose of the Finance Committee is to assist the Board of Directors in fulfilling its fiduciary responsibility for the financial affairs of the Association. The Committee serves solely in an advisory capacity unless specific authority is delegated by Board resolution.</w:t>
      </w:r>
    </w:p>
    <w:p w14:paraId="0F7FA430" w14:textId="77777777" w:rsidR="001E559C" w:rsidRPr="001E559C" w:rsidRDefault="001E559C" w:rsidP="001E559C">
      <w:pPr>
        <w:spacing w:before="100" w:beforeAutospacing="1" w:after="100" w:afterAutospacing="1" w:line="240" w:lineRule="auto"/>
        <w:rPr>
          <w:rFonts w:ascii="Times New Roman" w:eastAsia="Times New Roman" w:hAnsi="Times New Roman" w:cs="Times New Roman"/>
          <w:kern w:val="0"/>
          <w14:ligatures w14:val="none"/>
        </w:rPr>
      </w:pPr>
      <w:r w:rsidRPr="001E559C">
        <w:rPr>
          <w:rFonts w:ascii="Times New Roman" w:eastAsia="Times New Roman" w:hAnsi="Times New Roman" w:cs="Times New Roman"/>
          <w:kern w:val="0"/>
          <w14:ligatures w14:val="none"/>
        </w:rPr>
        <w:t>The Committee shall promote sound financial management, transparency, long-term planning, and protection of Association assets.</w:t>
      </w:r>
    </w:p>
    <w:p w14:paraId="2ECA6FA0" w14:textId="77777777" w:rsidR="001E559C" w:rsidRPr="001E559C" w:rsidRDefault="00076A52" w:rsidP="001E559C">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2F415855">
          <v:rect id="_x0000_i1025" style="width:0;height:1.5pt" o:hralign="center" o:hrstd="t" o:hr="t" fillcolor="#a0a0a0" stroked="f"/>
        </w:pict>
      </w:r>
    </w:p>
    <w:p w14:paraId="27290AB8" w14:textId="77777777" w:rsidR="001E559C" w:rsidRPr="001E559C" w:rsidRDefault="001E559C" w:rsidP="001E559C">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1E559C">
        <w:rPr>
          <w:rFonts w:ascii="Times New Roman" w:eastAsia="Times New Roman" w:hAnsi="Times New Roman" w:cs="Times New Roman"/>
          <w:b/>
          <w:bCs/>
          <w:kern w:val="0"/>
          <w:sz w:val="36"/>
          <w:szCs w:val="36"/>
          <w14:ligatures w14:val="none"/>
        </w:rPr>
        <w:t>II. Authority</w:t>
      </w:r>
    </w:p>
    <w:p w14:paraId="6C8CF428" w14:textId="77777777" w:rsidR="001E559C" w:rsidRDefault="001E559C" w:rsidP="001E559C">
      <w:pPr>
        <w:spacing w:before="100" w:beforeAutospacing="1" w:after="100" w:afterAutospacing="1" w:line="240" w:lineRule="auto"/>
        <w:rPr>
          <w:rFonts w:ascii="Times New Roman" w:eastAsia="Times New Roman" w:hAnsi="Times New Roman" w:cs="Times New Roman"/>
          <w:kern w:val="0"/>
          <w14:ligatures w14:val="none"/>
        </w:rPr>
      </w:pPr>
      <w:r w:rsidRPr="001E559C">
        <w:rPr>
          <w:rFonts w:ascii="Times New Roman" w:eastAsia="Times New Roman" w:hAnsi="Times New Roman" w:cs="Times New Roman"/>
          <w:kern w:val="0"/>
          <w14:ligatures w14:val="none"/>
        </w:rPr>
        <w:t>The Finance Committee is an advisory committee of the Board.</w:t>
      </w:r>
    </w:p>
    <w:p w14:paraId="2D529C16" w14:textId="0AAD5A08" w:rsidR="00130090" w:rsidRPr="001B4D42" w:rsidRDefault="00130090" w:rsidP="001E559C">
      <w:pPr>
        <w:spacing w:before="100" w:beforeAutospacing="1" w:after="100" w:afterAutospacing="1" w:line="240" w:lineRule="auto"/>
        <w:rPr>
          <w:rFonts w:ascii="Times New Roman" w:eastAsia="Times New Roman" w:hAnsi="Times New Roman" w:cs="Times New Roman"/>
          <w:kern w:val="0"/>
          <w14:ligatures w14:val="none"/>
        </w:rPr>
      </w:pPr>
      <w:r w:rsidRPr="001B4D42">
        <w:rPr>
          <w:rFonts w:ascii="Times New Roman" w:eastAsia="Times New Roman" w:hAnsi="Times New Roman" w:cs="Times New Roman"/>
          <w:kern w:val="0"/>
          <w14:ligatures w14:val="none"/>
        </w:rPr>
        <w:t>The Committee may investigate, review, analyze, and make recommendations to the Board.</w:t>
      </w:r>
    </w:p>
    <w:p w14:paraId="767F8F06" w14:textId="77777777" w:rsidR="001E559C" w:rsidRPr="001E559C" w:rsidRDefault="001E559C" w:rsidP="001E559C">
      <w:pPr>
        <w:spacing w:before="100" w:beforeAutospacing="1" w:after="100" w:afterAutospacing="1" w:line="240" w:lineRule="auto"/>
        <w:rPr>
          <w:rFonts w:ascii="Times New Roman" w:eastAsia="Times New Roman" w:hAnsi="Times New Roman" w:cs="Times New Roman"/>
          <w:kern w:val="0"/>
          <w14:ligatures w14:val="none"/>
        </w:rPr>
      </w:pPr>
      <w:r w:rsidRPr="001E559C">
        <w:rPr>
          <w:rFonts w:ascii="Times New Roman" w:eastAsia="Times New Roman" w:hAnsi="Times New Roman" w:cs="Times New Roman"/>
          <w:kern w:val="0"/>
          <w14:ligatures w14:val="none"/>
        </w:rPr>
        <w:t xml:space="preserve">Except as specifically authorized by Board resolution, the Committee </w:t>
      </w:r>
      <w:r w:rsidRPr="001E559C">
        <w:rPr>
          <w:rFonts w:ascii="Times New Roman" w:eastAsia="Times New Roman" w:hAnsi="Times New Roman" w:cs="Times New Roman"/>
          <w:b/>
          <w:bCs/>
          <w:kern w:val="0"/>
          <w14:ligatures w14:val="none"/>
        </w:rPr>
        <w:t>shall not</w:t>
      </w:r>
      <w:r w:rsidRPr="001E559C">
        <w:rPr>
          <w:rFonts w:ascii="Times New Roman" w:eastAsia="Times New Roman" w:hAnsi="Times New Roman" w:cs="Times New Roman"/>
          <w:kern w:val="0"/>
          <w14:ligatures w14:val="none"/>
        </w:rPr>
        <w:t>:</w:t>
      </w:r>
    </w:p>
    <w:p w14:paraId="169ED9FC" w14:textId="77777777" w:rsidR="001E559C" w:rsidRPr="001E559C" w:rsidRDefault="001E559C" w:rsidP="001E559C">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1E559C">
        <w:rPr>
          <w:rFonts w:ascii="Times New Roman" w:eastAsia="Times New Roman" w:hAnsi="Times New Roman" w:cs="Times New Roman"/>
          <w:kern w:val="0"/>
          <w14:ligatures w14:val="none"/>
        </w:rPr>
        <w:t xml:space="preserve">Approve expenditures. </w:t>
      </w:r>
    </w:p>
    <w:p w14:paraId="671D5550" w14:textId="77777777" w:rsidR="001E559C" w:rsidRPr="001E559C" w:rsidRDefault="001E559C" w:rsidP="001E559C">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1E559C">
        <w:rPr>
          <w:rFonts w:ascii="Times New Roman" w:eastAsia="Times New Roman" w:hAnsi="Times New Roman" w:cs="Times New Roman"/>
          <w:kern w:val="0"/>
          <w14:ligatures w14:val="none"/>
        </w:rPr>
        <w:t xml:space="preserve">Enter into contracts. </w:t>
      </w:r>
    </w:p>
    <w:p w14:paraId="6B5EC3D0" w14:textId="77777777" w:rsidR="001E559C" w:rsidRPr="001E559C" w:rsidRDefault="001E559C" w:rsidP="001E559C">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proofErr w:type="gramStart"/>
      <w:r w:rsidRPr="001E559C">
        <w:rPr>
          <w:rFonts w:ascii="Times New Roman" w:eastAsia="Times New Roman" w:hAnsi="Times New Roman" w:cs="Times New Roman"/>
          <w:kern w:val="0"/>
          <w14:ligatures w14:val="none"/>
        </w:rPr>
        <w:t>Commit</w:t>
      </w:r>
      <w:proofErr w:type="gramEnd"/>
      <w:r w:rsidRPr="001E559C">
        <w:rPr>
          <w:rFonts w:ascii="Times New Roman" w:eastAsia="Times New Roman" w:hAnsi="Times New Roman" w:cs="Times New Roman"/>
          <w:kern w:val="0"/>
          <w14:ligatures w14:val="none"/>
        </w:rPr>
        <w:t xml:space="preserve"> Association funds. </w:t>
      </w:r>
    </w:p>
    <w:p w14:paraId="2D8AF607" w14:textId="24E109EA" w:rsidR="001E559C" w:rsidRPr="001E559C" w:rsidRDefault="001E559C" w:rsidP="001E559C">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1E559C">
        <w:rPr>
          <w:rFonts w:ascii="Times New Roman" w:eastAsia="Times New Roman" w:hAnsi="Times New Roman" w:cs="Times New Roman"/>
          <w:kern w:val="0"/>
          <w14:ligatures w14:val="none"/>
        </w:rPr>
        <w:t xml:space="preserve">Direct the Treasurer. </w:t>
      </w:r>
    </w:p>
    <w:p w14:paraId="470D40EF" w14:textId="77777777" w:rsidR="001E559C" w:rsidRPr="001E559C" w:rsidRDefault="001E559C" w:rsidP="001E559C">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1E559C">
        <w:rPr>
          <w:rFonts w:ascii="Times New Roman" w:eastAsia="Times New Roman" w:hAnsi="Times New Roman" w:cs="Times New Roman"/>
          <w:kern w:val="0"/>
          <w14:ligatures w14:val="none"/>
        </w:rPr>
        <w:t xml:space="preserve">Establish financial policy. </w:t>
      </w:r>
    </w:p>
    <w:p w14:paraId="6280FB38" w14:textId="77777777" w:rsidR="001E559C" w:rsidRPr="001E559C" w:rsidRDefault="001E559C" w:rsidP="001E559C">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1E559C">
        <w:rPr>
          <w:rFonts w:ascii="Times New Roman" w:eastAsia="Times New Roman" w:hAnsi="Times New Roman" w:cs="Times New Roman"/>
          <w:kern w:val="0"/>
          <w14:ligatures w14:val="none"/>
        </w:rPr>
        <w:t xml:space="preserve">Act on behalf of the Board. </w:t>
      </w:r>
    </w:p>
    <w:p w14:paraId="73EBB82F" w14:textId="77777777" w:rsidR="001E559C" w:rsidRPr="001E559C" w:rsidRDefault="00076A52" w:rsidP="001E559C">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78E68978">
          <v:rect id="_x0000_i1026" style="width:0;height:1.5pt" o:hralign="center" o:hrstd="t" o:hr="t" fillcolor="#a0a0a0" stroked="f"/>
        </w:pict>
      </w:r>
    </w:p>
    <w:p w14:paraId="3505DDBC" w14:textId="77777777" w:rsidR="001E559C" w:rsidRPr="001E559C" w:rsidRDefault="001E559C" w:rsidP="001E559C">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1E559C">
        <w:rPr>
          <w:rFonts w:ascii="Times New Roman" w:eastAsia="Times New Roman" w:hAnsi="Times New Roman" w:cs="Times New Roman"/>
          <w:b/>
          <w:bCs/>
          <w:kern w:val="0"/>
          <w:sz w:val="36"/>
          <w:szCs w:val="36"/>
          <w14:ligatures w14:val="none"/>
        </w:rPr>
        <w:t>III. Responsibilities</w:t>
      </w:r>
    </w:p>
    <w:p w14:paraId="3D18361C" w14:textId="77777777" w:rsidR="001E559C" w:rsidRPr="001E559C" w:rsidRDefault="001E559C" w:rsidP="001E559C">
      <w:pPr>
        <w:spacing w:before="100" w:beforeAutospacing="1" w:after="100" w:afterAutospacing="1" w:line="240" w:lineRule="auto"/>
        <w:rPr>
          <w:rFonts w:ascii="Times New Roman" w:eastAsia="Times New Roman" w:hAnsi="Times New Roman" w:cs="Times New Roman"/>
          <w:kern w:val="0"/>
          <w14:ligatures w14:val="none"/>
        </w:rPr>
      </w:pPr>
      <w:r w:rsidRPr="001E559C">
        <w:rPr>
          <w:rFonts w:ascii="Times New Roman" w:eastAsia="Times New Roman" w:hAnsi="Times New Roman" w:cs="Times New Roman"/>
          <w:kern w:val="0"/>
          <w14:ligatures w14:val="none"/>
        </w:rPr>
        <w:t>The Finance Committee may perform the following duties:</w:t>
      </w:r>
    </w:p>
    <w:p w14:paraId="64E0AE94" w14:textId="2E1E6019" w:rsidR="001E559C" w:rsidRPr="001B4D42" w:rsidRDefault="001E559C" w:rsidP="001E559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1E559C">
        <w:rPr>
          <w:rFonts w:ascii="Times New Roman" w:eastAsia="Times New Roman" w:hAnsi="Times New Roman" w:cs="Times New Roman"/>
          <w:b/>
          <w:bCs/>
          <w:kern w:val="0"/>
          <w:sz w:val="27"/>
          <w:szCs w:val="27"/>
          <w14:ligatures w14:val="none"/>
        </w:rPr>
        <w:t>Budget Review</w:t>
      </w:r>
      <w:r w:rsidR="00A57C1B">
        <w:rPr>
          <w:rFonts w:ascii="Times New Roman" w:eastAsia="Times New Roman" w:hAnsi="Times New Roman" w:cs="Times New Roman"/>
          <w:b/>
          <w:bCs/>
          <w:kern w:val="0"/>
          <w:sz w:val="27"/>
          <w:szCs w:val="27"/>
          <w14:ligatures w14:val="none"/>
        </w:rPr>
        <w:t xml:space="preserve"> </w:t>
      </w:r>
      <w:r w:rsidR="00A57C1B" w:rsidRPr="001B4D42">
        <w:rPr>
          <w:rFonts w:ascii="Times New Roman" w:eastAsia="Times New Roman" w:hAnsi="Times New Roman" w:cs="Times New Roman"/>
          <w:b/>
          <w:bCs/>
          <w:kern w:val="0"/>
          <w:sz w:val="27"/>
          <w:szCs w:val="27"/>
          <w14:ligatures w14:val="none"/>
        </w:rPr>
        <w:t>and Development</w:t>
      </w:r>
    </w:p>
    <w:p w14:paraId="1A965EE0" w14:textId="3373BE55" w:rsidR="001E559C" w:rsidRPr="001E559C" w:rsidRDefault="00E979D7" w:rsidP="001E559C">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1B4D42">
        <w:rPr>
          <w:rFonts w:ascii="Times New Roman" w:eastAsia="Times New Roman" w:hAnsi="Times New Roman" w:cs="Times New Roman"/>
          <w:kern w:val="0"/>
          <w14:ligatures w14:val="none"/>
        </w:rPr>
        <w:t xml:space="preserve">Prepare and </w:t>
      </w:r>
      <w:r w:rsidR="00EE12B3" w:rsidRPr="001B4D42">
        <w:rPr>
          <w:rFonts w:ascii="Times New Roman" w:eastAsia="Times New Roman" w:hAnsi="Times New Roman" w:cs="Times New Roman"/>
          <w:kern w:val="0"/>
          <w14:ligatures w14:val="none"/>
        </w:rPr>
        <w:t xml:space="preserve">recommend </w:t>
      </w:r>
      <w:r w:rsidR="001E559C" w:rsidRPr="001E559C">
        <w:rPr>
          <w:rFonts w:ascii="Times New Roman" w:eastAsia="Times New Roman" w:hAnsi="Times New Roman" w:cs="Times New Roman"/>
          <w:kern w:val="0"/>
          <w14:ligatures w14:val="none"/>
        </w:rPr>
        <w:t>the proposed annual operating budget</w:t>
      </w:r>
      <w:r w:rsidR="00EE12B3">
        <w:rPr>
          <w:rFonts w:ascii="Times New Roman" w:eastAsia="Times New Roman" w:hAnsi="Times New Roman" w:cs="Times New Roman"/>
          <w:kern w:val="0"/>
          <w14:ligatures w14:val="none"/>
        </w:rPr>
        <w:t xml:space="preserve"> </w:t>
      </w:r>
      <w:r w:rsidR="00EE12B3" w:rsidRPr="001B4D42">
        <w:rPr>
          <w:rFonts w:ascii="Times New Roman" w:eastAsia="Times New Roman" w:hAnsi="Times New Roman" w:cs="Times New Roman"/>
          <w:kern w:val="0"/>
          <w14:ligatures w14:val="none"/>
        </w:rPr>
        <w:t>to the Board</w:t>
      </w:r>
      <w:r w:rsidR="001E559C" w:rsidRPr="001B4D42">
        <w:rPr>
          <w:rFonts w:ascii="Times New Roman" w:eastAsia="Times New Roman" w:hAnsi="Times New Roman" w:cs="Times New Roman"/>
          <w:kern w:val="0"/>
          <w14:ligatures w14:val="none"/>
        </w:rPr>
        <w:t xml:space="preserve"> </w:t>
      </w:r>
    </w:p>
    <w:p w14:paraId="15C27B90" w14:textId="77777777" w:rsidR="001E559C" w:rsidRPr="001E559C" w:rsidRDefault="001E559C" w:rsidP="001E559C">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1E559C">
        <w:rPr>
          <w:rFonts w:ascii="Times New Roman" w:eastAsia="Times New Roman" w:hAnsi="Times New Roman" w:cs="Times New Roman"/>
          <w:kern w:val="0"/>
          <w14:ligatures w14:val="none"/>
        </w:rPr>
        <w:t xml:space="preserve">Evaluate historical expenditures. </w:t>
      </w:r>
    </w:p>
    <w:p w14:paraId="610B0207" w14:textId="23203EB5" w:rsidR="001E559C" w:rsidRPr="001E559C" w:rsidRDefault="001E559C" w:rsidP="001E559C">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1E559C">
        <w:rPr>
          <w:rFonts w:ascii="Times New Roman" w:eastAsia="Times New Roman" w:hAnsi="Times New Roman" w:cs="Times New Roman"/>
          <w:kern w:val="0"/>
          <w14:ligatures w14:val="none"/>
        </w:rPr>
        <w:t xml:space="preserve">Analyze anticipated </w:t>
      </w:r>
      <w:r w:rsidR="00D10608" w:rsidRPr="001B4D42">
        <w:rPr>
          <w:rFonts w:ascii="Times New Roman" w:eastAsia="Times New Roman" w:hAnsi="Times New Roman" w:cs="Times New Roman"/>
          <w:kern w:val="0"/>
          <w14:ligatures w14:val="none"/>
        </w:rPr>
        <w:t xml:space="preserve">revenues and </w:t>
      </w:r>
      <w:r w:rsidRPr="001E559C">
        <w:rPr>
          <w:rFonts w:ascii="Times New Roman" w:eastAsia="Times New Roman" w:hAnsi="Times New Roman" w:cs="Times New Roman"/>
          <w:kern w:val="0"/>
          <w14:ligatures w14:val="none"/>
        </w:rPr>
        <w:t xml:space="preserve">operating costs. </w:t>
      </w:r>
    </w:p>
    <w:p w14:paraId="7E59A1A7" w14:textId="77777777" w:rsidR="001E559C" w:rsidRPr="001E559C" w:rsidRDefault="001E559C" w:rsidP="001E559C">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1E559C">
        <w:rPr>
          <w:rFonts w:ascii="Times New Roman" w:eastAsia="Times New Roman" w:hAnsi="Times New Roman" w:cs="Times New Roman"/>
          <w:kern w:val="0"/>
          <w14:ligatures w14:val="none"/>
        </w:rPr>
        <w:t xml:space="preserve">Recommend budget adjustments to the Board. </w:t>
      </w:r>
    </w:p>
    <w:p w14:paraId="4F9B7F13" w14:textId="77777777" w:rsidR="001E559C" w:rsidRPr="001E559C" w:rsidRDefault="001E559C" w:rsidP="001E559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1E559C">
        <w:rPr>
          <w:rFonts w:ascii="Times New Roman" w:eastAsia="Times New Roman" w:hAnsi="Times New Roman" w:cs="Times New Roman"/>
          <w:b/>
          <w:bCs/>
          <w:kern w:val="0"/>
          <w:sz w:val="27"/>
          <w:szCs w:val="27"/>
          <w14:ligatures w14:val="none"/>
        </w:rPr>
        <w:lastRenderedPageBreak/>
        <w:t>Financial Statement Review</w:t>
      </w:r>
    </w:p>
    <w:p w14:paraId="1B66DC0A" w14:textId="77777777" w:rsidR="001E559C" w:rsidRPr="001E559C" w:rsidRDefault="001E559C" w:rsidP="001E559C">
      <w:pPr>
        <w:spacing w:before="100" w:beforeAutospacing="1" w:after="100" w:afterAutospacing="1" w:line="240" w:lineRule="auto"/>
        <w:rPr>
          <w:rFonts w:ascii="Times New Roman" w:eastAsia="Times New Roman" w:hAnsi="Times New Roman" w:cs="Times New Roman"/>
          <w:kern w:val="0"/>
          <w14:ligatures w14:val="none"/>
        </w:rPr>
      </w:pPr>
      <w:r w:rsidRPr="001E559C">
        <w:rPr>
          <w:rFonts w:ascii="Times New Roman" w:eastAsia="Times New Roman" w:hAnsi="Times New Roman" w:cs="Times New Roman"/>
          <w:kern w:val="0"/>
          <w14:ligatures w14:val="none"/>
        </w:rPr>
        <w:t>Review periodic financial reports including:</w:t>
      </w:r>
    </w:p>
    <w:p w14:paraId="541420D5" w14:textId="77777777" w:rsidR="001E559C" w:rsidRPr="001E559C" w:rsidRDefault="001E559C" w:rsidP="001E559C">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1E559C">
        <w:rPr>
          <w:rFonts w:ascii="Times New Roman" w:eastAsia="Times New Roman" w:hAnsi="Times New Roman" w:cs="Times New Roman"/>
          <w:kern w:val="0"/>
          <w14:ligatures w14:val="none"/>
        </w:rPr>
        <w:t xml:space="preserve">Balance Sheet </w:t>
      </w:r>
    </w:p>
    <w:p w14:paraId="233C63DF" w14:textId="77777777" w:rsidR="001E559C" w:rsidRPr="001E559C" w:rsidRDefault="001E559C" w:rsidP="001E559C">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1E559C">
        <w:rPr>
          <w:rFonts w:ascii="Times New Roman" w:eastAsia="Times New Roman" w:hAnsi="Times New Roman" w:cs="Times New Roman"/>
          <w:kern w:val="0"/>
          <w14:ligatures w14:val="none"/>
        </w:rPr>
        <w:t xml:space="preserve">Income Statement </w:t>
      </w:r>
    </w:p>
    <w:p w14:paraId="5ED02958" w14:textId="77777777" w:rsidR="001E559C" w:rsidRPr="001E559C" w:rsidRDefault="001E559C" w:rsidP="001E559C">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1E559C">
        <w:rPr>
          <w:rFonts w:ascii="Times New Roman" w:eastAsia="Times New Roman" w:hAnsi="Times New Roman" w:cs="Times New Roman"/>
          <w:kern w:val="0"/>
          <w14:ligatures w14:val="none"/>
        </w:rPr>
        <w:t xml:space="preserve">Budget vs. Actual Reports </w:t>
      </w:r>
    </w:p>
    <w:p w14:paraId="72CEEBCF" w14:textId="77777777" w:rsidR="001E559C" w:rsidRPr="001E559C" w:rsidRDefault="001E559C" w:rsidP="001E559C">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1E559C">
        <w:rPr>
          <w:rFonts w:ascii="Times New Roman" w:eastAsia="Times New Roman" w:hAnsi="Times New Roman" w:cs="Times New Roman"/>
          <w:kern w:val="0"/>
          <w14:ligatures w14:val="none"/>
        </w:rPr>
        <w:t xml:space="preserve">General Ledger summaries </w:t>
      </w:r>
    </w:p>
    <w:p w14:paraId="0739520C" w14:textId="77777777" w:rsidR="001E559C" w:rsidRPr="001E559C" w:rsidRDefault="001E559C" w:rsidP="001E559C">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1E559C">
        <w:rPr>
          <w:rFonts w:ascii="Times New Roman" w:eastAsia="Times New Roman" w:hAnsi="Times New Roman" w:cs="Times New Roman"/>
          <w:kern w:val="0"/>
          <w14:ligatures w14:val="none"/>
        </w:rPr>
        <w:t xml:space="preserve">Reserve balances </w:t>
      </w:r>
    </w:p>
    <w:p w14:paraId="3D0D54ED" w14:textId="77777777" w:rsidR="001E559C" w:rsidRPr="001E559C" w:rsidRDefault="001E559C" w:rsidP="001E559C">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1E559C">
        <w:rPr>
          <w:rFonts w:ascii="Times New Roman" w:eastAsia="Times New Roman" w:hAnsi="Times New Roman" w:cs="Times New Roman"/>
          <w:kern w:val="0"/>
          <w14:ligatures w14:val="none"/>
        </w:rPr>
        <w:t xml:space="preserve">Cash flow reports </w:t>
      </w:r>
    </w:p>
    <w:p w14:paraId="437FD546" w14:textId="77777777" w:rsidR="001E559C" w:rsidRPr="001E559C" w:rsidRDefault="001E559C" w:rsidP="001E559C">
      <w:pPr>
        <w:spacing w:before="100" w:beforeAutospacing="1" w:after="100" w:afterAutospacing="1" w:line="240" w:lineRule="auto"/>
        <w:rPr>
          <w:rFonts w:ascii="Times New Roman" w:eastAsia="Times New Roman" w:hAnsi="Times New Roman" w:cs="Times New Roman"/>
          <w:kern w:val="0"/>
          <w14:ligatures w14:val="none"/>
        </w:rPr>
      </w:pPr>
      <w:r w:rsidRPr="001E559C">
        <w:rPr>
          <w:rFonts w:ascii="Times New Roman" w:eastAsia="Times New Roman" w:hAnsi="Times New Roman" w:cs="Times New Roman"/>
          <w:kern w:val="0"/>
          <w14:ligatures w14:val="none"/>
        </w:rPr>
        <w:t>Identify unusual trends or significant variances.</w:t>
      </w:r>
    </w:p>
    <w:p w14:paraId="1A59A192" w14:textId="5651F5A5" w:rsidR="001E559C" w:rsidRPr="001E559C" w:rsidRDefault="00076A52" w:rsidP="001E559C">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150E07E7">
          <v:rect id="_x0000_i1027" style="width:0;height:1.5pt" o:hralign="center" o:hrstd="t" o:hr="t" fillcolor="#a0a0a0" stroked="f"/>
        </w:pict>
      </w:r>
    </w:p>
    <w:p w14:paraId="7B9826DE" w14:textId="77777777" w:rsidR="001E559C" w:rsidRPr="001E559C" w:rsidRDefault="001E559C" w:rsidP="001E559C">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1E559C">
        <w:rPr>
          <w:rFonts w:ascii="Times New Roman" w:eastAsia="Times New Roman" w:hAnsi="Times New Roman" w:cs="Times New Roman"/>
          <w:b/>
          <w:bCs/>
          <w:kern w:val="0"/>
          <w:sz w:val="36"/>
          <w:szCs w:val="36"/>
          <w14:ligatures w14:val="none"/>
        </w:rPr>
        <w:t>IV. Membership</w:t>
      </w:r>
    </w:p>
    <w:p w14:paraId="171801C5" w14:textId="77777777" w:rsidR="001E559C" w:rsidRPr="001E559C" w:rsidRDefault="001E559C" w:rsidP="001E559C">
      <w:pPr>
        <w:spacing w:before="100" w:beforeAutospacing="1" w:after="100" w:afterAutospacing="1" w:line="240" w:lineRule="auto"/>
        <w:rPr>
          <w:rFonts w:ascii="Times New Roman" w:eastAsia="Times New Roman" w:hAnsi="Times New Roman" w:cs="Times New Roman"/>
          <w:kern w:val="0"/>
          <w14:ligatures w14:val="none"/>
        </w:rPr>
      </w:pPr>
      <w:r w:rsidRPr="001E559C">
        <w:rPr>
          <w:rFonts w:ascii="Times New Roman" w:eastAsia="Times New Roman" w:hAnsi="Times New Roman" w:cs="Times New Roman"/>
          <w:kern w:val="0"/>
          <w14:ligatures w14:val="none"/>
        </w:rPr>
        <w:t>The Committee shall consist of:</w:t>
      </w:r>
    </w:p>
    <w:p w14:paraId="0F08A46F" w14:textId="751873FD" w:rsidR="001E559C" w:rsidRDefault="001E559C" w:rsidP="001E559C">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1E559C">
        <w:rPr>
          <w:rFonts w:ascii="Times New Roman" w:eastAsia="Times New Roman" w:hAnsi="Times New Roman" w:cs="Times New Roman"/>
          <w:kern w:val="0"/>
          <w14:ligatures w14:val="none"/>
        </w:rPr>
        <w:t>A Chairperson appointed by the Board</w:t>
      </w:r>
      <w:r w:rsidR="007467D9">
        <w:rPr>
          <w:rFonts w:ascii="Times New Roman" w:eastAsia="Times New Roman" w:hAnsi="Times New Roman" w:cs="Times New Roman"/>
          <w:kern w:val="0"/>
          <w14:ligatures w14:val="none"/>
        </w:rPr>
        <w:t xml:space="preserve"> (typically the Treasurer)</w:t>
      </w:r>
    </w:p>
    <w:p w14:paraId="551D9A97" w14:textId="6624B882" w:rsidR="007467D9" w:rsidRPr="001E559C" w:rsidRDefault="007467D9" w:rsidP="001E559C">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President</w:t>
      </w:r>
      <w:r w:rsidR="00107918">
        <w:rPr>
          <w:rFonts w:ascii="Times New Roman" w:eastAsia="Times New Roman" w:hAnsi="Times New Roman" w:cs="Times New Roman"/>
          <w:kern w:val="0"/>
          <w14:ligatures w14:val="none"/>
        </w:rPr>
        <w:t xml:space="preserve"> (</w:t>
      </w:r>
      <w:proofErr w:type="gramStart"/>
      <w:r w:rsidR="00642E6C">
        <w:rPr>
          <w:rFonts w:ascii="Times New Roman" w:eastAsia="Times New Roman" w:hAnsi="Times New Roman" w:cs="Times New Roman"/>
          <w:kern w:val="0"/>
          <w14:ligatures w14:val="none"/>
        </w:rPr>
        <w:t>Non-Voting</w:t>
      </w:r>
      <w:proofErr w:type="gramEnd"/>
      <w:r w:rsidR="00107918">
        <w:rPr>
          <w:rFonts w:ascii="Times New Roman" w:eastAsia="Times New Roman" w:hAnsi="Times New Roman" w:cs="Times New Roman"/>
          <w:kern w:val="0"/>
          <w14:ligatures w14:val="none"/>
        </w:rPr>
        <w:t>)</w:t>
      </w:r>
    </w:p>
    <w:p w14:paraId="5998DCD6" w14:textId="77777777" w:rsidR="001E559C" w:rsidRPr="001E559C" w:rsidRDefault="001E559C" w:rsidP="001E559C">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1E559C">
        <w:rPr>
          <w:rFonts w:ascii="Times New Roman" w:eastAsia="Times New Roman" w:hAnsi="Times New Roman" w:cs="Times New Roman"/>
          <w:kern w:val="0"/>
          <w14:ligatures w14:val="none"/>
        </w:rPr>
        <w:t xml:space="preserve">At least two additional members </w:t>
      </w:r>
      <w:proofErr w:type="gramStart"/>
      <w:r w:rsidRPr="001E559C">
        <w:rPr>
          <w:rFonts w:ascii="Times New Roman" w:eastAsia="Times New Roman" w:hAnsi="Times New Roman" w:cs="Times New Roman"/>
          <w:kern w:val="0"/>
          <w14:ligatures w14:val="none"/>
        </w:rPr>
        <w:t>appointed</w:t>
      </w:r>
      <w:proofErr w:type="gramEnd"/>
      <w:r w:rsidRPr="001E559C">
        <w:rPr>
          <w:rFonts w:ascii="Times New Roman" w:eastAsia="Times New Roman" w:hAnsi="Times New Roman" w:cs="Times New Roman"/>
          <w:kern w:val="0"/>
          <w14:ligatures w14:val="none"/>
        </w:rPr>
        <w:t xml:space="preserve"> by the Board. </w:t>
      </w:r>
    </w:p>
    <w:p w14:paraId="585CE584" w14:textId="77777777" w:rsidR="001E559C" w:rsidRDefault="001E559C" w:rsidP="001E559C">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1E559C">
        <w:rPr>
          <w:rFonts w:ascii="Times New Roman" w:eastAsia="Times New Roman" w:hAnsi="Times New Roman" w:cs="Times New Roman"/>
          <w:kern w:val="0"/>
          <w14:ligatures w14:val="none"/>
        </w:rPr>
        <w:t xml:space="preserve">Members should possess financial, accounting, budgeting, business, or management experience whenever practical. </w:t>
      </w:r>
    </w:p>
    <w:p w14:paraId="1EDD8E55" w14:textId="79B16381" w:rsidR="000F5DB4" w:rsidRDefault="00076A52" w:rsidP="000F5DB4">
      <w:p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34AA05E8">
          <v:rect id="_x0000_i1028" style="width:0;height:1.5pt" o:hralign="center" o:hrstd="t" o:hr="t" fillcolor="#a0a0a0" stroked="f"/>
        </w:pict>
      </w:r>
    </w:p>
    <w:p w14:paraId="248BC249" w14:textId="77777777" w:rsidR="000F5DB4" w:rsidRPr="001E559C" w:rsidRDefault="000F5DB4" w:rsidP="000F5DB4">
      <w:pPr>
        <w:spacing w:before="100" w:beforeAutospacing="1" w:after="100" w:afterAutospacing="1" w:line="240" w:lineRule="auto"/>
        <w:rPr>
          <w:rFonts w:ascii="Times New Roman" w:eastAsia="Times New Roman" w:hAnsi="Times New Roman" w:cs="Times New Roman"/>
          <w:kern w:val="0"/>
          <w14:ligatures w14:val="none"/>
        </w:rPr>
      </w:pPr>
    </w:p>
    <w:p w14:paraId="630B5782" w14:textId="77777777" w:rsidR="000F5DB4" w:rsidRPr="00343155" w:rsidRDefault="000F5DB4" w:rsidP="000F5DB4">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Pr>
          <w:rFonts w:ascii="Times New Roman" w:eastAsia="Times New Roman" w:hAnsi="Times New Roman" w:cs="Times New Roman"/>
          <w:b/>
          <w:bCs/>
          <w:kern w:val="0"/>
          <w:sz w:val="36"/>
          <w:szCs w:val="36"/>
          <w14:ligatures w14:val="none"/>
        </w:rPr>
        <w:t>V</w:t>
      </w:r>
      <w:r w:rsidRPr="00343155">
        <w:rPr>
          <w:rFonts w:ascii="Times New Roman" w:eastAsia="Times New Roman" w:hAnsi="Times New Roman" w:cs="Times New Roman"/>
          <w:b/>
          <w:bCs/>
          <w:kern w:val="0"/>
          <w:sz w:val="36"/>
          <w:szCs w:val="36"/>
          <w14:ligatures w14:val="none"/>
        </w:rPr>
        <w:t>. Meetings</w:t>
      </w:r>
    </w:p>
    <w:p w14:paraId="4528F05E" w14:textId="77777777" w:rsidR="000F5DB4" w:rsidRPr="00343155" w:rsidRDefault="000F5DB4" w:rsidP="000F5DB4">
      <w:pPr>
        <w:spacing w:before="100" w:beforeAutospacing="1" w:after="100" w:afterAutospacing="1" w:line="240" w:lineRule="auto"/>
        <w:rPr>
          <w:rFonts w:ascii="Times New Roman" w:eastAsia="Times New Roman" w:hAnsi="Times New Roman" w:cs="Times New Roman"/>
          <w:kern w:val="0"/>
          <w14:ligatures w14:val="none"/>
        </w:rPr>
      </w:pPr>
      <w:r w:rsidRPr="00343155">
        <w:rPr>
          <w:rFonts w:ascii="Times New Roman" w:eastAsia="Times New Roman" w:hAnsi="Times New Roman" w:cs="Times New Roman"/>
          <w:kern w:val="0"/>
          <w14:ligatures w14:val="none"/>
        </w:rPr>
        <w:t>The Committee shall meet as needed.</w:t>
      </w:r>
    </w:p>
    <w:p w14:paraId="4E9A2455" w14:textId="77777777" w:rsidR="000F5DB4" w:rsidRPr="00343155" w:rsidRDefault="000F5DB4" w:rsidP="000F5DB4">
      <w:pPr>
        <w:spacing w:before="100" w:beforeAutospacing="1" w:after="100" w:afterAutospacing="1" w:line="240" w:lineRule="auto"/>
        <w:rPr>
          <w:rFonts w:ascii="Times New Roman" w:eastAsia="Times New Roman" w:hAnsi="Times New Roman" w:cs="Times New Roman"/>
          <w:kern w:val="0"/>
          <w14:ligatures w14:val="none"/>
        </w:rPr>
      </w:pPr>
      <w:r w:rsidRPr="00343155">
        <w:rPr>
          <w:rFonts w:ascii="Times New Roman" w:eastAsia="Times New Roman" w:hAnsi="Times New Roman" w:cs="Times New Roman"/>
          <w:kern w:val="0"/>
          <w14:ligatures w14:val="none"/>
        </w:rPr>
        <w:t>Minutes or written summaries of meetings shall be provided to the Board.</w:t>
      </w:r>
    </w:p>
    <w:p w14:paraId="0A70B716" w14:textId="77777777" w:rsidR="000F5DB4" w:rsidRPr="00343155" w:rsidRDefault="000F5DB4" w:rsidP="000F5DB4">
      <w:pPr>
        <w:spacing w:before="100" w:beforeAutospacing="1" w:after="100" w:afterAutospacing="1" w:line="240" w:lineRule="auto"/>
        <w:rPr>
          <w:rFonts w:ascii="Times New Roman" w:eastAsia="Times New Roman" w:hAnsi="Times New Roman" w:cs="Times New Roman"/>
          <w:kern w:val="0"/>
          <w14:ligatures w14:val="none"/>
        </w:rPr>
      </w:pPr>
      <w:r w:rsidRPr="00343155">
        <w:rPr>
          <w:rFonts w:ascii="Times New Roman" w:eastAsia="Times New Roman" w:hAnsi="Times New Roman" w:cs="Times New Roman"/>
          <w:kern w:val="0"/>
          <w14:ligatures w14:val="none"/>
        </w:rPr>
        <w:t>Recommendations shall be presented to the Board for consideration.</w:t>
      </w:r>
    </w:p>
    <w:p w14:paraId="036D5FA9" w14:textId="212C712E" w:rsidR="001E559C" w:rsidRDefault="00076A52" w:rsidP="000F5DB4">
      <w:r>
        <w:rPr>
          <w:rFonts w:ascii="Times New Roman" w:eastAsia="Times New Roman" w:hAnsi="Times New Roman" w:cs="Times New Roman"/>
          <w:kern w:val="0"/>
          <w14:ligatures w14:val="none"/>
        </w:rPr>
        <w:pict w14:anchorId="02D93D25">
          <v:rect id="_x0000_i1029" style="width:0;height:1.5pt" o:hralign="center" o:hrstd="t" o:hr="t" fillcolor="#a0a0a0" stroked="f"/>
        </w:pict>
      </w:r>
    </w:p>
    <w:sectPr w:rsidR="001E559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E5AD7"/>
    <w:multiLevelType w:val="multilevel"/>
    <w:tmpl w:val="63B20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F9C226A"/>
    <w:multiLevelType w:val="multilevel"/>
    <w:tmpl w:val="C5807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14D1473"/>
    <w:multiLevelType w:val="multilevel"/>
    <w:tmpl w:val="496E7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2924882"/>
    <w:multiLevelType w:val="multilevel"/>
    <w:tmpl w:val="DD386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73907CF"/>
    <w:multiLevelType w:val="multilevel"/>
    <w:tmpl w:val="8B8E6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B7B7171"/>
    <w:multiLevelType w:val="multilevel"/>
    <w:tmpl w:val="8A204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DAE4015"/>
    <w:multiLevelType w:val="multilevel"/>
    <w:tmpl w:val="3438C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23D1760"/>
    <w:multiLevelType w:val="multilevel"/>
    <w:tmpl w:val="E79E4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3A84CAC"/>
    <w:multiLevelType w:val="multilevel"/>
    <w:tmpl w:val="71BA6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65217677">
    <w:abstractNumId w:val="2"/>
  </w:num>
  <w:num w:numId="2" w16cid:durableId="1717310232">
    <w:abstractNumId w:val="4"/>
  </w:num>
  <w:num w:numId="3" w16cid:durableId="1987081737">
    <w:abstractNumId w:val="1"/>
  </w:num>
  <w:num w:numId="4" w16cid:durableId="1839689155">
    <w:abstractNumId w:val="0"/>
  </w:num>
  <w:num w:numId="5" w16cid:durableId="347029916">
    <w:abstractNumId w:val="3"/>
  </w:num>
  <w:num w:numId="6" w16cid:durableId="1674725282">
    <w:abstractNumId w:val="5"/>
  </w:num>
  <w:num w:numId="7" w16cid:durableId="401292406">
    <w:abstractNumId w:val="7"/>
  </w:num>
  <w:num w:numId="8" w16cid:durableId="287513360">
    <w:abstractNumId w:val="6"/>
  </w:num>
  <w:num w:numId="9" w16cid:durableId="209527749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59C"/>
    <w:rsid w:val="000F5DB4"/>
    <w:rsid w:val="00107918"/>
    <w:rsid w:val="00130090"/>
    <w:rsid w:val="001445B3"/>
    <w:rsid w:val="001826DE"/>
    <w:rsid w:val="0019416C"/>
    <w:rsid w:val="001B4D42"/>
    <w:rsid w:val="001E559C"/>
    <w:rsid w:val="00262D29"/>
    <w:rsid w:val="002B18F0"/>
    <w:rsid w:val="00312E2C"/>
    <w:rsid w:val="00351919"/>
    <w:rsid w:val="0039516F"/>
    <w:rsid w:val="004D2AC5"/>
    <w:rsid w:val="00642E6C"/>
    <w:rsid w:val="007467D9"/>
    <w:rsid w:val="00944425"/>
    <w:rsid w:val="00957330"/>
    <w:rsid w:val="00A57C1B"/>
    <w:rsid w:val="00B02485"/>
    <w:rsid w:val="00D10608"/>
    <w:rsid w:val="00E979D7"/>
    <w:rsid w:val="00EE12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DFE19"/>
  <w15:chartTrackingRefBased/>
  <w15:docId w15:val="{CF4A50E4-3309-46DB-AFCB-A8B294C0B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0090"/>
  </w:style>
  <w:style w:type="paragraph" w:styleId="Heading1">
    <w:name w:val="heading 1"/>
    <w:basedOn w:val="Normal"/>
    <w:next w:val="Normal"/>
    <w:link w:val="Heading1Char"/>
    <w:uiPriority w:val="9"/>
    <w:qFormat/>
    <w:rsid w:val="001E559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E559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E559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E559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E559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E559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E559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E559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E559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559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E559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E559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E559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E559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E55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E55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E55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E559C"/>
    <w:rPr>
      <w:rFonts w:eastAsiaTheme="majorEastAsia" w:cstheme="majorBidi"/>
      <w:color w:val="272727" w:themeColor="text1" w:themeTint="D8"/>
    </w:rPr>
  </w:style>
  <w:style w:type="paragraph" w:styleId="Title">
    <w:name w:val="Title"/>
    <w:basedOn w:val="Normal"/>
    <w:next w:val="Normal"/>
    <w:link w:val="TitleChar"/>
    <w:uiPriority w:val="10"/>
    <w:qFormat/>
    <w:rsid w:val="001E55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E55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E559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E55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E559C"/>
    <w:pPr>
      <w:spacing w:before="160"/>
      <w:jc w:val="center"/>
    </w:pPr>
    <w:rPr>
      <w:i/>
      <w:iCs/>
      <w:color w:val="404040" w:themeColor="text1" w:themeTint="BF"/>
    </w:rPr>
  </w:style>
  <w:style w:type="character" w:customStyle="1" w:styleId="QuoteChar">
    <w:name w:val="Quote Char"/>
    <w:basedOn w:val="DefaultParagraphFont"/>
    <w:link w:val="Quote"/>
    <w:uiPriority w:val="29"/>
    <w:rsid w:val="001E559C"/>
    <w:rPr>
      <w:i/>
      <w:iCs/>
      <w:color w:val="404040" w:themeColor="text1" w:themeTint="BF"/>
    </w:rPr>
  </w:style>
  <w:style w:type="paragraph" w:styleId="ListParagraph">
    <w:name w:val="List Paragraph"/>
    <w:basedOn w:val="Normal"/>
    <w:uiPriority w:val="34"/>
    <w:qFormat/>
    <w:rsid w:val="001E559C"/>
    <w:pPr>
      <w:ind w:left="720"/>
      <w:contextualSpacing/>
    </w:pPr>
  </w:style>
  <w:style w:type="character" w:styleId="IntenseEmphasis">
    <w:name w:val="Intense Emphasis"/>
    <w:basedOn w:val="DefaultParagraphFont"/>
    <w:uiPriority w:val="21"/>
    <w:qFormat/>
    <w:rsid w:val="001E559C"/>
    <w:rPr>
      <w:i/>
      <w:iCs/>
      <w:color w:val="2F5496" w:themeColor="accent1" w:themeShade="BF"/>
    </w:rPr>
  </w:style>
  <w:style w:type="paragraph" w:styleId="IntenseQuote">
    <w:name w:val="Intense Quote"/>
    <w:basedOn w:val="Normal"/>
    <w:next w:val="Normal"/>
    <w:link w:val="IntenseQuoteChar"/>
    <w:uiPriority w:val="30"/>
    <w:qFormat/>
    <w:rsid w:val="001E559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E559C"/>
    <w:rPr>
      <w:i/>
      <w:iCs/>
      <w:color w:val="2F5496" w:themeColor="accent1" w:themeShade="BF"/>
    </w:rPr>
  </w:style>
  <w:style w:type="character" w:styleId="IntenseReference">
    <w:name w:val="Intense Reference"/>
    <w:basedOn w:val="DefaultParagraphFont"/>
    <w:uiPriority w:val="32"/>
    <w:qFormat/>
    <w:rsid w:val="001E559C"/>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298</Words>
  <Characters>1702</Characters>
  <Application>Microsoft Office Word</Application>
  <DocSecurity>0</DocSecurity>
  <Lines>14</Lines>
  <Paragraphs>3</Paragraphs>
  <ScaleCrop>false</ScaleCrop>
  <Company/>
  <LinksUpToDate>false</LinksUpToDate>
  <CharactersWithSpaces>1997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Gary Smith</dc:creator>
  <cp:keywords/>
  <dc:description/>
  <cp:lastModifiedBy>Louann M</cp:lastModifiedBy>
  <cp:revision>2</cp:revision>
  <cp:lastPrinted>2026-07-13T13:57:00Z</cp:lastPrinted>
  <dcterms:created xsi:type="dcterms:W3CDTF">2026-07-28T14:43:00Z</dcterms:created>
  <dcterms:modified xsi:type="dcterms:W3CDTF">2026-07-28T14:43:00Z</dcterms:modified>
</cp:coreProperties>
</file>