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512E2" w14:textId="3F8DD8C5" w:rsidR="004A209F" w:rsidRDefault="004A209F">
      <w:r>
        <w:t>Here’s a comprehensive guide tailored for a new apprentice studying for the general contractor certification test. This guide covers all the topics related to the questions provided, organized under clear section titles and designed to be informative and engaging.</w:t>
      </w:r>
    </w:p>
    <w:p w14:paraId="11324BE9" w14:textId="77777777" w:rsidR="004A209F" w:rsidRDefault="004A209F">
      <w:pPr>
        <w:pBdr>
          <w:bottom w:val="single" w:sz="6" w:space="1" w:color="auto"/>
        </w:pBdr>
      </w:pPr>
    </w:p>
    <w:p w14:paraId="235D438F" w14:textId="77777777" w:rsidR="004A209F" w:rsidRDefault="004A209F"/>
    <w:p w14:paraId="4BF57846" w14:textId="77777777" w:rsidR="004A209F" w:rsidRDefault="004A209F">
      <w:r>
        <w:t># **The Comprehensive Guide to Becoming a Successful General Contractor**</w:t>
      </w:r>
    </w:p>
    <w:p w14:paraId="2313FF88" w14:textId="77777777" w:rsidR="004A209F" w:rsidRDefault="004A209F"/>
    <w:p w14:paraId="513EBFAC" w14:textId="77777777" w:rsidR="004A209F" w:rsidRDefault="004A209F">
      <w:r>
        <w:t>## **Introduction**</w:t>
      </w:r>
    </w:p>
    <w:p w14:paraId="6F4C1D52" w14:textId="77777777" w:rsidR="004A209F" w:rsidRDefault="004A209F"/>
    <w:p w14:paraId="560DCBF2" w14:textId="77777777" w:rsidR="004A209F" w:rsidRDefault="004A209F">
      <w:r>
        <w:t>Welcome to the world of general contracting! As an aspiring general contractor (GC), you play a crucial role in the construction industry. This guide will provide you with the foundational knowledge, essential skills, and best practices necessary to excel in your career. From understanding key concepts to mastering project management techniques, this guide will help you prepare for your certification test and beyond.</w:t>
      </w:r>
    </w:p>
    <w:p w14:paraId="6A55F82D" w14:textId="77777777" w:rsidR="004A209F" w:rsidRDefault="004A209F">
      <w:pPr>
        <w:pBdr>
          <w:bottom w:val="single" w:sz="6" w:space="1" w:color="auto"/>
        </w:pBdr>
      </w:pPr>
    </w:p>
    <w:p w14:paraId="58E3C164" w14:textId="77777777" w:rsidR="004A209F" w:rsidRDefault="004A209F"/>
    <w:p w14:paraId="347EFDA8" w14:textId="77777777" w:rsidR="004A209F" w:rsidRDefault="004A209F">
      <w:r>
        <w:t>## **Chapter 1: Defining the Role of a General Contractor**</w:t>
      </w:r>
    </w:p>
    <w:p w14:paraId="06D5F831" w14:textId="77777777" w:rsidR="004A209F" w:rsidRDefault="004A209F"/>
    <w:p w14:paraId="599F2154" w14:textId="77777777" w:rsidR="004A209F" w:rsidRDefault="004A209F">
      <w:r>
        <w:t>### **1.1 What is a General Contractor?**</w:t>
      </w:r>
    </w:p>
    <w:p w14:paraId="48CE6FD4" w14:textId="77777777" w:rsidR="004A209F" w:rsidRDefault="004A209F">
      <w:r>
        <w:t>A General Contractor is a professional who oversees the construction process of a project from start to finish. This includes managing subcontractors, coordinating schedules, handling budgets, and ensuring compliance with all relevant regulations. The GC acts as the primary point of contact for clients and is responsible for delivering a successful project.</w:t>
      </w:r>
    </w:p>
    <w:p w14:paraId="32A4E977" w14:textId="77777777" w:rsidR="004A209F" w:rsidRDefault="004A209F"/>
    <w:p w14:paraId="7B9D3EB6" w14:textId="77777777" w:rsidR="004A209F" w:rsidRDefault="004A209F">
      <w:r>
        <w:t>### **1.2 Key Responsibilities**</w:t>
      </w:r>
    </w:p>
    <w:p w14:paraId="5A7BCD11" w14:textId="77777777" w:rsidR="004A209F" w:rsidRDefault="004A209F">
      <w:r>
        <w:t>- **Project Management**: Organizing and managing all aspects of a construction project.</w:t>
      </w:r>
    </w:p>
    <w:p w14:paraId="5A76F63E" w14:textId="77777777" w:rsidR="004A209F" w:rsidRDefault="004A209F">
      <w:r>
        <w:t>- **Budgeting**: Preparing and monitoring the project budget, including labor and materials.</w:t>
      </w:r>
    </w:p>
    <w:p w14:paraId="20D18609" w14:textId="77777777" w:rsidR="004A209F" w:rsidRDefault="004A209F">
      <w:r>
        <w:t>- **Scheduling**: Creating a timeline for project milestones and ensuring timely completion.</w:t>
      </w:r>
    </w:p>
    <w:p w14:paraId="210FD51F" w14:textId="77777777" w:rsidR="004A209F" w:rsidRDefault="004A209F">
      <w:r>
        <w:t>- **Communication**: Maintaining clear communication with clients, subcontractors, and suppliers.</w:t>
      </w:r>
    </w:p>
    <w:p w14:paraId="776FD588" w14:textId="77777777" w:rsidR="004A209F" w:rsidRDefault="004A209F">
      <w:pPr>
        <w:pBdr>
          <w:bottom w:val="single" w:sz="6" w:space="1" w:color="auto"/>
        </w:pBdr>
      </w:pPr>
    </w:p>
    <w:p w14:paraId="2DBC60C8" w14:textId="77777777" w:rsidR="004A209F" w:rsidRDefault="004A209F"/>
    <w:p w14:paraId="2ED99F64" w14:textId="77777777" w:rsidR="004A209F" w:rsidRDefault="004A209F">
      <w:r>
        <w:t>## **Chapter 2: Essential Construction Concepts**</w:t>
      </w:r>
    </w:p>
    <w:p w14:paraId="6DC484C9" w14:textId="77777777" w:rsidR="004A209F" w:rsidRDefault="004A209F"/>
    <w:p w14:paraId="2726FB79" w14:textId="77777777" w:rsidR="004A209F" w:rsidRDefault="004A209F">
      <w:r>
        <w:t>### **2.1 Blueprints and Plans**</w:t>
      </w:r>
    </w:p>
    <w:p w14:paraId="1D8A0C61" w14:textId="77777777" w:rsidR="004A209F" w:rsidRDefault="004A209F">
      <w:r>
        <w:t>Blueprints are detailed drawings that outline the dimensions and layout of a construction project. They include information about materials, electrical layouts, plumbing, and structural elements. Understanding how to read and interpret blueprints is a vital skill for any GC.</w:t>
      </w:r>
    </w:p>
    <w:p w14:paraId="54099A49" w14:textId="77777777" w:rsidR="004A209F" w:rsidRDefault="004A209F"/>
    <w:p w14:paraId="0F70D371" w14:textId="77777777" w:rsidR="004A209F" w:rsidRDefault="004A209F">
      <w:r>
        <w:t>### **2.2 Building Codes and Regulations**</w:t>
      </w:r>
    </w:p>
    <w:p w14:paraId="766C3F42" w14:textId="77777777" w:rsidR="004A209F" w:rsidRDefault="004A209F">
      <w:r>
        <w:t>Building codes are local regulations that set the minimum standards for construction safety, quality, and design. A successful GC must be familiar with these codes to ensure compliance and avoid potential legal issues. This includes understanding zoning laws and obtaining the necessary permits.</w:t>
      </w:r>
    </w:p>
    <w:p w14:paraId="31C3C36F" w14:textId="77777777" w:rsidR="004A209F" w:rsidRDefault="004A209F"/>
    <w:p w14:paraId="3E2D47ED" w14:textId="77777777" w:rsidR="004A209F" w:rsidRDefault="004A209F">
      <w:r>
        <w:t>### **2.3 Contracts and Change Orders**</w:t>
      </w:r>
    </w:p>
    <w:p w14:paraId="6A2D1754" w14:textId="77777777" w:rsidR="004A209F" w:rsidRDefault="004A209F">
      <w:r>
        <w:t>Contracts outline the terms of agreement between the contractor and the client, including scope, timeline, and payment. Change orders are formal documents that request changes to the original contract. A GC must effectively manage these changes to keep the project on track.</w:t>
      </w:r>
    </w:p>
    <w:p w14:paraId="5EE4CF40" w14:textId="77777777" w:rsidR="004A209F" w:rsidRDefault="004A209F"/>
    <w:p w14:paraId="0AEFAD02" w14:textId="77777777" w:rsidR="004A209F" w:rsidRDefault="004A209F">
      <w:r>
        <w:t>### **2.4 Project Feasibility**</w:t>
      </w:r>
    </w:p>
    <w:p w14:paraId="27CCE8A4" w14:textId="77777777" w:rsidR="004A209F" w:rsidRDefault="004A209F">
      <w:r>
        <w:t>A feasibility study evaluates whether a project is viable and worth pursuing. This includes assessing potential costs, benefits, risks, and the overall market demand for the project.</w:t>
      </w:r>
    </w:p>
    <w:p w14:paraId="7B0596EB" w14:textId="77777777" w:rsidR="004A209F" w:rsidRDefault="004A209F">
      <w:pPr>
        <w:pBdr>
          <w:bottom w:val="single" w:sz="6" w:space="1" w:color="auto"/>
        </w:pBdr>
      </w:pPr>
    </w:p>
    <w:p w14:paraId="4422A376" w14:textId="77777777" w:rsidR="004A209F" w:rsidRDefault="004A209F"/>
    <w:p w14:paraId="7FE5BC08" w14:textId="77777777" w:rsidR="004A209F" w:rsidRDefault="004A209F">
      <w:r>
        <w:t>## **Chapter 3: Financial Management in Construction**</w:t>
      </w:r>
    </w:p>
    <w:p w14:paraId="2B6B7AC4" w14:textId="77777777" w:rsidR="004A209F" w:rsidRDefault="004A209F"/>
    <w:p w14:paraId="55516E6B" w14:textId="77777777" w:rsidR="004A209F" w:rsidRDefault="004A209F">
      <w:r>
        <w:t>### **3.1 Budgeting Basics**</w:t>
      </w:r>
    </w:p>
    <w:p w14:paraId="3005E812" w14:textId="77777777" w:rsidR="004A209F" w:rsidRDefault="004A209F">
      <w:r>
        <w:t>Creating a detailed project budget involves estimating costs for labor, materials, permits, and other expenses. Accurate budgeting is crucial for maintaining profitability and ensuring project success.</w:t>
      </w:r>
    </w:p>
    <w:p w14:paraId="6DA4D546" w14:textId="77777777" w:rsidR="004A209F" w:rsidRDefault="004A209F"/>
    <w:p w14:paraId="6796DD5B" w14:textId="77777777" w:rsidR="004A209F" w:rsidRDefault="004A209F">
      <w:r>
        <w:t>### **3.2 Hard Costs vs. Soft Costs**</w:t>
      </w:r>
    </w:p>
    <w:p w14:paraId="21B6E0B9" w14:textId="77777777" w:rsidR="004A209F" w:rsidRDefault="004A209F">
      <w:r>
        <w:t>- **Hard Costs**: These are direct construction costs, such as materials and labor.</w:t>
      </w:r>
    </w:p>
    <w:p w14:paraId="7FD7EBED" w14:textId="77777777" w:rsidR="004A209F" w:rsidRDefault="004A209F">
      <w:r>
        <w:t>- **Soft Costs**: These include indirect costs, such as architectural fees, insurance, and permits.</w:t>
      </w:r>
    </w:p>
    <w:p w14:paraId="1982D152" w14:textId="77777777" w:rsidR="004A209F" w:rsidRDefault="004A209F"/>
    <w:p w14:paraId="4AA4F1C2" w14:textId="77777777" w:rsidR="004A209F" w:rsidRDefault="004A209F">
      <w:r>
        <w:t>Understanding the difference between hard and soft costs helps GCs prepare comprehensive budgets.</w:t>
      </w:r>
    </w:p>
    <w:p w14:paraId="34DB7772" w14:textId="77777777" w:rsidR="004A209F" w:rsidRDefault="004A209F"/>
    <w:p w14:paraId="62820D54" w14:textId="77777777" w:rsidR="004A209F" w:rsidRDefault="004A209F">
      <w:r>
        <w:t>### **3.3 Contingency Funds**</w:t>
      </w:r>
    </w:p>
    <w:p w14:paraId="32464335" w14:textId="77777777" w:rsidR="004A209F" w:rsidRDefault="004A209F">
      <w:r>
        <w:t>A contingency fund is an essential part of any project budget. It is set aside for unexpected expenses that may arise during construction. A general rule of thumb is to allocate 5-10% of the total project budget for contingencies.</w:t>
      </w:r>
    </w:p>
    <w:p w14:paraId="4C8D0D1D" w14:textId="77777777" w:rsidR="004A209F" w:rsidRDefault="004A209F">
      <w:pPr>
        <w:pBdr>
          <w:bottom w:val="single" w:sz="6" w:space="1" w:color="auto"/>
        </w:pBdr>
      </w:pPr>
    </w:p>
    <w:p w14:paraId="6DB43854" w14:textId="77777777" w:rsidR="004A209F" w:rsidRDefault="004A209F"/>
    <w:p w14:paraId="35E1ED4C" w14:textId="77777777" w:rsidR="004A209F" w:rsidRDefault="004A209F">
      <w:r>
        <w:t>## **Chapter 4: Site Management and Preparation**</w:t>
      </w:r>
    </w:p>
    <w:p w14:paraId="37593CF9" w14:textId="77777777" w:rsidR="004A209F" w:rsidRDefault="004A209F"/>
    <w:p w14:paraId="7584F76B" w14:textId="77777777" w:rsidR="004A209F" w:rsidRDefault="004A209F">
      <w:r>
        <w:t>### **4.1 Site Preparation**</w:t>
      </w:r>
    </w:p>
    <w:p w14:paraId="0914B158" w14:textId="77777777" w:rsidR="004A209F" w:rsidRDefault="004A209F">
      <w:r>
        <w:t>Site preparation involves clearing, grading, and leveling the land before construction begins. This process is vital for ensuring a stable foundation and proper drainage.</w:t>
      </w:r>
    </w:p>
    <w:p w14:paraId="79E43EFA" w14:textId="77777777" w:rsidR="004A209F" w:rsidRDefault="004A209F"/>
    <w:p w14:paraId="4450FDFF" w14:textId="77777777" w:rsidR="004A209F" w:rsidRDefault="004A209F">
      <w:r>
        <w:t>### **4.2 Soil Testing**</w:t>
      </w:r>
    </w:p>
    <w:p w14:paraId="722CFF2B" w14:textId="749C2263" w:rsidR="004A209F" w:rsidRDefault="004A209F">
      <w:r>
        <w:t>Conducting a soil test helps determine the soil’s load-bearing capacity, ensuring it is suitable for the planned construction. This can prevent future structural issues.</w:t>
      </w:r>
    </w:p>
    <w:p w14:paraId="4346052A" w14:textId="77777777" w:rsidR="004A209F" w:rsidRDefault="004A209F"/>
    <w:p w14:paraId="7040EF5A" w14:textId="77777777" w:rsidR="004A209F" w:rsidRDefault="004A209F">
      <w:r>
        <w:t>### **4.3 Safety Regulations**</w:t>
      </w:r>
    </w:p>
    <w:p w14:paraId="062B3A66" w14:textId="77777777" w:rsidR="004A209F" w:rsidRDefault="004A209F">
      <w:r>
        <w:t>OSHA (Occupational Safety and Health Administration) sets safety standards to protect workers on construction sites. A GC must be familiar with these regulations and ensure that all workers comply with safety protocols.</w:t>
      </w:r>
    </w:p>
    <w:p w14:paraId="436C0158" w14:textId="77777777" w:rsidR="004A209F" w:rsidRDefault="004A209F">
      <w:pPr>
        <w:pBdr>
          <w:bottom w:val="single" w:sz="6" w:space="1" w:color="auto"/>
        </w:pBdr>
      </w:pPr>
    </w:p>
    <w:p w14:paraId="3B7590E6" w14:textId="77777777" w:rsidR="004A209F" w:rsidRDefault="004A209F"/>
    <w:p w14:paraId="2844A092" w14:textId="77777777" w:rsidR="004A209F" w:rsidRDefault="004A209F">
      <w:r>
        <w:t>## **Chapter 5: Tools of the Trade**</w:t>
      </w:r>
    </w:p>
    <w:p w14:paraId="6BD0D2C9" w14:textId="77777777" w:rsidR="004A209F" w:rsidRDefault="004A209F"/>
    <w:p w14:paraId="45334961" w14:textId="77777777" w:rsidR="004A209F" w:rsidRDefault="004A209F">
      <w:r>
        <w:t>### **5.1 Essential Tools**</w:t>
      </w:r>
    </w:p>
    <w:p w14:paraId="5B92D857" w14:textId="77777777" w:rsidR="004A209F" w:rsidRDefault="004A209F">
      <w:r>
        <w:t>Familiarity with essential construction tools is crucial for effective project execution. Common tools include:</w:t>
      </w:r>
    </w:p>
    <w:p w14:paraId="2B827419" w14:textId="77777777" w:rsidR="004A209F" w:rsidRDefault="004A209F">
      <w:r>
        <w:t>- **Circular Saws**: Used for cutting wood and other materials.</w:t>
      </w:r>
    </w:p>
    <w:p w14:paraId="46ACAB8A" w14:textId="77777777" w:rsidR="004A209F" w:rsidRDefault="004A209F">
      <w:r>
        <w:t>- **Levels**: Essential for ensuring structures are even and plumb.</w:t>
      </w:r>
    </w:p>
    <w:p w14:paraId="693D9968" w14:textId="77777777" w:rsidR="004A209F" w:rsidRDefault="004A209F">
      <w:r>
        <w:t>- **Measuring Tapes**: Used for accurately measuring lengths and dimensions.</w:t>
      </w:r>
    </w:p>
    <w:p w14:paraId="7B332789" w14:textId="77777777" w:rsidR="004A209F" w:rsidRDefault="004A209F"/>
    <w:p w14:paraId="74809D2A" w14:textId="77777777" w:rsidR="004A209F" w:rsidRDefault="004A209F">
      <w:r>
        <w:t>### **5.2 Safety Equipment**</w:t>
      </w:r>
    </w:p>
    <w:p w14:paraId="051A51C4" w14:textId="77777777" w:rsidR="004A209F" w:rsidRDefault="004A209F">
      <w:r>
        <w:t>Safety is paramount in construction. Common safety equipment includes:</w:t>
      </w:r>
    </w:p>
    <w:p w14:paraId="5DBF8945" w14:textId="77777777" w:rsidR="004A209F" w:rsidRDefault="004A209F">
      <w:r>
        <w:t>- **Hard Hats**: Protect against head injuries from falling objects.</w:t>
      </w:r>
    </w:p>
    <w:p w14:paraId="1801F755" w14:textId="77777777" w:rsidR="004A209F" w:rsidRDefault="004A209F">
      <w:r>
        <w:t>- **Gloves**: Protect hands from cuts and abrasions.</w:t>
      </w:r>
    </w:p>
    <w:p w14:paraId="1E7A3480" w14:textId="77777777" w:rsidR="004A209F" w:rsidRDefault="004A209F">
      <w:r>
        <w:t>- **Safety Glasses**: Shield eyes from debris.</w:t>
      </w:r>
    </w:p>
    <w:p w14:paraId="513CC3F4" w14:textId="77777777" w:rsidR="004A209F" w:rsidRDefault="004A209F">
      <w:pPr>
        <w:pBdr>
          <w:bottom w:val="single" w:sz="6" w:space="1" w:color="auto"/>
        </w:pBdr>
      </w:pPr>
    </w:p>
    <w:p w14:paraId="72CE651D" w14:textId="77777777" w:rsidR="004A209F" w:rsidRDefault="004A209F"/>
    <w:p w14:paraId="7309F401" w14:textId="77777777" w:rsidR="004A209F" w:rsidRDefault="004A209F">
      <w:r>
        <w:t>## **Chapter 6: Managing Subcontractors**</w:t>
      </w:r>
    </w:p>
    <w:p w14:paraId="5FE2CEE9" w14:textId="77777777" w:rsidR="004A209F" w:rsidRDefault="004A209F"/>
    <w:p w14:paraId="1B28A6ED" w14:textId="77777777" w:rsidR="004A209F" w:rsidRDefault="004A209F">
      <w:r>
        <w:t>### **6.1 Hiring Subcontractors**</w:t>
      </w:r>
    </w:p>
    <w:p w14:paraId="01988341" w14:textId="77777777" w:rsidR="004A209F" w:rsidRDefault="004A209F">
      <w:r>
        <w:t>A GC often hires subcontractors to perform specialized tasks, such as electrical work, plumbing, and roofing. It’s important to choose qualified professionals and verify their licenses and insurance.</w:t>
      </w:r>
    </w:p>
    <w:p w14:paraId="52F00E15" w14:textId="77777777" w:rsidR="004A209F" w:rsidRDefault="004A209F"/>
    <w:p w14:paraId="5E5921AE" w14:textId="77777777" w:rsidR="004A209F" w:rsidRDefault="004A209F">
      <w:r>
        <w:t>### **6.2 Coordinating Work**</w:t>
      </w:r>
    </w:p>
    <w:p w14:paraId="1C6E04A7" w14:textId="77777777" w:rsidR="004A209F" w:rsidRDefault="004A209F">
      <w:r>
        <w:t>The GC must effectively coordinate subcontractors to ensure that work is completed on time and to the required standards. This involves regular communication and site meetings to address any issues that arise.</w:t>
      </w:r>
    </w:p>
    <w:p w14:paraId="43B5387C" w14:textId="77777777" w:rsidR="004A209F" w:rsidRDefault="004A209F">
      <w:pPr>
        <w:pBdr>
          <w:bottom w:val="single" w:sz="6" w:space="1" w:color="auto"/>
        </w:pBdr>
      </w:pPr>
    </w:p>
    <w:p w14:paraId="5AB72DD6" w14:textId="77777777" w:rsidR="004A209F" w:rsidRDefault="004A209F"/>
    <w:p w14:paraId="4066464E" w14:textId="77777777" w:rsidR="004A209F" w:rsidRDefault="004A209F">
      <w:r>
        <w:t>## **Chapter 7: Communication Skills**</w:t>
      </w:r>
    </w:p>
    <w:p w14:paraId="2EA3F6D4" w14:textId="77777777" w:rsidR="004A209F" w:rsidRDefault="004A209F"/>
    <w:p w14:paraId="6340EA58" w14:textId="77777777" w:rsidR="004A209F" w:rsidRDefault="004A209F">
      <w:r>
        <w:t>### **7.1 Client Communication**</w:t>
      </w:r>
    </w:p>
    <w:p w14:paraId="4C6B2F2C" w14:textId="77777777" w:rsidR="004A209F" w:rsidRDefault="004A209F">
      <w:r>
        <w:t>Maintaining clear communication with clients is essential for project success. A good GC should:</w:t>
      </w:r>
    </w:p>
    <w:p w14:paraId="46FD98D4" w14:textId="77777777" w:rsidR="004A209F" w:rsidRDefault="004A209F">
      <w:r>
        <w:t>- Provide regular updates on progress.</w:t>
      </w:r>
    </w:p>
    <w:p w14:paraId="09DCE1CC" w14:textId="77777777" w:rsidR="004A209F" w:rsidRDefault="004A209F">
      <w:r>
        <w:t>- Address any concerns promptly.</w:t>
      </w:r>
    </w:p>
    <w:p w14:paraId="79CF0E58" w14:textId="77777777" w:rsidR="004A209F" w:rsidRDefault="004A209F">
      <w:r>
        <w:t>- Ensure clients understand all aspects of the project.</w:t>
      </w:r>
    </w:p>
    <w:p w14:paraId="176651DD" w14:textId="77777777" w:rsidR="004A209F" w:rsidRDefault="004A209F"/>
    <w:p w14:paraId="4B5F438E" w14:textId="77777777" w:rsidR="004A209F" w:rsidRDefault="004A209F">
      <w:r>
        <w:t>### **7.2 Team Communication**</w:t>
      </w:r>
    </w:p>
    <w:p w14:paraId="20AF883D" w14:textId="77777777" w:rsidR="004A209F" w:rsidRDefault="004A209F">
      <w:r>
        <w:t>Effective communication among team members, subcontractors, and suppliers fosters collaboration and helps prevent misunderstandings. Establishing clear lines of communication is vital for a smooth workflow.</w:t>
      </w:r>
    </w:p>
    <w:p w14:paraId="090A43FC" w14:textId="77777777" w:rsidR="004A209F" w:rsidRDefault="004A209F">
      <w:pPr>
        <w:pBdr>
          <w:bottom w:val="single" w:sz="6" w:space="1" w:color="auto"/>
        </w:pBdr>
      </w:pPr>
    </w:p>
    <w:p w14:paraId="256CD884" w14:textId="77777777" w:rsidR="004A209F" w:rsidRDefault="004A209F"/>
    <w:p w14:paraId="5BBAFD8B" w14:textId="77777777" w:rsidR="004A209F" w:rsidRDefault="004A209F">
      <w:r>
        <w:t>## **Chapter 8: Quality Control and Inspections**</w:t>
      </w:r>
    </w:p>
    <w:p w14:paraId="2F9DA32D" w14:textId="77777777" w:rsidR="004A209F" w:rsidRDefault="004A209F"/>
    <w:p w14:paraId="4D89BB7B" w14:textId="77777777" w:rsidR="004A209F" w:rsidRDefault="004A209F">
      <w:r>
        <w:t>### **8.1 Quality Assurance**</w:t>
      </w:r>
    </w:p>
    <w:p w14:paraId="37EA381F" w14:textId="77777777" w:rsidR="004A209F" w:rsidRDefault="004A209F">
      <w:r>
        <w:t>A GC must ensure that all work meets quality standards and adheres to project specifications. This includes conducting regular inspections and addressing any deficiencies promptly.</w:t>
      </w:r>
    </w:p>
    <w:p w14:paraId="2F77E051" w14:textId="77777777" w:rsidR="004A209F" w:rsidRDefault="004A209F"/>
    <w:p w14:paraId="24E56236" w14:textId="77777777" w:rsidR="004A209F" w:rsidRDefault="004A209F">
      <w:r>
        <w:t>### **8.2 Building Inspections**</w:t>
      </w:r>
    </w:p>
    <w:p w14:paraId="0EF582D8" w14:textId="77777777" w:rsidR="004A209F" w:rsidRDefault="004A209F">
      <w:r>
        <w:t>Building inspectors review construction work to ensure compliance with building codes and regulations. A GC must be prepared for inspections and address any issues that arise during the process.</w:t>
      </w:r>
    </w:p>
    <w:p w14:paraId="7BA9480B" w14:textId="77777777" w:rsidR="004A209F" w:rsidRDefault="004A209F">
      <w:pPr>
        <w:pBdr>
          <w:bottom w:val="single" w:sz="6" w:space="1" w:color="auto"/>
        </w:pBdr>
      </w:pPr>
    </w:p>
    <w:p w14:paraId="68135591" w14:textId="77777777" w:rsidR="004A209F" w:rsidRDefault="004A209F"/>
    <w:p w14:paraId="48C67CC8" w14:textId="77777777" w:rsidR="004A209F" w:rsidRDefault="004A209F">
      <w:r>
        <w:t>## **Chapter 9: Finalizing the Project**</w:t>
      </w:r>
    </w:p>
    <w:p w14:paraId="01ADEE16" w14:textId="77777777" w:rsidR="004A209F" w:rsidRDefault="004A209F"/>
    <w:p w14:paraId="089364EA" w14:textId="77777777" w:rsidR="004A209F" w:rsidRDefault="004A209F">
      <w:r>
        <w:t>### **9.1 Punch Lists**</w:t>
      </w:r>
    </w:p>
    <w:p w14:paraId="19930ADA" w14:textId="77777777" w:rsidR="004A209F" w:rsidRDefault="004A209F">
      <w:r>
        <w:t>A punch list is a document that outlines items that need to be completed or corrected before final payment is made. It typically includes minor repairs, touch-ups, and other finishing details.</w:t>
      </w:r>
    </w:p>
    <w:p w14:paraId="39140D40" w14:textId="77777777" w:rsidR="004A209F" w:rsidRDefault="004A209F"/>
    <w:p w14:paraId="514D2674" w14:textId="77777777" w:rsidR="004A209F" w:rsidRDefault="004A209F">
      <w:r>
        <w:t>### **9.2 Project Closeout**</w:t>
      </w:r>
    </w:p>
    <w:p w14:paraId="17C91C57" w14:textId="77777777" w:rsidR="004A209F" w:rsidRDefault="004A209F">
      <w:r>
        <w:t>Once the project is complete, the GC must finalize all documentation, including final payments, warranties, and maintenance instructions. A successful closeout ensures client satisfaction and lays the groundwork for future projects.</w:t>
      </w:r>
    </w:p>
    <w:p w14:paraId="1950F42C" w14:textId="77777777" w:rsidR="004A209F" w:rsidRDefault="004A209F">
      <w:pPr>
        <w:pBdr>
          <w:bottom w:val="single" w:sz="6" w:space="1" w:color="auto"/>
        </w:pBdr>
      </w:pPr>
    </w:p>
    <w:p w14:paraId="02D0472F" w14:textId="77777777" w:rsidR="004A209F" w:rsidRDefault="004A209F"/>
    <w:p w14:paraId="0B478F06" w14:textId="77777777" w:rsidR="004A209F" w:rsidRDefault="004A209F">
      <w:r>
        <w:t>## **Chapter 10: Continuous Improvement and Learning**</w:t>
      </w:r>
    </w:p>
    <w:p w14:paraId="53468E75" w14:textId="77777777" w:rsidR="004A209F" w:rsidRDefault="004A209F"/>
    <w:p w14:paraId="54D3EE98" w14:textId="77777777" w:rsidR="004A209F" w:rsidRDefault="004A209F">
      <w:r>
        <w:t>### **10.1 Staying Current with Industry Trends**</w:t>
      </w:r>
    </w:p>
    <w:p w14:paraId="61750E70" w14:textId="77777777" w:rsidR="004A209F" w:rsidRDefault="004A209F">
      <w:r>
        <w:t>The construction industry is continually evolving with new technologies, materials, and regulations. A successful GC should commit to continuous learning through training, certifications, and industry events.</w:t>
      </w:r>
    </w:p>
    <w:p w14:paraId="62B7DAFE" w14:textId="77777777" w:rsidR="004A209F" w:rsidRDefault="004A209F"/>
    <w:p w14:paraId="4259293A" w14:textId="77777777" w:rsidR="004A209F" w:rsidRDefault="004A209F">
      <w:r>
        <w:t>### **10.2 Networking and Building Relationships**</w:t>
      </w:r>
    </w:p>
    <w:p w14:paraId="718F5F93" w14:textId="77777777" w:rsidR="004A209F" w:rsidRDefault="004A209F">
      <w:r>
        <w:t>Building a network of contacts in the industry can lead to new opportunities and collaborations. Attend industry events, join professional associations, and connect with peers to expand your network.</w:t>
      </w:r>
    </w:p>
    <w:p w14:paraId="24526B83" w14:textId="77777777" w:rsidR="004A209F" w:rsidRDefault="004A209F">
      <w:pPr>
        <w:pBdr>
          <w:bottom w:val="single" w:sz="6" w:space="1" w:color="auto"/>
        </w:pBdr>
      </w:pPr>
    </w:p>
    <w:p w14:paraId="777726F2" w14:textId="77777777" w:rsidR="004A209F" w:rsidRDefault="004A209F"/>
    <w:p w14:paraId="311E047B" w14:textId="77777777" w:rsidR="004A209F" w:rsidRDefault="004A209F">
      <w:r>
        <w:t>## **Conclusion**</w:t>
      </w:r>
    </w:p>
    <w:p w14:paraId="679EB22E" w14:textId="77777777" w:rsidR="004A209F" w:rsidRDefault="004A209F"/>
    <w:p w14:paraId="4E268433" w14:textId="77777777" w:rsidR="004A209F" w:rsidRDefault="004A209F">
      <w:r>
        <w:t>Becoming a successful general contractor requires a combination of technical knowledge, project management skills, and effective communication. By mastering the concepts outlined in this guide, you will be well-prepared for your certification test and equipped to excel in your career. Remember, the journey to becoming a great GC is ongoing—embrace learning, seek out new experiences, and continually strive to improve your skills and knowledge.</w:t>
      </w:r>
    </w:p>
    <w:p w14:paraId="36AA6B2D" w14:textId="77777777" w:rsidR="004A209F" w:rsidRDefault="004A209F">
      <w:pPr>
        <w:pBdr>
          <w:bottom w:val="single" w:sz="6" w:space="1" w:color="auto"/>
        </w:pBdr>
      </w:pPr>
    </w:p>
    <w:p w14:paraId="67D2092C" w14:textId="77777777" w:rsidR="004A209F" w:rsidRDefault="004A209F"/>
    <w:p w14:paraId="7B6742A3" w14:textId="77777777" w:rsidR="004A209F" w:rsidRDefault="004A209F">
      <w:r>
        <w:t>For more info refer to</w:t>
      </w:r>
    </w:p>
    <w:p w14:paraId="7FB6D3F8" w14:textId="00634553" w:rsidR="004A209F" w:rsidRDefault="004A209F">
      <w:r>
        <w:t xml:space="preserve"> American BCD.com</w:t>
      </w:r>
    </w:p>
    <w:p w14:paraId="15BF1AB8" w14:textId="76575A1A" w:rsidR="004A209F" w:rsidRDefault="004A209F">
      <w:hyperlink r:id="rId4" w:history="1">
        <w:r w:rsidRPr="00F45C29">
          <w:rPr>
            <w:rStyle w:val="Hyperlink"/>
          </w:rPr>
          <w:t>Corporate@americanbcd.com</w:t>
        </w:r>
      </w:hyperlink>
      <w:r>
        <w:t xml:space="preserve"> </w:t>
      </w:r>
    </w:p>
    <w:p w14:paraId="7CC515B6" w14:textId="77777777" w:rsidR="004A209F" w:rsidRDefault="004A209F"/>
    <w:sectPr w:rsidR="004A2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09F"/>
    <w:rsid w:val="004A209F"/>
    <w:rsid w:val="006F3F26"/>
    <w:rsid w:val="00B54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1FB91E"/>
  <w15:chartTrackingRefBased/>
  <w15:docId w15:val="{DDC63F74-1600-4045-8919-B85C5A62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20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20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20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20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20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20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20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20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20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0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20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20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20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20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20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20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20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209F"/>
    <w:rPr>
      <w:rFonts w:eastAsiaTheme="majorEastAsia" w:cstheme="majorBidi"/>
      <w:color w:val="272727" w:themeColor="text1" w:themeTint="D8"/>
    </w:rPr>
  </w:style>
  <w:style w:type="paragraph" w:styleId="Title">
    <w:name w:val="Title"/>
    <w:basedOn w:val="Normal"/>
    <w:next w:val="Normal"/>
    <w:link w:val="TitleChar"/>
    <w:uiPriority w:val="10"/>
    <w:qFormat/>
    <w:rsid w:val="004A20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20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20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20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209F"/>
    <w:pPr>
      <w:spacing w:before="160"/>
      <w:jc w:val="center"/>
    </w:pPr>
    <w:rPr>
      <w:i/>
      <w:iCs/>
      <w:color w:val="404040" w:themeColor="text1" w:themeTint="BF"/>
    </w:rPr>
  </w:style>
  <w:style w:type="character" w:customStyle="1" w:styleId="QuoteChar">
    <w:name w:val="Quote Char"/>
    <w:basedOn w:val="DefaultParagraphFont"/>
    <w:link w:val="Quote"/>
    <w:uiPriority w:val="29"/>
    <w:rsid w:val="004A209F"/>
    <w:rPr>
      <w:i/>
      <w:iCs/>
      <w:color w:val="404040" w:themeColor="text1" w:themeTint="BF"/>
    </w:rPr>
  </w:style>
  <w:style w:type="paragraph" w:styleId="ListParagraph">
    <w:name w:val="List Paragraph"/>
    <w:basedOn w:val="Normal"/>
    <w:uiPriority w:val="34"/>
    <w:qFormat/>
    <w:rsid w:val="004A209F"/>
    <w:pPr>
      <w:ind w:left="720"/>
      <w:contextualSpacing/>
    </w:pPr>
  </w:style>
  <w:style w:type="character" w:styleId="IntenseEmphasis">
    <w:name w:val="Intense Emphasis"/>
    <w:basedOn w:val="DefaultParagraphFont"/>
    <w:uiPriority w:val="21"/>
    <w:qFormat/>
    <w:rsid w:val="004A209F"/>
    <w:rPr>
      <w:i/>
      <w:iCs/>
      <w:color w:val="0F4761" w:themeColor="accent1" w:themeShade="BF"/>
    </w:rPr>
  </w:style>
  <w:style w:type="paragraph" w:styleId="IntenseQuote">
    <w:name w:val="Intense Quote"/>
    <w:basedOn w:val="Normal"/>
    <w:next w:val="Normal"/>
    <w:link w:val="IntenseQuoteChar"/>
    <w:uiPriority w:val="30"/>
    <w:qFormat/>
    <w:rsid w:val="004A20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209F"/>
    <w:rPr>
      <w:i/>
      <w:iCs/>
      <w:color w:val="0F4761" w:themeColor="accent1" w:themeShade="BF"/>
    </w:rPr>
  </w:style>
  <w:style w:type="character" w:styleId="IntenseReference">
    <w:name w:val="Intense Reference"/>
    <w:basedOn w:val="DefaultParagraphFont"/>
    <w:uiPriority w:val="32"/>
    <w:qFormat/>
    <w:rsid w:val="004A209F"/>
    <w:rPr>
      <w:b/>
      <w:bCs/>
      <w:smallCaps/>
      <w:color w:val="0F4761" w:themeColor="accent1" w:themeShade="BF"/>
      <w:spacing w:val="5"/>
    </w:rPr>
  </w:style>
  <w:style w:type="character" w:styleId="Hyperlink">
    <w:name w:val="Hyperlink"/>
    <w:basedOn w:val="DefaultParagraphFont"/>
    <w:uiPriority w:val="99"/>
    <w:unhideWhenUsed/>
    <w:rsid w:val="004A209F"/>
    <w:rPr>
      <w:color w:val="467886" w:themeColor="hyperlink"/>
      <w:u w:val="single"/>
    </w:rPr>
  </w:style>
  <w:style w:type="character" w:styleId="UnresolvedMention">
    <w:name w:val="Unresolved Mention"/>
    <w:basedOn w:val="DefaultParagraphFont"/>
    <w:uiPriority w:val="99"/>
    <w:semiHidden/>
    <w:unhideWhenUsed/>
    <w:rsid w:val="004A2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mailto:Corporate@americanbc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1246</Words>
  <Characters>7108</Characters>
  <Application>Microsoft Office Word</Application>
  <DocSecurity>0</DocSecurity>
  <Lines>59</Lines>
  <Paragraphs>16</Paragraphs>
  <ScaleCrop>false</ScaleCrop>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Toure henderson</dc:creator>
  <cp:keywords/>
  <dc:description/>
  <cp:lastModifiedBy>Toure henderson</cp:lastModifiedBy>
  <cp:revision>3</cp:revision>
  <dcterms:created xsi:type="dcterms:W3CDTF">2025-01-16T05:16:00Z</dcterms:created>
  <dcterms:modified xsi:type="dcterms:W3CDTF">2025-01-16T05:17:00Z</dcterms:modified>
</cp:coreProperties>
</file>