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Peterson?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Jordan Peterson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formidable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Jordan Peterson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synthesizing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intimidating,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asleep.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manifest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carpenter.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carpenter,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carpenter.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carpenter,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carpenter.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incalculable.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spectacularly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precondition,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Jordan Peterson Teaches a Shy Kid How to Communi... (Completed  09/12/23)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Sep 12,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nT4W3vHmgFqDBL5uM3oOCH1iLu3hn7RLc4D932IuaOvzwFWP57a_zhrMt9-Nt0dhet9aOwnmzOcaBHooX5SexqHfM5U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