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CE60" w14:textId="63CA8AB5" w:rsidR="00CA6379" w:rsidRPr="00CA6379" w:rsidRDefault="00CA6379" w:rsidP="00CA6379">
      <w:pPr>
        <w:rPr>
          <w:i/>
          <w:iCs/>
        </w:rPr>
      </w:pPr>
      <w:r w:rsidRPr="00CA6379">
        <w:rPr>
          <w:b/>
          <w:bCs/>
          <w:sz w:val="40"/>
          <w:szCs w:val="40"/>
        </w:rPr>
        <w:t>The Monroe Motivational Sequence</w:t>
      </w:r>
      <w:r>
        <w:rPr>
          <w:b/>
          <w:bCs/>
          <w:sz w:val="40"/>
          <w:szCs w:val="40"/>
        </w:rPr>
        <w:t>…</w:t>
      </w:r>
      <w:r w:rsidRPr="00CA6379">
        <w:t xml:space="preserve"> </w:t>
      </w:r>
      <w:r w:rsidRPr="00CA6379">
        <w:rPr>
          <w:i/>
          <w:iCs/>
        </w:rPr>
        <w:t xml:space="preserve">is a well-established and influential organizational pattern for persuasive speeches. It was developed by Alan H. Monroe in the 1930s and is based on principles grounded in psychology to move an audience toward </w:t>
      </w:r>
      <w:proofErr w:type="gramStart"/>
      <w:r w:rsidRPr="00CA6379">
        <w:rPr>
          <w:i/>
          <w:iCs/>
        </w:rPr>
        <w:t>taking action</w:t>
      </w:r>
      <w:proofErr w:type="gramEnd"/>
      <w:r w:rsidRPr="00CA6379">
        <w:rPr>
          <w:i/>
          <w:iCs/>
        </w:rPr>
        <w:t xml:space="preserve">. It’s a step-by-step approach to crafting a message that </w:t>
      </w:r>
      <w:r w:rsidRPr="00CA6379">
        <w:rPr>
          <w:i/>
          <w:iCs/>
        </w:rPr>
        <w:t>gets</w:t>
      </w:r>
      <w:r w:rsidRPr="00CA6379">
        <w:rPr>
          <w:i/>
          <w:iCs/>
        </w:rPr>
        <w:t xml:space="preserve"> the audience’s attention and ends with a call to action.</w:t>
      </w:r>
    </w:p>
    <w:p w14:paraId="6EFAE5FB" w14:textId="77777777" w:rsidR="00CA6379" w:rsidRDefault="00CA6379" w:rsidP="00CA6379"/>
    <w:p w14:paraId="2A55C0DD" w14:textId="13ED0561" w:rsidR="00CA6379" w:rsidRPr="00CA6379" w:rsidRDefault="00CA6379" w:rsidP="00CA6379">
      <w:pPr>
        <w:rPr>
          <w:b/>
          <w:bCs/>
        </w:rPr>
      </w:pPr>
      <w:r w:rsidRPr="00CA6379">
        <w:rPr>
          <w:b/>
          <w:bCs/>
        </w:rPr>
        <w:t>The sequence consists of five main steps:</w:t>
      </w:r>
    </w:p>
    <w:p w14:paraId="36D4A4F2" w14:textId="77777777" w:rsidR="00CA6379" w:rsidRDefault="00CA6379" w:rsidP="00CA6379"/>
    <w:p w14:paraId="16C89668" w14:textId="5BA51851" w:rsidR="00CA6379" w:rsidRDefault="00CA6379" w:rsidP="00CA6379">
      <w:r>
        <w:t>1. Attention</w:t>
      </w:r>
    </w:p>
    <w:p w14:paraId="283ED9FE" w14:textId="67CEA659" w:rsidR="00CA6379" w:rsidRDefault="00CA6379" w:rsidP="00CA6379">
      <w:r>
        <w:t>2. Need</w:t>
      </w:r>
    </w:p>
    <w:p w14:paraId="0E3DA052" w14:textId="4528B144" w:rsidR="00CA6379" w:rsidRDefault="00CA6379" w:rsidP="00CA6379">
      <w:r>
        <w:t>3. Satisfaction</w:t>
      </w:r>
    </w:p>
    <w:p w14:paraId="6D3C225C" w14:textId="432691FB" w:rsidR="00CA6379" w:rsidRDefault="00CA6379" w:rsidP="00CA6379">
      <w:r>
        <w:t>4. Visualization</w:t>
      </w:r>
    </w:p>
    <w:p w14:paraId="36FF0295" w14:textId="5B1CCEF4" w:rsidR="00CA6379" w:rsidRDefault="00CA6379" w:rsidP="00CA6379">
      <w:r>
        <w:t>5. Action</w:t>
      </w:r>
    </w:p>
    <w:p w14:paraId="7012DBD4" w14:textId="77777777" w:rsidR="00CA6379" w:rsidRDefault="00CA6379" w:rsidP="00CA6379"/>
    <w:p w14:paraId="1E883BB8" w14:textId="77777777" w:rsidR="00CA6379" w:rsidRDefault="00CA6379" w:rsidP="00CA6379">
      <w:r>
        <w:t>Let's delve into each step:</w:t>
      </w:r>
    </w:p>
    <w:p w14:paraId="6B67C44E" w14:textId="77777777" w:rsidR="00CA6379" w:rsidRDefault="00CA6379" w:rsidP="00CA6379"/>
    <w:p w14:paraId="06E2C299" w14:textId="608CA0FA" w:rsidR="00CA6379" w:rsidRPr="00CA6379" w:rsidRDefault="00CA6379" w:rsidP="00CA6379">
      <w:pPr>
        <w:rPr>
          <w:b/>
          <w:bCs/>
        </w:rPr>
      </w:pPr>
      <w:r w:rsidRPr="00CA6379">
        <w:rPr>
          <w:b/>
          <w:bCs/>
        </w:rPr>
        <w:t xml:space="preserve"> 1. Attention:</w:t>
      </w:r>
    </w:p>
    <w:p w14:paraId="14A862E3" w14:textId="77777777" w:rsidR="00CA6379" w:rsidRDefault="00CA6379" w:rsidP="00CA6379"/>
    <w:p w14:paraId="44502E64" w14:textId="030C9478" w:rsidR="00CA6379" w:rsidRDefault="00CA6379" w:rsidP="00CA6379">
      <w:pPr>
        <w:ind w:left="720"/>
      </w:pPr>
      <w:r>
        <w:t xml:space="preserve">Begin your speech by grabbing the audience’s attention. This is crucial because </w:t>
      </w:r>
      <w:r>
        <w:t>the rest of the speech won’t matter if you don't have their attention</w:t>
      </w:r>
      <w:r>
        <w:t>. Techniques for grabbing attention include:</w:t>
      </w:r>
    </w:p>
    <w:p w14:paraId="53107EC1" w14:textId="77777777" w:rsidR="00CA6379" w:rsidRDefault="00CA6379" w:rsidP="00CA6379">
      <w:pPr>
        <w:ind w:left="720"/>
      </w:pPr>
      <w:r>
        <w:t xml:space="preserve">   * Telling a startling fact or statistic.</w:t>
      </w:r>
    </w:p>
    <w:p w14:paraId="3ADB9671" w14:textId="77777777" w:rsidR="00CA6379" w:rsidRDefault="00CA6379" w:rsidP="00CA6379">
      <w:pPr>
        <w:ind w:left="720"/>
      </w:pPr>
      <w:r>
        <w:t xml:space="preserve">   * Sharing a relevant anecdote or story.</w:t>
      </w:r>
    </w:p>
    <w:p w14:paraId="15274F36" w14:textId="77777777" w:rsidR="00CA6379" w:rsidRDefault="00CA6379" w:rsidP="00CA6379">
      <w:pPr>
        <w:ind w:left="720"/>
      </w:pPr>
      <w:r>
        <w:t xml:space="preserve">   * Posing a provocative question.</w:t>
      </w:r>
    </w:p>
    <w:p w14:paraId="20167C26" w14:textId="77777777" w:rsidR="00CA6379" w:rsidRDefault="00CA6379" w:rsidP="00CA6379">
      <w:pPr>
        <w:ind w:left="720"/>
      </w:pPr>
      <w:r>
        <w:t xml:space="preserve">   * Using quotations or testimonials.</w:t>
      </w:r>
    </w:p>
    <w:p w14:paraId="19A573C1" w14:textId="77777777" w:rsidR="00CA6379" w:rsidRDefault="00CA6379" w:rsidP="00CA6379">
      <w:pPr>
        <w:ind w:left="720"/>
      </w:pPr>
      <w:r>
        <w:t xml:space="preserve">   * Employing humor, provided it's appropriate and relevant to your topic.</w:t>
      </w:r>
    </w:p>
    <w:p w14:paraId="7B56848F" w14:textId="77777777" w:rsidR="00CA6379" w:rsidRDefault="00CA6379" w:rsidP="00CA6379"/>
    <w:p w14:paraId="41284CCC" w14:textId="779FB4FE" w:rsidR="00CA6379" w:rsidRPr="00CA6379" w:rsidRDefault="00CA6379" w:rsidP="00CA6379">
      <w:pPr>
        <w:rPr>
          <w:b/>
          <w:bCs/>
        </w:rPr>
      </w:pPr>
      <w:r w:rsidRPr="00CA6379">
        <w:rPr>
          <w:b/>
          <w:bCs/>
        </w:rPr>
        <w:t xml:space="preserve"> 2. Need:</w:t>
      </w:r>
    </w:p>
    <w:p w14:paraId="0621C321" w14:textId="77777777" w:rsidR="00CA6379" w:rsidRDefault="00CA6379" w:rsidP="00CA6379"/>
    <w:p w14:paraId="421708B3" w14:textId="42425774" w:rsidR="00CA6379" w:rsidRDefault="00CA6379" w:rsidP="00CA6379">
      <w:pPr>
        <w:ind w:left="720"/>
      </w:pPr>
      <w:r>
        <w:t xml:space="preserve">Once you have the audience’s attention, you </w:t>
      </w:r>
      <w:r>
        <w:t xml:space="preserve">must present a problem or need </w:t>
      </w:r>
      <w:r>
        <w:t>currently not being met. This is the “</w:t>
      </w:r>
      <w:r>
        <w:t>Why</w:t>
      </w:r>
      <w:r>
        <w:t xml:space="preserve"> should I care?” section. </w:t>
      </w:r>
      <w:r>
        <w:t>If possible, describe the problem using emotional, logical, and ethical appeals</w:t>
      </w:r>
      <w:r>
        <w:t>. The more relatable and pressing the problem seems, the more motivated your audience will be to hear the solution.</w:t>
      </w:r>
    </w:p>
    <w:p w14:paraId="08B585A9" w14:textId="77777777" w:rsidR="00CA6379" w:rsidRDefault="00CA6379" w:rsidP="00CA6379"/>
    <w:p w14:paraId="36D55493" w14:textId="2D942943" w:rsidR="00CA6379" w:rsidRPr="00CA6379" w:rsidRDefault="00CA6379" w:rsidP="00CA6379">
      <w:pPr>
        <w:rPr>
          <w:b/>
          <w:bCs/>
        </w:rPr>
      </w:pPr>
      <w:r w:rsidRPr="00CA6379">
        <w:rPr>
          <w:b/>
          <w:bCs/>
        </w:rPr>
        <w:t xml:space="preserve"> 3. Satisfaction:</w:t>
      </w:r>
    </w:p>
    <w:p w14:paraId="477F09EC" w14:textId="77777777" w:rsidR="00CA6379" w:rsidRDefault="00CA6379" w:rsidP="00CA6379"/>
    <w:p w14:paraId="311A5D60" w14:textId="58476F20" w:rsidR="00CA6379" w:rsidRDefault="00CA6379" w:rsidP="00CA6379">
      <w:pPr>
        <w:ind w:left="720"/>
      </w:pPr>
      <w:r>
        <w:t>Here, you offer a solution to the problem you’ve just presented. This is the “</w:t>
      </w:r>
      <w:r>
        <w:t>How</w:t>
      </w:r>
      <w:r>
        <w:t xml:space="preserve"> do we fix it?” section. Be clear </w:t>
      </w:r>
      <w:r>
        <w:t xml:space="preserve">and </w:t>
      </w:r>
      <w:r>
        <w:t>concise, and ensure your solution is feasible. This isn't just about presenting a solution but also about convincing the audience that this solution is viable and effective. Use evidence, testimonials, and logical reasoning to support your solution.</w:t>
      </w:r>
    </w:p>
    <w:p w14:paraId="5B7CFAC6" w14:textId="77777777" w:rsidR="00CA6379" w:rsidRDefault="00CA6379" w:rsidP="00CA6379"/>
    <w:p w14:paraId="47D4DDD5" w14:textId="77777777" w:rsidR="00CA6379" w:rsidRDefault="00CA6379" w:rsidP="00CA6379">
      <w:pPr>
        <w:rPr>
          <w:b/>
          <w:bCs/>
        </w:rPr>
      </w:pPr>
      <w:r w:rsidRPr="00CA6379">
        <w:rPr>
          <w:b/>
          <w:bCs/>
        </w:rPr>
        <w:t xml:space="preserve"> </w:t>
      </w:r>
    </w:p>
    <w:p w14:paraId="64AD6208" w14:textId="6FAC80C4" w:rsidR="00CA6379" w:rsidRPr="00CA6379" w:rsidRDefault="00CA6379" w:rsidP="00CA6379">
      <w:pPr>
        <w:rPr>
          <w:b/>
          <w:bCs/>
        </w:rPr>
      </w:pPr>
      <w:r w:rsidRPr="00CA6379">
        <w:rPr>
          <w:b/>
          <w:bCs/>
        </w:rPr>
        <w:lastRenderedPageBreak/>
        <w:t>4. Visualization:</w:t>
      </w:r>
    </w:p>
    <w:p w14:paraId="0FB90DD4" w14:textId="77777777" w:rsidR="00CA6379" w:rsidRDefault="00CA6379" w:rsidP="00CA6379"/>
    <w:p w14:paraId="6A96C085" w14:textId="4C4F0D2B" w:rsidR="00CA6379" w:rsidRDefault="00CA6379" w:rsidP="00CA6379">
      <w:pPr>
        <w:ind w:left="720"/>
      </w:pPr>
      <w:r>
        <w:t>This step is all about painting a picture for your audience. Show them what the world would look like if your solution is implemented, or conversely, if it isn’t. There are typically two approaches here:</w:t>
      </w:r>
    </w:p>
    <w:p w14:paraId="34649292" w14:textId="3EB5EE91" w:rsidR="00CA6379" w:rsidRDefault="00CA6379" w:rsidP="00CA6379">
      <w:pPr>
        <w:ind w:left="720"/>
      </w:pPr>
      <w:r>
        <w:t xml:space="preserve">   * Positive visualization: Describe the benefits, the positive outcomes, and the bright future that will come from adopting your solution.</w:t>
      </w:r>
    </w:p>
    <w:p w14:paraId="1157C63B" w14:textId="3A278541" w:rsidR="00CA6379" w:rsidRDefault="00CA6379" w:rsidP="00CA6379">
      <w:pPr>
        <w:ind w:left="720"/>
      </w:pPr>
      <w:r>
        <w:t xml:space="preserve">   * Negative visualization: Describe the grim consequences and worsening problems that will arise if your solution is not adopted.</w:t>
      </w:r>
    </w:p>
    <w:p w14:paraId="6F5C7B14" w14:textId="77777777" w:rsidR="00CA6379" w:rsidRDefault="00CA6379" w:rsidP="00CA6379">
      <w:pPr>
        <w:ind w:left="720"/>
      </w:pPr>
    </w:p>
    <w:p w14:paraId="49EAB091" w14:textId="77777777" w:rsidR="00CA6379" w:rsidRDefault="00CA6379" w:rsidP="00CA6379">
      <w:pPr>
        <w:ind w:left="720"/>
      </w:pPr>
      <w:r>
        <w:t xml:space="preserve">Both methods are designed to stir emotions and solidify the urgency of </w:t>
      </w:r>
      <w:proofErr w:type="gramStart"/>
      <w:r>
        <w:t>taking action</w:t>
      </w:r>
      <w:proofErr w:type="gramEnd"/>
      <w:r>
        <w:t>.</w:t>
      </w:r>
    </w:p>
    <w:p w14:paraId="4B847FB8" w14:textId="77777777" w:rsidR="00CA6379" w:rsidRDefault="00CA6379" w:rsidP="00CA6379"/>
    <w:p w14:paraId="352495E7" w14:textId="5A88C341" w:rsidR="00CA6379" w:rsidRPr="00CA6379" w:rsidRDefault="00CA6379" w:rsidP="00CA6379">
      <w:pPr>
        <w:rPr>
          <w:b/>
          <w:bCs/>
        </w:rPr>
      </w:pPr>
      <w:r w:rsidRPr="00CA6379">
        <w:rPr>
          <w:b/>
          <w:bCs/>
        </w:rPr>
        <w:t xml:space="preserve"> 5. Action:</w:t>
      </w:r>
    </w:p>
    <w:p w14:paraId="40CFDFDB" w14:textId="77777777" w:rsidR="00CA6379" w:rsidRDefault="00CA6379" w:rsidP="00CA6379"/>
    <w:p w14:paraId="57979383" w14:textId="49544460" w:rsidR="00CA6379" w:rsidRDefault="00CA6379" w:rsidP="00CA6379">
      <w:pPr>
        <w:ind w:left="720"/>
      </w:pPr>
      <w:r>
        <w:t>Conclude with a clear and direct call to action. This is the “</w:t>
      </w:r>
      <w:r>
        <w:t>What</w:t>
      </w:r>
      <w:r>
        <w:t xml:space="preserve"> can you do?” section. Tell your audience exactly what you want them to do. </w:t>
      </w:r>
      <w:r>
        <w:t>Be specific and direct, whether it’s voting, donating, volunteering, or changing personal behavior</w:t>
      </w:r>
      <w:r>
        <w:t xml:space="preserve">. The more tangible and actionable your call to action, the more likely they </w:t>
      </w:r>
      <w:r>
        <w:t>will</w:t>
      </w:r>
      <w:r>
        <w:t xml:space="preserve"> follow through.</w:t>
      </w:r>
    </w:p>
    <w:p w14:paraId="6D02E533" w14:textId="77777777" w:rsidR="00CA6379" w:rsidRDefault="00CA6379" w:rsidP="00CA6379"/>
    <w:p w14:paraId="231FC2DA" w14:textId="5B67D805" w:rsidR="00CA6379" w:rsidRPr="00CA6379" w:rsidRDefault="00CA6379" w:rsidP="00CA6379">
      <w:pPr>
        <w:rPr>
          <w:b/>
          <w:bCs/>
        </w:rPr>
      </w:pPr>
      <w:r w:rsidRPr="00CA6379">
        <w:rPr>
          <w:b/>
          <w:bCs/>
        </w:rPr>
        <w:t>Implementing Monroe’s Motivated Sequence in a Speech:</w:t>
      </w:r>
    </w:p>
    <w:p w14:paraId="1482D946" w14:textId="77777777" w:rsidR="00CA6379" w:rsidRDefault="00CA6379" w:rsidP="00CA6379"/>
    <w:p w14:paraId="7AD60F1E" w14:textId="77777777" w:rsidR="00CA6379" w:rsidRDefault="00CA6379" w:rsidP="00CA6379">
      <w:pPr>
        <w:ind w:left="720"/>
      </w:pPr>
      <w:r>
        <w:t>1. Start by analyzing your audience. Understand their beliefs, values, and attitudes related to your topic. Tailor your message to resonate with them.</w:t>
      </w:r>
    </w:p>
    <w:p w14:paraId="010EF70D" w14:textId="77777777" w:rsidR="00CA6379" w:rsidRDefault="00CA6379" w:rsidP="00CA6379">
      <w:pPr>
        <w:ind w:left="720"/>
      </w:pPr>
      <w:r>
        <w:t xml:space="preserve">   </w:t>
      </w:r>
    </w:p>
    <w:p w14:paraId="362858A8" w14:textId="77777777" w:rsidR="00CA6379" w:rsidRDefault="00CA6379" w:rsidP="00CA6379">
      <w:pPr>
        <w:ind w:left="720"/>
      </w:pPr>
      <w:r>
        <w:t>2. Clearly define the problem or need you want to address. Ensure it's something your audience can relate to or understand its importance.</w:t>
      </w:r>
    </w:p>
    <w:p w14:paraId="44DE01F2" w14:textId="77777777" w:rsidR="00CA6379" w:rsidRDefault="00CA6379" w:rsidP="00CA6379">
      <w:pPr>
        <w:ind w:left="720"/>
      </w:pPr>
      <w:r>
        <w:t xml:space="preserve">   </w:t>
      </w:r>
    </w:p>
    <w:p w14:paraId="13FD68D9" w14:textId="24F4C436" w:rsidR="00CA6379" w:rsidRDefault="00CA6379" w:rsidP="00CA6379">
      <w:pPr>
        <w:ind w:left="720"/>
      </w:pPr>
      <w:r>
        <w:t>3. Research thoroughly to back up your claims. This will make your solution (Satisfaction step) and visualizations more compelling.</w:t>
      </w:r>
    </w:p>
    <w:p w14:paraId="7BAC0EB1" w14:textId="77777777" w:rsidR="00CA6379" w:rsidRDefault="00CA6379" w:rsidP="00CA6379">
      <w:pPr>
        <w:ind w:left="720"/>
      </w:pPr>
      <w:r>
        <w:t xml:space="preserve">   </w:t>
      </w:r>
    </w:p>
    <w:p w14:paraId="12BC8F8B" w14:textId="77777777" w:rsidR="00CA6379" w:rsidRDefault="00CA6379" w:rsidP="00CA6379">
      <w:pPr>
        <w:ind w:left="720"/>
      </w:pPr>
      <w:r>
        <w:t>4. When crafting your speech, maintain a logical flow from one step to the next, ensuring a seamless transition.</w:t>
      </w:r>
    </w:p>
    <w:p w14:paraId="66DB88E8" w14:textId="77777777" w:rsidR="00CA6379" w:rsidRDefault="00CA6379" w:rsidP="00CA6379">
      <w:pPr>
        <w:ind w:left="720"/>
      </w:pPr>
      <w:r>
        <w:t xml:space="preserve">   </w:t>
      </w:r>
    </w:p>
    <w:p w14:paraId="0F201C14" w14:textId="77777777" w:rsidR="00CA6379" w:rsidRDefault="00CA6379" w:rsidP="00CA6379">
      <w:pPr>
        <w:ind w:left="720"/>
      </w:pPr>
      <w:r>
        <w:t>5. Rehearse your speech to refine the pacing and emphasis on key points.</w:t>
      </w:r>
    </w:p>
    <w:p w14:paraId="5DE1DF0A" w14:textId="77777777" w:rsidR="00CA6379" w:rsidRDefault="00CA6379" w:rsidP="00CA6379"/>
    <w:p w14:paraId="64B89AAA" w14:textId="2514AB1A" w:rsidR="000E684C" w:rsidRPr="00CA6379" w:rsidRDefault="00CA6379" w:rsidP="00CA6379">
      <w:pPr>
        <w:rPr>
          <w:i/>
          <w:iCs/>
        </w:rPr>
      </w:pPr>
      <w:r w:rsidRPr="00CA6379">
        <w:rPr>
          <w:i/>
          <w:iCs/>
        </w:rPr>
        <w:t xml:space="preserve">The effectiveness of the Monroe Motivated Sequence lies in its psychological approach. By walking the audience through the stages of attention, need, solution, visualization, and action, it aligns with natural human processes of understanding and motivation, making it a powerful tool </w:t>
      </w:r>
      <w:r w:rsidRPr="00CA6379">
        <w:rPr>
          <w:i/>
          <w:iCs/>
        </w:rPr>
        <w:t>for</w:t>
      </w:r>
      <w:r w:rsidRPr="00CA6379">
        <w:rPr>
          <w:i/>
          <w:iCs/>
        </w:rPr>
        <w:t xml:space="preserve"> a skilled speaker.</w:t>
      </w:r>
    </w:p>
    <w:sectPr w:rsidR="000E684C" w:rsidRPr="00CA6379" w:rsidSect="003F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79"/>
    <w:rsid w:val="000E684C"/>
    <w:rsid w:val="003F243C"/>
    <w:rsid w:val="00CA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A4360"/>
  <w15:chartTrackingRefBased/>
  <w15:docId w15:val="{70502775-9C3F-3349-B8F3-C9DB1C84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1</cp:revision>
  <dcterms:created xsi:type="dcterms:W3CDTF">2023-09-27T14:10:00Z</dcterms:created>
  <dcterms:modified xsi:type="dcterms:W3CDTF">2023-09-27T14:16:00Z</dcterms:modified>
</cp:coreProperties>
</file>