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38A3B" w14:textId="77777777" w:rsidR="00C71C3B" w:rsidRPr="00C71C3B" w:rsidRDefault="00C71C3B" w:rsidP="00C71C3B">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C71C3B">
        <w:rPr>
          <w:rFonts w:ascii="Times New Roman" w:eastAsia="Times New Roman" w:hAnsi="Times New Roman" w:cs="Times New Roman"/>
          <w:b/>
          <w:bCs/>
          <w:color w:val="000000"/>
          <w:kern w:val="0"/>
          <w:sz w:val="27"/>
          <w:szCs w:val="27"/>
          <w14:ligatures w14:val="none"/>
        </w:rPr>
        <w:t>Teleprompter Script for Chapter 13: Public Presentations to Inform</w:t>
      </w:r>
    </w:p>
    <w:p w14:paraId="69D8CAAD" w14:textId="77777777" w:rsidR="005079BB" w:rsidRPr="00F456B1" w:rsidRDefault="005079BB" w:rsidP="005079BB">
      <w:pPr>
        <w:rPr>
          <w:rFonts w:ascii="Times New Roman" w:eastAsia="Times New Roman" w:hAnsi="Times New Roman" w:cs="Times New Roman"/>
          <w:color w:val="000000"/>
          <w:kern w:val="0"/>
          <w:sz w:val="27"/>
          <w:szCs w:val="27"/>
          <w14:ligatures w14:val="none"/>
        </w:rPr>
      </w:pPr>
      <w:r w:rsidRPr="00047A03">
        <w:rPr>
          <w:rFonts w:ascii="Times New Roman" w:eastAsia="Times New Roman" w:hAnsi="Times New Roman" w:cs="Times New Roman"/>
          <w:color w:val="000000"/>
          <w:kern w:val="0"/>
          <w:sz w:val="27"/>
          <w:szCs w:val="27"/>
          <w14:ligatures w14:val="none"/>
        </w:rPr>
        <w:t xml:space="preserve">"Have you ever learned something new from a speech that </w:t>
      </w:r>
      <w:r>
        <w:rPr>
          <w:rFonts w:ascii="Times New Roman" w:eastAsia="Times New Roman" w:hAnsi="Times New Roman" w:cs="Times New Roman"/>
          <w:color w:val="000000"/>
          <w:kern w:val="0"/>
          <w:sz w:val="27"/>
          <w:szCs w:val="27"/>
          <w14:ligatures w14:val="none"/>
        </w:rPr>
        <w:t>inspired you</w:t>
      </w:r>
      <w:r w:rsidRPr="00047A03">
        <w:rPr>
          <w:rFonts w:ascii="Times New Roman" w:eastAsia="Times New Roman" w:hAnsi="Times New Roman" w:cs="Times New Roman"/>
          <w:color w:val="000000"/>
          <w:kern w:val="0"/>
          <w:sz w:val="27"/>
          <w:szCs w:val="27"/>
          <w14:ligatures w14:val="none"/>
        </w:rPr>
        <w:t xml:space="preserve"> to dig deeper?"</w:t>
      </w:r>
      <w:r>
        <w:rPr>
          <w:rFonts w:ascii="Times New Roman" w:eastAsia="Times New Roman" w:hAnsi="Times New Roman" w:cs="Times New Roman"/>
          <w:color w:val="000000"/>
          <w:kern w:val="0"/>
          <w:sz w:val="27"/>
          <w:szCs w:val="27"/>
          <w14:ligatures w14:val="none"/>
        </w:rPr>
        <w:t xml:space="preserve"> </w:t>
      </w:r>
      <w:r w:rsidRPr="00F456B1">
        <w:rPr>
          <w:rFonts w:ascii="Times New Roman" w:eastAsia="Times New Roman" w:hAnsi="Times New Roman" w:cs="Times New Roman"/>
          <w:color w:val="000000"/>
          <w:kern w:val="0"/>
          <w:sz w:val="27"/>
          <w:szCs w:val="27"/>
          <w14:ligatures w14:val="none"/>
        </w:rPr>
        <w:t>Informative presentations are powerful tools for sharing knowledge, explaining ideas, and helping others grasp complex topics. Whether teaching a concept, presenting research, or demonstrating a process, the goal is always the same—clarity, accuracy, and engagement. Chapter 13 covers the strategies and skills you need to deliver effective, memorable presentations that inform.</w:t>
      </w:r>
    </w:p>
    <w:p w14:paraId="3CE44A1B" w14:textId="77777777" w:rsidR="005079BB" w:rsidRDefault="005079BB" w:rsidP="005079BB">
      <w:pPr>
        <w:rPr>
          <w:rFonts w:ascii="Times New Roman" w:eastAsia="Times New Roman" w:hAnsi="Times New Roman" w:cs="Times New Roman"/>
          <w:color w:val="000000"/>
          <w:kern w:val="0"/>
          <w:sz w:val="27"/>
          <w:szCs w:val="27"/>
          <w14:ligatures w14:val="none"/>
        </w:rPr>
      </w:pPr>
    </w:p>
    <w:p w14:paraId="1CFBBFEF" w14:textId="77777777" w:rsidR="005079BB" w:rsidRPr="00F456B1" w:rsidRDefault="005079BB" w:rsidP="005079BB">
      <w:pPr>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An informative presentation aim</w:t>
      </w:r>
      <w:r w:rsidRPr="00F456B1">
        <w:rPr>
          <w:rFonts w:ascii="Times New Roman" w:eastAsia="Times New Roman" w:hAnsi="Times New Roman" w:cs="Times New Roman"/>
          <w:color w:val="000000"/>
          <w:kern w:val="0"/>
          <w:sz w:val="27"/>
          <w:szCs w:val="27"/>
          <w14:ligatures w14:val="none"/>
        </w:rPr>
        <w:t xml:space="preserve">s to enhance your audience’s understanding of a topic. </w:t>
      </w:r>
      <w:r>
        <w:rPr>
          <w:rFonts w:ascii="Times New Roman" w:eastAsia="Times New Roman" w:hAnsi="Times New Roman" w:cs="Times New Roman"/>
          <w:color w:val="000000"/>
          <w:kern w:val="0"/>
          <w:sz w:val="27"/>
          <w:szCs w:val="27"/>
          <w14:ligatures w14:val="none"/>
        </w:rPr>
        <w:t>Y</w:t>
      </w:r>
      <w:r w:rsidRPr="00F456B1">
        <w:rPr>
          <w:rFonts w:ascii="Times New Roman" w:eastAsia="Times New Roman" w:hAnsi="Times New Roman" w:cs="Times New Roman"/>
          <w:color w:val="000000"/>
          <w:kern w:val="0"/>
          <w:sz w:val="27"/>
          <w:szCs w:val="27"/>
          <w14:ligatures w14:val="none"/>
        </w:rPr>
        <w:t xml:space="preserve">ou </w:t>
      </w:r>
      <w:r>
        <w:rPr>
          <w:rFonts w:ascii="Times New Roman" w:eastAsia="Times New Roman" w:hAnsi="Times New Roman" w:cs="Times New Roman"/>
          <w:color w:val="000000"/>
          <w:kern w:val="0"/>
          <w:sz w:val="27"/>
          <w:szCs w:val="27"/>
          <w14:ligatures w14:val="none"/>
        </w:rPr>
        <w:t xml:space="preserve">should </w:t>
      </w:r>
      <w:r w:rsidRPr="00F456B1">
        <w:rPr>
          <w:rFonts w:ascii="Times New Roman" w:eastAsia="Times New Roman" w:hAnsi="Times New Roman" w:cs="Times New Roman"/>
          <w:color w:val="000000"/>
          <w:kern w:val="0"/>
          <w:sz w:val="27"/>
          <w:szCs w:val="27"/>
          <w14:ligatures w14:val="none"/>
        </w:rPr>
        <w:t xml:space="preserve">organize your content clearly, select relevant and interesting information, and present it </w:t>
      </w:r>
      <w:r>
        <w:rPr>
          <w:rFonts w:ascii="Times New Roman" w:eastAsia="Times New Roman" w:hAnsi="Times New Roman" w:cs="Times New Roman"/>
          <w:color w:val="000000"/>
          <w:kern w:val="0"/>
          <w:sz w:val="27"/>
          <w:szCs w:val="27"/>
          <w14:ligatures w14:val="none"/>
        </w:rPr>
        <w:t>engagingl</w:t>
      </w:r>
      <w:r w:rsidRPr="00F456B1">
        <w:rPr>
          <w:rFonts w:ascii="Times New Roman" w:eastAsia="Times New Roman" w:hAnsi="Times New Roman" w:cs="Times New Roman"/>
          <w:color w:val="000000"/>
          <w:kern w:val="0"/>
          <w:sz w:val="27"/>
          <w:szCs w:val="27"/>
          <w14:ligatures w14:val="none"/>
        </w:rPr>
        <w:t>y. As a speaker, you guide your audience through the material, making it easy for them to follow and understand.</w:t>
      </w:r>
    </w:p>
    <w:p w14:paraId="00FEEA4D" w14:textId="77777777" w:rsidR="005079BB" w:rsidRDefault="005079BB" w:rsidP="005079BB">
      <w:pPr>
        <w:rPr>
          <w:rFonts w:ascii="Times New Roman" w:eastAsia="Times New Roman" w:hAnsi="Times New Roman" w:cs="Times New Roman"/>
          <w:color w:val="000000"/>
          <w:kern w:val="0"/>
          <w:sz w:val="27"/>
          <w:szCs w:val="27"/>
          <w14:ligatures w14:val="none"/>
        </w:rPr>
      </w:pPr>
    </w:p>
    <w:p w14:paraId="4E6F4179" w14:textId="77777777" w:rsidR="005079BB" w:rsidRPr="00F456B1" w:rsidRDefault="005079BB" w:rsidP="005079BB">
      <w:pPr>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The</w:t>
      </w:r>
      <w:r w:rsidRPr="00F456B1">
        <w:rPr>
          <w:rFonts w:ascii="Times New Roman" w:eastAsia="Times New Roman" w:hAnsi="Times New Roman" w:cs="Times New Roman"/>
          <w:color w:val="000000"/>
          <w:kern w:val="0"/>
          <w:sz w:val="27"/>
          <w:szCs w:val="27"/>
          <w14:ligatures w14:val="none"/>
        </w:rPr>
        <w:t xml:space="preserve"> </w:t>
      </w:r>
      <w:r>
        <w:rPr>
          <w:rFonts w:ascii="Times New Roman" w:eastAsia="Times New Roman" w:hAnsi="Times New Roman" w:cs="Times New Roman"/>
          <w:color w:val="000000"/>
          <w:kern w:val="0"/>
          <w:sz w:val="27"/>
          <w:szCs w:val="27"/>
          <w14:ligatures w14:val="none"/>
        </w:rPr>
        <w:t>first</w:t>
      </w:r>
      <w:r w:rsidRPr="00F456B1">
        <w:rPr>
          <w:rFonts w:ascii="Times New Roman" w:eastAsia="Times New Roman" w:hAnsi="Times New Roman" w:cs="Times New Roman"/>
          <w:color w:val="000000"/>
          <w:kern w:val="0"/>
          <w:sz w:val="27"/>
          <w:szCs w:val="27"/>
          <w14:ligatures w14:val="none"/>
        </w:rPr>
        <w:t xml:space="preserve"> </w:t>
      </w:r>
      <w:r>
        <w:rPr>
          <w:rFonts w:ascii="Times New Roman" w:eastAsia="Times New Roman" w:hAnsi="Times New Roman" w:cs="Times New Roman"/>
          <w:color w:val="000000"/>
          <w:kern w:val="0"/>
          <w:sz w:val="27"/>
          <w:szCs w:val="27"/>
          <w14:ligatures w14:val="none"/>
        </w:rPr>
        <w:t>step</w:t>
      </w:r>
      <w:r w:rsidRPr="00F456B1">
        <w:rPr>
          <w:rFonts w:ascii="Times New Roman" w:eastAsia="Times New Roman" w:hAnsi="Times New Roman" w:cs="Times New Roman"/>
          <w:color w:val="000000"/>
          <w:kern w:val="0"/>
          <w:sz w:val="27"/>
          <w:szCs w:val="27"/>
          <w14:ligatures w14:val="none"/>
        </w:rPr>
        <w:t xml:space="preserve"> is </w:t>
      </w:r>
      <w:r>
        <w:rPr>
          <w:rFonts w:ascii="Times New Roman" w:eastAsia="Times New Roman" w:hAnsi="Times New Roman" w:cs="Times New Roman"/>
          <w:color w:val="000000"/>
          <w:kern w:val="0"/>
          <w:sz w:val="27"/>
          <w:szCs w:val="27"/>
          <w14:ligatures w14:val="none"/>
        </w:rPr>
        <w:t xml:space="preserve">choosing </w:t>
      </w:r>
      <w:r w:rsidRPr="00F456B1">
        <w:rPr>
          <w:rFonts w:ascii="Times New Roman" w:eastAsia="Times New Roman" w:hAnsi="Times New Roman" w:cs="Times New Roman"/>
          <w:color w:val="000000"/>
          <w:kern w:val="0"/>
          <w:sz w:val="27"/>
          <w:szCs w:val="27"/>
          <w14:ligatures w14:val="none"/>
        </w:rPr>
        <w:t xml:space="preserve">the </w:t>
      </w:r>
      <w:r>
        <w:rPr>
          <w:rFonts w:ascii="Times New Roman" w:eastAsia="Times New Roman" w:hAnsi="Times New Roman" w:cs="Times New Roman"/>
          <w:color w:val="000000"/>
          <w:kern w:val="0"/>
          <w:sz w:val="27"/>
          <w:szCs w:val="27"/>
          <w14:ligatures w14:val="none"/>
        </w:rPr>
        <w:t>righ</w:t>
      </w:r>
      <w:r w:rsidRPr="00F456B1">
        <w:rPr>
          <w:rFonts w:ascii="Times New Roman" w:eastAsia="Times New Roman" w:hAnsi="Times New Roman" w:cs="Times New Roman"/>
          <w:color w:val="000000"/>
          <w:kern w:val="0"/>
          <w:sz w:val="27"/>
          <w:szCs w:val="27"/>
          <w14:ligatures w14:val="none"/>
        </w:rPr>
        <w:t xml:space="preserve">t </w:t>
      </w:r>
      <w:r>
        <w:rPr>
          <w:rFonts w:ascii="Times New Roman" w:eastAsia="Times New Roman" w:hAnsi="Times New Roman" w:cs="Times New Roman"/>
          <w:color w:val="000000"/>
          <w:kern w:val="0"/>
          <w:sz w:val="27"/>
          <w:szCs w:val="27"/>
          <w14:ligatures w14:val="none"/>
        </w:rPr>
        <w:t>topic</w:t>
      </w:r>
      <w:r w:rsidRPr="00F456B1">
        <w:rPr>
          <w:rFonts w:ascii="Times New Roman" w:eastAsia="Times New Roman" w:hAnsi="Times New Roman" w:cs="Times New Roman"/>
          <w:color w:val="000000"/>
          <w:kern w:val="0"/>
          <w:sz w:val="27"/>
          <w:szCs w:val="27"/>
          <w14:ligatures w14:val="none"/>
        </w:rPr>
        <w:t xml:space="preserve">. It should match your audience’s interests and knowledge level. A good topic is specific and focused. For example, instead of tackling “technology in healthcare,” narrow it </w:t>
      </w:r>
      <w:r>
        <w:rPr>
          <w:rFonts w:ascii="Times New Roman" w:eastAsia="Times New Roman" w:hAnsi="Times New Roman" w:cs="Times New Roman"/>
          <w:color w:val="000000"/>
          <w:kern w:val="0"/>
          <w:sz w:val="27"/>
          <w:szCs w:val="27"/>
          <w14:ligatures w14:val="none"/>
        </w:rPr>
        <w:t xml:space="preserve">down </w:t>
      </w:r>
      <w:r w:rsidRPr="00F456B1">
        <w:rPr>
          <w:rFonts w:ascii="Times New Roman" w:eastAsia="Times New Roman" w:hAnsi="Times New Roman" w:cs="Times New Roman"/>
          <w:color w:val="000000"/>
          <w:kern w:val="0"/>
          <w:sz w:val="27"/>
          <w:szCs w:val="27"/>
          <w14:ligatures w14:val="none"/>
        </w:rPr>
        <w:t>to “how artificial intelligence is transforming medical diagnoses.” A focused topic allows you to explore the subject deeply without overwhelming your listeners.</w:t>
      </w:r>
    </w:p>
    <w:p w14:paraId="1D2F8CF6" w14:textId="77777777" w:rsidR="005079BB" w:rsidRDefault="005079BB" w:rsidP="005079BB">
      <w:pPr>
        <w:rPr>
          <w:rFonts w:ascii="Times New Roman" w:eastAsia="Times New Roman" w:hAnsi="Times New Roman" w:cs="Times New Roman"/>
          <w:color w:val="000000"/>
          <w:kern w:val="0"/>
          <w:sz w:val="27"/>
          <w:szCs w:val="27"/>
          <w14:ligatures w14:val="none"/>
        </w:rPr>
      </w:pPr>
    </w:p>
    <w:p w14:paraId="443F7BAE" w14:textId="77777777" w:rsidR="005079BB" w:rsidRPr="00F456B1" w:rsidRDefault="005079BB" w:rsidP="005079BB">
      <w:pPr>
        <w:rPr>
          <w:rFonts w:ascii="Times New Roman" w:eastAsia="Times New Roman" w:hAnsi="Times New Roman" w:cs="Times New Roman"/>
          <w:color w:val="000000"/>
          <w:kern w:val="0"/>
          <w:sz w:val="27"/>
          <w:szCs w:val="27"/>
          <w14:ligatures w14:val="none"/>
        </w:rPr>
      </w:pPr>
      <w:r w:rsidRPr="00F456B1">
        <w:rPr>
          <w:rFonts w:ascii="Times New Roman" w:eastAsia="Times New Roman" w:hAnsi="Times New Roman" w:cs="Times New Roman"/>
          <w:color w:val="000000"/>
          <w:kern w:val="0"/>
          <w:sz w:val="27"/>
          <w:szCs w:val="27"/>
          <w14:ligatures w14:val="none"/>
        </w:rPr>
        <w:t>Next, structure your presentation with an introduction, body, and conclusion. Start your introduction with something that grabs attention—like a surprising fact, a question, or a brief story—and provide context for your topic. In the body, organize your points logically, whether by chronology, cause-and-effect, or comparisons. Use evidence such as statistics, expert opinions, or relatable examples to support your ideas. End with a conclusion that reinforces your key points and leaves the audience with a clear takeaway, like a summary, a call to action, or a thought-provoking question.</w:t>
      </w:r>
    </w:p>
    <w:p w14:paraId="52789289" w14:textId="77777777" w:rsidR="005079BB" w:rsidRDefault="005079BB" w:rsidP="005079BB">
      <w:pPr>
        <w:rPr>
          <w:rFonts w:ascii="Times New Roman" w:eastAsia="Times New Roman" w:hAnsi="Times New Roman" w:cs="Times New Roman"/>
          <w:color w:val="000000"/>
          <w:kern w:val="0"/>
          <w:sz w:val="27"/>
          <w:szCs w:val="27"/>
          <w14:ligatures w14:val="none"/>
        </w:rPr>
      </w:pPr>
    </w:p>
    <w:p w14:paraId="769A60D1" w14:textId="10286B43" w:rsidR="005079BB" w:rsidRPr="00F456B1" w:rsidRDefault="005079BB" w:rsidP="005079BB">
      <w:pPr>
        <w:rPr>
          <w:rFonts w:ascii="Times New Roman" w:eastAsia="Times New Roman" w:hAnsi="Times New Roman" w:cs="Times New Roman"/>
          <w:color w:val="000000"/>
          <w:kern w:val="0"/>
          <w:sz w:val="27"/>
          <w:szCs w:val="27"/>
          <w14:ligatures w14:val="none"/>
        </w:rPr>
      </w:pPr>
      <w:r w:rsidRPr="00F456B1">
        <w:rPr>
          <w:rFonts w:ascii="Times New Roman" w:eastAsia="Times New Roman" w:hAnsi="Times New Roman" w:cs="Times New Roman"/>
          <w:color w:val="000000"/>
          <w:kern w:val="0"/>
          <w:sz w:val="27"/>
          <w:szCs w:val="27"/>
          <w14:ligatures w14:val="none"/>
        </w:rPr>
        <w:t>Visual aids, such as slides, charts, and images, can enhance understanding by simplifying complex ideas and adding engagement. To use them effectively, keep slides uncluttered</w:t>
      </w:r>
      <w:r>
        <w:rPr>
          <w:rFonts w:ascii="Times New Roman" w:eastAsia="Times New Roman" w:hAnsi="Times New Roman" w:cs="Times New Roman"/>
          <w:color w:val="000000"/>
          <w:kern w:val="0"/>
          <w:sz w:val="27"/>
          <w:szCs w:val="27"/>
          <w14:ligatures w14:val="none"/>
        </w:rPr>
        <w:t xml:space="preserve"> and </w:t>
      </w:r>
      <w:r w:rsidRPr="00F456B1">
        <w:rPr>
          <w:rFonts w:ascii="Times New Roman" w:eastAsia="Times New Roman" w:hAnsi="Times New Roman" w:cs="Times New Roman"/>
          <w:color w:val="000000"/>
          <w:kern w:val="0"/>
          <w:sz w:val="27"/>
          <w:szCs w:val="27"/>
          <w14:ligatures w14:val="none"/>
        </w:rPr>
        <w:t>focus on key points rather than cramming in too much text or data. Practice integrating visuals into your presentation so they flow naturally and support your message without distracti</w:t>
      </w:r>
      <w:r>
        <w:rPr>
          <w:rFonts w:ascii="Times New Roman" w:eastAsia="Times New Roman" w:hAnsi="Times New Roman" w:cs="Times New Roman"/>
          <w:color w:val="000000"/>
          <w:kern w:val="0"/>
          <w:sz w:val="27"/>
          <w:szCs w:val="27"/>
          <w14:ligatures w14:val="none"/>
        </w:rPr>
        <w:t>on</w:t>
      </w:r>
      <w:r w:rsidRPr="00F456B1">
        <w:rPr>
          <w:rFonts w:ascii="Times New Roman" w:eastAsia="Times New Roman" w:hAnsi="Times New Roman" w:cs="Times New Roman"/>
          <w:color w:val="000000"/>
          <w:kern w:val="0"/>
          <w:sz w:val="27"/>
          <w:szCs w:val="27"/>
          <w14:ligatures w14:val="none"/>
        </w:rPr>
        <w:t>.</w:t>
      </w:r>
    </w:p>
    <w:p w14:paraId="1B8123F8" w14:textId="77777777" w:rsidR="005079BB" w:rsidRDefault="005079BB" w:rsidP="005079BB">
      <w:pPr>
        <w:rPr>
          <w:rFonts w:ascii="Times New Roman" w:eastAsia="Times New Roman" w:hAnsi="Times New Roman" w:cs="Times New Roman"/>
          <w:color w:val="000000"/>
          <w:kern w:val="0"/>
          <w:sz w:val="27"/>
          <w:szCs w:val="27"/>
          <w14:ligatures w14:val="none"/>
        </w:rPr>
      </w:pPr>
    </w:p>
    <w:p w14:paraId="444DA61A" w14:textId="77777777" w:rsidR="005079BB" w:rsidRPr="00F456B1" w:rsidRDefault="005079BB" w:rsidP="005079BB">
      <w:pPr>
        <w:rPr>
          <w:rFonts w:ascii="Times New Roman" w:eastAsia="Times New Roman" w:hAnsi="Times New Roman" w:cs="Times New Roman"/>
          <w:color w:val="000000"/>
          <w:kern w:val="0"/>
          <w:sz w:val="27"/>
          <w:szCs w:val="27"/>
          <w14:ligatures w14:val="none"/>
        </w:rPr>
      </w:pPr>
      <w:r w:rsidRPr="00F456B1">
        <w:rPr>
          <w:rFonts w:ascii="Times New Roman" w:eastAsia="Times New Roman" w:hAnsi="Times New Roman" w:cs="Times New Roman"/>
          <w:color w:val="000000"/>
          <w:kern w:val="0"/>
          <w:sz w:val="27"/>
          <w:szCs w:val="27"/>
          <w14:ligatures w14:val="none"/>
        </w:rPr>
        <w:t>Your delivery matters as much as your content. Tone, pace, and body language all play a role in maintaining your audience’s interest and ensuring your message is clear. Speak steadily, pause to emphasize key points, and use vocal variety to keep from sounding monotone. Make eye contact to connect with your audience and reinforce your message through gestures and facial expressions.</w:t>
      </w:r>
    </w:p>
    <w:p w14:paraId="71EA1872" w14:textId="77777777" w:rsidR="005079BB" w:rsidRDefault="005079BB" w:rsidP="005079BB">
      <w:pPr>
        <w:rPr>
          <w:rFonts w:ascii="Times New Roman" w:eastAsia="Times New Roman" w:hAnsi="Times New Roman" w:cs="Times New Roman"/>
          <w:color w:val="000000"/>
          <w:kern w:val="0"/>
          <w:sz w:val="27"/>
          <w:szCs w:val="27"/>
          <w14:ligatures w14:val="none"/>
        </w:rPr>
      </w:pPr>
    </w:p>
    <w:p w14:paraId="3CB8C7EC" w14:textId="77777777" w:rsidR="005079BB" w:rsidRPr="00F456B1" w:rsidRDefault="005079BB" w:rsidP="005079BB">
      <w:pPr>
        <w:rPr>
          <w:rFonts w:ascii="Times New Roman" w:eastAsia="Times New Roman" w:hAnsi="Times New Roman" w:cs="Times New Roman"/>
          <w:color w:val="000000"/>
          <w:kern w:val="0"/>
          <w:sz w:val="27"/>
          <w:szCs w:val="27"/>
          <w14:ligatures w14:val="none"/>
        </w:rPr>
      </w:pPr>
      <w:r w:rsidRPr="00F456B1">
        <w:rPr>
          <w:rFonts w:ascii="Times New Roman" w:eastAsia="Times New Roman" w:hAnsi="Times New Roman" w:cs="Times New Roman"/>
          <w:color w:val="000000"/>
          <w:kern w:val="0"/>
          <w:sz w:val="27"/>
          <w:szCs w:val="27"/>
          <w14:ligatures w14:val="none"/>
        </w:rPr>
        <w:lastRenderedPageBreak/>
        <w:t>Understanding your audience is essential. Tailor your language, examples, and level of detail to suit them. Avoid jargon when explaining a technical topic to a general audience—use relatable analogies instead. For industry experts, go deeper with technical terms and detailed data. Adapting your content ensures your presentation is accessible, relevant, and engaging.</w:t>
      </w:r>
    </w:p>
    <w:p w14:paraId="17DA81FA" w14:textId="77777777" w:rsidR="005079BB" w:rsidRDefault="005079BB" w:rsidP="005079BB">
      <w:pPr>
        <w:rPr>
          <w:rFonts w:ascii="Times New Roman" w:eastAsia="Times New Roman" w:hAnsi="Times New Roman" w:cs="Times New Roman"/>
          <w:color w:val="000000"/>
          <w:kern w:val="0"/>
          <w:sz w:val="27"/>
          <w:szCs w:val="27"/>
          <w14:ligatures w14:val="none"/>
        </w:rPr>
      </w:pPr>
    </w:p>
    <w:p w14:paraId="34B9141C" w14:textId="5CB2E316" w:rsidR="005079BB" w:rsidRPr="00F456B1" w:rsidRDefault="005079BB" w:rsidP="005079BB">
      <w:pPr>
        <w:rPr>
          <w:rFonts w:ascii="Times New Roman" w:eastAsia="Times New Roman" w:hAnsi="Times New Roman" w:cs="Times New Roman"/>
          <w:color w:val="000000"/>
          <w:kern w:val="0"/>
          <w:sz w:val="27"/>
          <w:szCs w:val="27"/>
          <w14:ligatures w14:val="none"/>
        </w:rPr>
      </w:pPr>
      <w:r w:rsidRPr="00F456B1">
        <w:rPr>
          <w:rFonts w:ascii="Times New Roman" w:eastAsia="Times New Roman" w:hAnsi="Times New Roman" w:cs="Times New Roman"/>
          <w:color w:val="000000"/>
          <w:kern w:val="0"/>
          <w:sz w:val="27"/>
          <w:szCs w:val="27"/>
          <w14:ligatures w14:val="none"/>
        </w:rPr>
        <w:t xml:space="preserve">As you prepare, focus on your ability to educate and spark curiosity. By organizing your content clearly, using visuals thoughtfully, and </w:t>
      </w:r>
      <w:r>
        <w:rPr>
          <w:rFonts w:ascii="Times New Roman" w:eastAsia="Times New Roman" w:hAnsi="Times New Roman" w:cs="Times New Roman"/>
          <w:color w:val="000000"/>
          <w:kern w:val="0"/>
          <w:sz w:val="27"/>
          <w:szCs w:val="27"/>
          <w14:ligatures w14:val="none"/>
        </w:rPr>
        <w:t>confidently delivering</w:t>
      </w:r>
      <w:r w:rsidRPr="00F456B1">
        <w:rPr>
          <w:rFonts w:ascii="Times New Roman" w:eastAsia="Times New Roman" w:hAnsi="Times New Roman" w:cs="Times New Roman"/>
          <w:color w:val="000000"/>
          <w:kern w:val="0"/>
          <w:sz w:val="27"/>
          <w:szCs w:val="27"/>
          <w14:ligatures w14:val="none"/>
        </w:rPr>
        <w:t xml:space="preserve">, you can create a presentation that informs and leaves a lasting impression. Take time to practice and refine your approach, and you’ll be ready to share knowledge in a way that </w:t>
      </w:r>
      <w:r>
        <w:rPr>
          <w:rFonts w:ascii="Times New Roman" w:eastAsia="Times New Roman" w:hAnsi="Times New Roman" w:cs="Times New Roman"/>
          <w:color w:val="000000"/>
          <w:kern w:val="0"/>
          <w:sz w:val="27"/>
          <w:szCs w:val="27"/>
          <w14:ligatures w14:val="none"/>
        </w:rPr>
        <w:t>genuine</w:t>
      </w:r>
      <w:r w:rsidRPr="00F456B1">
        <w:rPr>
          <w:rFonts w:ascii="Times New Roman" w:eastAsia="Times New Roman" w:hAnsi="Times New Roman" w:cs="Times New Roman"/>
          <w:color w:val="000000"/>
          <w:kern w:val="0"/>
          <w:sz w:val="27"/>
          <w:szCs w:val="27"/>
          <w14:ligatures w14:val="none"/>
        </w:rPr>
        <w:t>ly connects with your audience.</w:t>
      </w:r>
    </w:p>
    <w:p w14:paraId="6813E54E" w14:textId="61DC7C25" w:rsidR="000E684C" w:rsidRPr="00C71C3B" w:rsidRDefault="000E684C" w:rsidP="00C71C3B"/>
    <w:sectPr w:rsidR="000E684C" w:rsidRPr="00C71C3B" w:rsidSect="003F24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D9"/>
    <w:rsid w:val="0002193A"/>
    <w:rsid w:val="000E684C"/>
    <w:rsid w:val="003F243C"/>
    <w:rsid w:val="005079BB"/>
    <w:rsid w:val="00901ED9"/>
    <w:rsid w:val="00C71C3B"/>
    <w:rsid w:val="00D417AE"/>
    <w:rsid w:val="00E25760"/>
    <w:rsid w:val="00F43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CC55B9"/>
  <w15:chartTrackingRefBased/>
  <w15:docId w15:val="{B8A58594-9D59-BF40-94DE-EC29700F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1E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1E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01E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1E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1E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1E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E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E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E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E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1E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01E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1E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1E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1E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E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E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ED9"/>
    <w:rPr>
      <w:rFonts w:eastAsiaTheme="majorEastAsia" w:cstheme="majorBidi"/>
      <w:color w:val="272727" w:themeColor="text1" w:themeTint="D8"/>
    </w:rPr>
  </w:style>
  <w:style w:type="paragraph" w:styleId="Title">
    <w:name w:val="Title"/>
    <w:basedOn w:val="Normal"/>
    <w:next w:val="Normal"/>
    <w:link w:val="TitleChar"/>
    <w:uiPriority w:val="10"/>
    <w:qFormat/>
    <w:rsid w:val="00901E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E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E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E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E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1ED9"/>
    <w:rPr>
      <w:i/>
      <w:iCs/>
      <w:color w:val="404040" w:themeColor="text1" w:themeTint="BF"/>
    </w:rPr>
  </w:style>
  <w:style w:type="paragraph" w:styleId="ListParagraph">
    <w:name w:val="List Paragraph"/>
    <w:basedOn w:val="Normal"/>
    <w:uiPriority w:val="34"/>
    <w:qFormat/>
    <w:rsid w:val="00901ED9"/>
    <w:pPr>
      <w:ind w:left="720"/>
      <w:contextualSpacing/>
    </w:pPr>
  </w:style>
  <w:style w:type="character" w:styleId="IntenseEmphasis">
    <w:name w:val="Intense Emphasis"/>
    <w:basedOn w:val="DefaultParagraphFont"/>
    <w:uiPriority w:val="21"/>
    <w:qFormat/>
    <w:rsid w:val="00901ED9"/>
    <w:rPr>
      <w:i/>
      <w:iCs/>
      <w:color w:val="0F4761" w:themeColor="accent1" w:themeShade="BF"/>
    </w:rPr>
  </w:style>
  <w:style w:type="paragraph" w:styleId="IntenseQuote">
    <w:name w:val="Intense Quote"/>
    <w:basedOn w:val="Normal"/>
    <w:next w:val="Normal"/>
    <w:link w:val="IntenseQuoteChar"/>
    <w:uiPriority w:val="30"/>
    <w:qFormat/>
    <w:rsid w:val="00901E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1ED9"/>
    <w:rPr>
      <w:i/>
      <w:iCs/>
      <w:color w:val="0F4761" w:themeColor="accent1" w:themeShade="BF"/>
    </w:rPr>
  </w:style>
  <w:style w:type="character" w:styleId="IntenseReference">
    <w:name w:val="Intense Reference"/>
    <w:basedOn w:val="DefaultParagraphFont"/>
    <w:uiPriority w:val="32"/>
    <w:qFormat/>
    <w:rsid w:val="00901ED9"/>
    <w:rPr>
      <w:b/>
      <w:bCs/>
      <w:smallCaps/>
      <w:color w:val="0F4761" w:themeColor="accent1" w:themeShade="BF"/>
      <w:spacing w:val="5"/>
    </w:rPr>
  </w:style>
  <w:style w:type="paragraph" w:styleId="NormalWeb">
    <w:name w:val="Normal (Web)"/>
    <w:basedOn w:val="Normal"/>
    <w:uiPriority w:val="99"/>
    <w:semiHidden/>
    <w:unhideWhenUsed/>
    <w:rsid w:val="00901ED9"/>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901ED9"/>
  </w:style>
  <w:style w:type="character" w:styleId="Strong">
    <w:name w:val="Strong"/>
    <w:basedOn w:val="DefaultParagraphFont"/>
    <w:uiPriority w:val="22"/>
    <w:qFormat/>
    <w:rsid w:val="00901E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403891">
      <w:bodyDiv w:val="1"/>
      <w:marLeft w:val="0"/>
      <w:marRight w:val="0"/>
      <w:marTop w:val="0"/>
      <w:marBottom w:val="0"/>
      <w:divBdr>
        <w:top w:val="none" w:sz="0" w:space="0" w:color="auto"/>
        <w:left w:val="none" w:sz="0" w:space="0" w:color="auto"/>
        <w:bottom w:val="none" w:sz="0" w:space="0" w:color="auto"/>
        <w:right w:val="none" w:sz="0" w:space="0" w:color="auto"/>
      </w:divBdr>
    </w:div>
    <w:div w:id="128608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Smith</dc:creator>
  <cp:keywords/>
  <dc:description/>
  <cp:lastModifiedBy>Gregory Smith</cp:lastModifiedBy>
  <cp:revision>4</cp:revision>
  <dcterms:created xsi:type="dcterms:W3CDTF">2024-12-28T13:10:00Z</dcterms:created>
  <dcterms:modified xsi:type="dcterms:W3CDTF">2024-12-30T21:45:00Z</dcterms:modified>
</cp:coreProperties>
</file>