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5A50C" w14:textId="77777777" w:rsidR="0094535F" w:rsidRDefault="0094535F" w:rsidP="00167D6D"/>
    <w:p w14:paraId="3BD9AD01" w14:textId="77777777" w:rsidR="00083FC9" w:rsidRDefault="00083FC9" w:rsidP="00167D6D"/>
    <w:p w14:paraId="28CECB91" w14:textId="77777777" w:rsidR="00B57F57" w:rsidRDefault="00B57F57" w:rsidP="00167D6D"/>
    <w:p w14:paraId="2064491A" w14:textId="77777777" w:rsidR="0040042F" w:rsidRPr="00B862BC" w:rsidRDefault="0040042F" w:rsidP="0040042F">
      <w:pPr>
        <w:spacing w:after="0" w:line="240" w:lineRule="auto"/>
        <w:jc w:val="center"/>
        <w:rPr>
          <w:rFonts w:eastAsia="MS Mincho" w:cs="Calibri"/>
          <w:b/>
        </w:rPr>
      </w:pPr>
      <w:r w:rsidRPr="00B862BC">
        <w:rPr>
          <w:rFonts w:eastAsia="MS Mincho" w:cs="Calibri"/>
          <w:b/>
        </w:rPr>
        <w:t>AGENDA</w:t>
      </w:r>
    </w:p>
    <w:p w14:paraId="4255329A" w14:textId="77777777" w:rsidR="0040042F" w:rsidRDefault="009E3834" w:rsidP="0040042F">
      <w:pPr>
        <w:tabs>
          <w:tab w:val="center" w:pos="5400"/>
          <w:tab w:val="left" w:pos="9300"/>
        </w:tabs>
        <w:spacing w:after="0" w:line="276" w:lineRule="auto"/>
        <w:jc w:val="center"/>
        <w:rPr>
          <w:rFonts w:eastAsia="MS Mincho" w:cs="Calibri"/>
          <w:b/>
        </w:rPr>
      </w:pPr>
      <w:r>
        <w:rPr>
          <w:rFonts w:eastAsia="MS Mincho" w:cs="Calibri"/>
          <w:b/>
        </w:rPr>
        <w:t xml:space="preserve">SPECIAL MEETING OF THE </w:t>
      </w:r>
      <w:r w:rsidR="0040042F">
        <w:rPr>
          <w:rFonts w:eastAsia="MS Mincho" w:cs="Calibri"/>
          <w:b/>
        </w:rPr>
        <w:t>N</w:t>
      </w:r>
      <w:r w:rsidR="00F93A75">
        <w:rPr>
          <w:rFonts w:eastAsia="MS Mincho" w:cs="Calibri"/>
          <w:b/>
        </w:rPr>
        <w:t>M</w:t>
      </w:r>
      <w:r w:rsidR="0040042F">
        <w:rPr>
          <w:rFonts w:eastAsia="MS Mincho" w:cs="Calibri"/>
          <w:b/>
        </w:rPr>
        <w:t>DC/LDFA EXECUTIVE COMMITTEE</w:t>
      </w:r>
      <w:r w:rsidR="00EA45B7">
        <w:rPr>
          <w:rFonts w:eastAsia="MS Mincho" w:cs="Calibri"/>
          <w:b/>
        </w:rPr>
        <w:t xml:space="preserve"> </w:t>
      </w:r>
    </w:p>
    <w:p w14:paraId="598314B6" w14:textId="794E6A08" w:rsidR="0040042F" w:rsidRDefault="00EA45B7" w:rsidP="00B57F57">
      <w:pPr>
        <w:spacing w:after="0" w:line="240" w:lineRule="auto"/>
        <w:jc w:val="center"/>
        <w:rPr>
          <w:rFonts w:eastAsia="MS Mincho" w:cs="Calibri"/>
          <w:b/>
        </w:rPr>
      </w:pPr>
      <w:r w:rsidRPr="003B3CC0">
        <w:rPr>
          <w:rFonts w:eastAsia="MS Mincho" w:cs="Calibri"/>
          <w:b/>
          <w:sz w:val="23"/>
          <w:szCs w:val="23"/>
        </w:rPr>
        <w:t xml:space="preserve">I-69 INTERNATIONAL TRADE CORRIDOR, </w:t>
      </w:r>
      <w:r w:rsidRPr="003B3CC0">
        <w:rPr>
          <w:b/>
          <w:sz w:val="23"/>
          <w:szCs w:val="23"/>
        </w:rPr>
        <w:t>LOCAL DEVELOPMENT FINANCE AUTHORITY</w:t>
      </w:r>
      <w:r w:rsidRPr="003B3CC0">
        <w:rPr>
          <w:rFonts w:eastAsia="MS Mincho" w:cs="Calibri"/>
          <w:b/>
          <w:sz w:val="23"/>
          <w:szCs w:val="23"/>
        </w:rPr>
        <w:br/>
      </w:r>
      <w:r w:rsidR="006C5CFA">
        <w:rPr>
          <w:rFonts w:eastAsia="MS Mincho" w:cs="Calibri"/>
          <w:b/>
          <w:sz w:val="23"/>
          <w:szCs w:val="23"/>
        </w:rPr>
        <w:t>E.G. Nick’s Grill and Travern- 825 S. Main St., Lapeer, MI 48446</w:t>
      </w:r>
      <w:r w:rsidRPr="003B3CC0">
        <w:rPr>
          <w:rFonts w:eastAsia="MS Mincho" w:cs="Calibri"/>
          <w:b/>
          <w:sz w:val="23"/>
          <w:szCs w:val="23"/>
        </w:rPr>
        <w:br/>
      </w:r>
      <w:r w:rsidR="0033027F">
        <w:rPr>
          <w:rFonts w:eastAsia="MS Mincho" w:cs="Calibri"/>
          <w:b/>
          <w:sz w:val="23"/>
          <w:szCs w:val="23"/>
        </w:rPr>
        <w:t xml:space="preserve">June </w:t>
      </w:r>
      <w:r w:rsidR="00D05C13">
        <w:rPr>
          <w:rFonts w:eastAsia="MS Mincho" w:cs="Calibri"/>
          <w:b/>
          <w:sz w:val="23"/>
          <w:szCs w:val="23"/>
        </w:rPr>
        <w:t>26</w:t>
      </w:r>
      <w:r w:rsidR="0033027F">
        <w:rPr>
          <w:rFonts w:eastAsia="MS Mincho" w:cs="Calibri"/>
          <w:b/>
          <w:sz w:val="23"/>
          <w:szCs w:val="23"/>
        </w:rPr>
        <w:t>, 2024</w:t>
      </w:r>
      <w:r w:rsidR="00815A70">
        <w:rPr>
          <w:rFonts w:eastAsia="MS Mincho" w:cs="Calibri"/>
          <w:b/>
          <w:sz w:val="23"/>
          <w:szCs w:val="23"/>
        </w:rPr>
        <w:t>-12 p.m.</w:t>
      </w:r>
    </w:p>
    <w:p w14:paraId="14BE70FF" w14:textId="77777777" w:rsidR="0040042F" w:rsidRDefault="0040042F" w:rsidP="00B57F57">
      <w:pPr>
        <w:spacing w:after="0" w:line="240" w:lineRule="auto"/>
        <w:jc w:val="center"/>
        <w:rPr>
          <w:rFonts w:eastAsia="MS Mincho" w:cs="Calibri"/>
          <w:b/>
        </w:rPr>
      </w:pPr>
    </w:p>
    <w:p w14:paraId="6901A92C" w14:textId="1038E1E7" w:rsidR="00641A1A" w:rsidRPr="006C5CFA" w:rsidRDefault="00641A1A" w:rsidP="00570192">
      <w:pPr>
        <w:pStyle w:val="ListParagraph"/>
        <w:numPr>
          <w:ilvl w:val="0"/>
          <w:numId w:val="21"/>
        </w:numPr>
        <w:spacing w:after="0" w:line="276" w:lineRule="auto"/>
        <w:ind w:left="360" w:hanging="360"/>
        <w:rPr>
          <w:rFonts w:eastAsia="MS Mincho" w:cs="Calibri"/>
          <w:b/>
          <w:bCs/>
          <w:sz w:val="23"/>
          <w:szCs w:val="23"/>
        </w:rPr>
      </w:pPr>
      <w:bookmarkStart w:id="0" w:name="_Hlk128403260"/>
      <w:r w:rsidRPr="006C5CFA">
        <w:rPr>
          <w:rFonts w:eastAsia="MS Mincho" w:cs="Calibri"/>
          <w:b/>
          <w:bCs/>
          <w:sz w:val="23"/>
          <w:szCs w:val="23"/>
        </w:rPr>
        <w:t>Call to Order</w:t>
      </w:r>
      <w:r w:rsidR="006C5CFA">
        <w:rPr>
          <w:rFonts w:eastAsia="MS Mincho" w:cs="Calibri"/>
          <w:b/>
          <w:bCs/>
          <w:sz w:val="23"/>
          <w:szCs w:val="23"/>
        </w:rPr>
        <w:t xml:space="preserve">- </w:t>
      </w:r>
      <w:r w:rsidR="006C5CFA">
        <w:rPr>
          <w:rFonts w:eastAsia="MS Mincho" w:cs="Calibri"/>
          <w:sz w:val="23"/>
          <w:szCs w:val="23"/>
        </w:rPr>
        <w:t>Meeting was called to order at 12:2</w:t>
      </w:r>
      <w:r w:rsidR="003D7DA1">
        <w:rPr>
          <w:rFonts w:eastAsia="MS Mincho" w:cs="Calibri"/>
          <w:sz w:val="23"/>
          <w:szCs w:val="23"/>
        </w:rPr>
        <w:t>0</w:t>
      </w:r>
      <w:r w:rsidR="006C5CFA">
        <w:rPr>
          <w:rFonts w:eastAsia="MS Mincho" w:cs="Calibri"/>
          <w:sz w:val="23"/>
          <w:szCs w:val="23"/>
        </w:rPr>
        <w:t xml:space="preserve"> pm by Chairperson Joe Sawyer. </w:t>
      </w:r>
    </w:p>
    <w:p w14:paraId="7FC3E235" w14:textId="77777777" w:rsidR="00641A1A" w:rsidRDefault="00641A1A" w:rsidP="00641A1A">
      <w:pPr>
        <w:pStyle w:val="ListParagraph"/>
        <w:spacing w:after="0" w:line="276" w:lineRule="auto"/>
        <w:ind w:left="360"/>
        <w:rPr>
          <w:rFonts w:eastAsia="MS Mincho" w:cs="Calibri"/>
          <w:sz w:val="23"/>
          <w:szCs w:val="23"/>
        </w:rPr>
      </w:pPr>
    </w:p>
    <w:p w14:paraId="18CA1AAB" w14:textId="77777777" w:rsidR="00641A1A" w:rsidRDefault="00641A1A" w:rsidP="00570192">
      <w:pPr>
        <w:pStyle w:val="ListParagraph"/>
        <w:numPr>
          <w:ilvl w:val="0"/>
          <w:numId w:val="21"/>
        </w:numPr>
        <w:spacing w:after="0" w:line="276" w:lineRule="auto"/>
        <w:ind w:left="360" w:hanging="360"/>
        <w:rPr>
          <w:rFonts w:eastAsia="MS Mincho" w:cs="Calibri"/>
          <w:b/>
          <w:bCs/>
          <w:sz w:val="23"/>
          <w:szCs w:val="23"/>
        </w:rPr>
      </w:pPr>
      <w:r w:rsidRPr="006C5CFA">
        <w:rPr>
          <w:rFonts w:eastAsia="MS Mincho" w:cs="Calibri"/>
          <w:b/>
          <w:bCs/>
          <w:sz w:val="23"/>
          <w:szCs w:val="23"/>
        </w:rPr>
        <w:t>Roll Call</w:t>
      </w:r>
      <w:r w:rsidR="006C5CFA">
        <w:rPr>
          <w:rFonts w:eastAsia="MS Mincho" w:cs="Calibri"/>
          <w:b/>
          <w:bCs/>
          <w:sz w:val="23"/>
          <w:szCs w:val="23"/>
        </w:rPr>
        <w:t xml:space="preserve">- </w:t>
      </w:r>
    </w:p>
    <w:p w14:paraId="1C6DDF13" w14:textId="77777777" w:rsidR="006C5CFA" w:rsidRDefault="006C5CFA" w:rsidP="006C5CFA">
      <w:pPr>
        <w:pStyle w:val="ListParagraph"/>
        <w:spacing w:after="0" w:line="276" w:lineRule="auto"/>
        <w:ind w:left="360"/>
        <w:rPr>
          <w:rFonts w:eastAsia="MS Mincho" w:cs="Calibri"/>
          <w:sz w:val="23"/>
          <w:szCs w:val="23"/>
        </w:rPr>
      </w:pPr>
      <w:r>
        <w:rPr>
          <w:rFonts w:eastAsia="MS Mincho" w:cs="Calibri"/>
          <w:i/>
          <w:iCs/>
          <w:sz w:val="23"/>
          <w:szCs w:val="23"/>
        </w:rPr>
        <w:t>Board Members present-</w:t>
      </w:r>
    </w:p>
    <w:p w14:paraId="3E13A449" w14:textId="77777777" w:rsidR="006C5CFA" w:rsidRDefault="006C5CFA" w:rsidP="006C5CFA">
      <w:pPr>
        <w:pStyle w:val="ListParagraph"/>
        <w:spacing w:after="0" w:line="276" w:lineRule="auto"/>
        <w:ind w:left="360"/>
        <w:rPr>
          <w:rFonts w:eastAsia="MS Mincho" w:cs="Calibri"/>
          <w:sz w:val="23"/>
          <w:szCs w:val="23"/>
        </w:rPr>
      </w:pPr>
    </w:p>
    <w:p w14:paraId="129249D5" w14:textId="77777777" w:rsidR="006C5CFA" w:rsidRDefault="006C5CFA" w:rsidP="006C5CFA">
      <w:pPr>
        <w:pStyle w:val="ListParagraph"/>
        <w:spacing w:after="0" w:line="276" w:lineRule="auto"/>
        <w:ind w:left="360"/>
        <w:rPr>
          <w:rFonts w:eastAsia="MS Mincho" w:cs="Calibri"/>
          <w:sz w:val="23"/>
          <w:szCs w:val="23"/>
        </w:rPr>
      </w:pPr>
      <w:r>
        <w:rPr>
          <w:rFonts w:eastAsia="MS Mincho" w:cs="Calibri"/>
          <w:sz w:val="23"/>
          <w:szCs w:val="23"/>
        </w:rPr>
        <w:t>Joe Sawyer, Chair</w:t>
      </w:r>
    </w:p>
    <w:p w14:paraId="11272488" w14:textId="77777777" w:rsidR="006C5CFA" w:rsidRDefault="006C5CFA" w:rsidP="006C5CFA">
      <w:pPr>
        <w:pStyle w:val="ListParagraph"/>
        <w:spacing w:after="0" w:line="276" w:lineRule="auto"/>
        <w:ind w:left="360"/>
        <w:rPr>
          <w:rFonts w:eastAsia="MS Mincho" w:cs="Calibri"/>
          <w:sz w:val="23"/>
          <w:szCs w:val="23"/>
        </w:rPr>
      </w:pPr>
      <w:r>
        <w:rPr>
          <w:rFonts w:eastAsia="MS Mincho" w:cs="Calibri"/>
          <w:sz w:val="23"/>
          <w:szCs w:val="23"/>
        </w:rPr>
        <w:t xml:space="preserve">Tracey Tucker, Vice Chair </w:t>
      </w:r>
    </w:p>
    <w:p w14:paraId="25B13912" w14:textId="77777777" w:rsidR="006C5CFA" w:rsidRDefault="006C5CFA" w:rsidP="006C5CFA">
      <w:pPr>
        <w:pStyle w:val="ListParagraph"/>
        <w:spacing w:after="0" w:line="276" w:lineRule="auto"/>
        <w:ind w:left="360"/>
        <w:rPr>
          <w:rFonts w:eastAsia="MS Mincho" w:cs="Calibri"/>
          <w:sz w:val="23"/>
          <w:szCs w:val="23"/>
        </w:rPr>
      </w:pPr>
      <w:r>
        <w:rPr>
          <w:rFonts w:eastAsia="MS Mincho" w:cs="Calibri"/>
          <w:sz w:val="23"/>
          <w:szCs w:val="23"/>
        </w:rPr>
        <w:t xml:space="preserve">Kelly Martin, Secretary </w:t>
      </w:r>
    </w:p>
    <w:p w14:paraId="1AE71BD7" w14:textId="77777777" w:rsidR="006C5CFA" w:rsidRDefault="006C5CFA" w:rsidP="006C5CFA">
      <w:pPr>
        <w:pStyle w:val="ListParagraph"/>
        <w:spacing w:after="0" w:line="276" w:lineRule="auto"/>
        <w:ind w:left="360"/>
        <w:rPr>
          <w:rFonts w:eastAsia="MS Mincho" w:cs="Calibri"/>
          <w:sz w:val="23"/>
          <w:szCs w:val="23"/>
        </w:rPr>
      </w:pPr>
      <w:r>
        <w:rPr>
          <w:rFonts w:eastAsia="MS Mincho" w:cs="Calibri"/>
          <w:sz w:val="23"/>
          <w:szCs w:val="23"/>
        </w:rPr>
        <w:t>Randy Fernandez, Treasurer</w:t>
      </w:r>
    </w:p>
    <w:p w14:paraId="2F23D8B4" w14:textId="77777777" w:rsidR="006C5CFA" w:rsidRDefault="006C5CFA" w:rsidP="006C5CFA">
      <w:pPr>
        <w:pStyle w:val="ListParagraph"/>
        <w:spacing w:after="0" w:line="276" w:lineRule="auto"/>
        <w:ind w:left="360"/>
        <w:rPr>
          <w:rFonts w:eastAsia="MS Mincho" w:cs="Calibri"/>
          <w:sz w:val="23"/>
          <w:szCs w:val="23"/>
        </w:rPr>
      </w:pPr>
    </w:p>
    <w:p w14:paraId="0D3D43D1" w14:textId="77777777" w:rsidR="006C5CFA" w:rsidRDefault="006C5CFA" w:rsidP="006C5CFA">
      <w:pPr>
        <w:pStyle w:val="ListParagraph"/>
        <w:spacing w:after="0" w:line="276" w:lineRule="auto"/>
        <w:ind w:left="360"/>
        <w:rPr>
          <w:rFonts w:eastAsia="MS Mincho" w:cs="Calibri"/>
          <w:i/>
          <w:iCs/>
          <w:sz w:val="23"/>
          <w:szCs w:val="23"/>
        </w:rPr>
      </w:pPr>
      <w:r>
        <w:rPr>
          <w:rFonts w:eastAsia="MS Mincho" w:cs="Calibri"/>
          <w:i/>
          <w:iCs/>
          <w:sz w:val="23"/>
          <w:szCs w:val="23"/>
        </w:rPr>
        <w:t xml:space="preserve">Others Present- </w:t>
      </w:r>
    </w:p>
    <w:p w14:paraId="025F54EA" w14:textId="77777777" w:rsidR="006C5CFA" w:rsidRDefault="006C5CFA" w:rsidP="006C5CFA">
      <w:pPr>
        <w:pStyle w:val="ListParagraph"/>
        <w:spacing w:after="0" w:line="276" w:lineRule="auto"/>
        <w:ind w:left="360"/>
        <w:rPr>
          <w:rFonts w:eastAsia="MS Mincho" w:cs="Calibri"/>
          <w:sz w:val="23"/>
          <w:szCs w:val="23"/>
        </w:rPr>
      </w:pPr>
      <w:r>
        <w:rPr>
          <w:rFonts w:eastAsia="MS Mincho" w:cs="Calibri"/>
          <w:sz w:val="23"/>
          <w:szCs w:val="23"/>
        </w:rPr>
        <w:t xml:space="preserve">Kevin Kilby, Attorney </w:t>
      </w:r>
    </w:p>
    <w:p w14:paraId="0CD372F5" w14:textId="15F40862" w:rsidR="002E7D75" w:rsidRDefault="002E7D75" w:rsidP="006C5CFA">
      <w:pPr>
        <w:pStyle w:val="ListParagraph"/>
        <w:spacing w:after="0" w:line="276" w:lineRule="auto"/>
        <w:ind w:left="360"/>
        <w:rPr>
          <w:rFonts w:eastAsia="MS Mincho" w:cs="Calibri"/>
          <w:sz w:val="23"/>
          <w:szCs w:val="23"/>
        </w:rPr>
      </w:pPr>
      <w:r>
        <w:rPr>
          <w:rFonts w:eastAsia="MS Mincho" w:cs="Calibri"/>
          <w:sz w:val="23"/>
          <w:szCs w:val="23"/>
        </w:rPr>
        <w:t>Quentin Bishop- Administrative Staff</w:t>
      </w:r>
    </w:p>
    <w:p w14:paraId="1E493A06" w14:textId="77777777" w:rsidR="006C5CFA" w:rsidRDefault="006C5CFA" w:rsidP="006C5CFA">
      <w:pPr>
        <w:pStyle w:val="ListParagraph"/>
        <w:spacing w:after="0" w:line="276" w:lineRule="auto"/>
        <w:ind w:left="360"/>
        <w:rPr>
          <w:rFonts w:eastAsia="MS Mincho" w:cs="Calibri"/>
          <w:sz w:val="23"/>
          <w:szCs w:val="23"/>
        </w:rPr>
      </w:pPr>
      <w:r>
        <w:rPr>
          <w:rFonts w:eastAsia="MS Mincho" w:cs="Calibri"/>
          <w:sz w:val="23"/>
          <w:szCs w:val="23"/>
        </w:rPr>
        <w:t>Morgan Hustek, Administrative Staff</w:t>
      </w:r>
    </w:p>
    <w:p w14:paraId="62A81BE0" w14:textId="77777777" w:rsidR="002E7D75" w:rsidRPr="002E7D75" w:rsidRDefault="002E7D75" w:rsidP="002E7D75">
      <w:pPr>
        <w:spacing w:after="0" w:line="276" w:lineRule="auto"/>
        <w:rPr>
          <w:rFonts w:eastAsia="MS Mincho" w:cs="Calibri"/>
          <w:sz w:val="23"/>
          <w:szCs w:val="23"/>
        </w:rPr>
      </w:pPr>
    </w:p>
    <w:p w14:paraId="7A43C7AD" w14:textId="77777777" w:rsidR="00641A1A" w:rsidRDefault="00641A1A" w:rsidP="00641A1A">
      <w:pPr>
        <w:pStyle w:val="ListParagraph"/>
        <w:spacing w:after="0" w:line="276" w:lineRule="auto"/>
        <w:ind w:left="360"/>
        <w:rPr>
          <w:rFonts w:eastAsia="MS Mincho" w:cs="Calibri"/>
          <w:sz w:val="23"/>
          <w:szCs w:val="23"/>
        </w:rPr>
      </w:pPr>
    </w:p>
    <w:p w14:paraId="15504457" w14:textId="77777777" w:rsidR="00641A1A" w:rsidRDefault="00641A1A" w:rsidP="00570192">
      <w:pPr>
        <w:pStyle w:val="ListParagraph"/>
        <w:numPr>
          <w:ilvl w:val="0"/>
          <w:numId w:val="21"/>
        </w:numPr>
        <w:spacing w:after="0" w:line="276" w:lineRule="auto"/>
        <w:ind w:left="360" w:hanging="360"/>
        <w:rPr>
          <w:rFonts w:eastAsia="MS Mincho" w:cs="Calibri"/>
          <w:sz w:val="23"/>
          <w:szCs w:val="23"/>
        </w:rPr>
      </w:pPr>
      <w:r w:rsidRPr="006C5CFA">
        <w:rPr>
          <w:rFonts w:eastAsia="MS Mincho" w:cs="Calibri"/>
          <w:b/>
          <w:bCs/>
          <w:sz w:val="23"/>
          <w:szCs w:val="23"/>
        </w:rPr>
        <w:t>Public Comment</w:t>
      </w:r>
      <w:r w:rsidR="006C5CFA">
        <w:rPr>
          <w:rFonts w:eastAsia="MS Mincho" w:cs="Calibri"/>
          <w:sz w:val="23"/>
          <w:szCs w:val="23"/>
        </w:rPr>
        <w:t xml:space="preserve">- None </w:t>
      </w:r>
    </w:p>
    <w:p w14:paraId="435A8743" w14:textId="77777777" w:rsidR="00641A1A" w:rsidRDefault="00641A1A" w:rsidP="00641A1A">
      <w:pPr>
        <w:pStyle w:val="ListParagraph"/>
        <w:spacing w:after="0" w:line="276" w:lineRule="auto"/>
        <w:ind w:left="360"/>
        <w:rPr>
          <w:rFonts w:eastAsia="MS Mincho" w:cs="Calibri"/>
          <w:sz w:val="23"/>
          <w:szCs w:val="23"/>
        </w:rPr>
      </w:pPr>
    </w:p>
    <w:p w14:paraId="0303DE06" w14:textId="7EE26646" w:rsidR="00B32FDF" w:rsidRPr="006C5CFA" w:rsidRDefault="00B32FDF" w:rsidP="00570192">
      <w:pPr>
        <w:pStyle w:val="ListParagraph"/>
        <w:numPr>
          <w:ilvl w:val="0"/>
          <w:numId w:val="21"/>
        </w:numPr>
        <w:spacing w:after="0" w:line="276" w:lineRule="auto"/>
        <w:ind w:left="360" w:hanging="360"/>
        <w:rPr>
          <w:rFonts w:eastAsia="MS Mincho" w:cs="Calibri"/>
          <w:b/>
          <w:bCs/>
          <w:sz w:val="23"/>
          <w:szCs w:val="23"/>
        </w:rPr>
      </w:pPr>
      <w:r w:rsidRPr="006C5CFA">
        <w:rPr>
          <w:rFonts w:eastAsia="MS Mincho" w:cs="Calibri"/>
          <w:b/>
          <w:bCs/>
          <w:sz w:val="23"/>
          <w:szCs w:val="23"/>
        </w:rPr>
        <w:t>Approval of Minute</w:t>
      </w:r>
      <w:r w:rsidR="007B14AA" w:rsidRPr="006C5CFA">
        <w:rPr>
          <w:rFonts w:eastAsia="MS Mincho" w:cs="Calibri"/>
          <w:b/>
          <w:bCs/>
          <w:sz w:val="23"/>
          <w:szCs w:val="23"/>
        </w:rPr>
        <w:t>s</w:t>
      </w:r>
      <w:r w:rsidR="006C5CFA">
        <w:rPr>
          <w:rFonts w:eastAsia="MS Mincho" w:cs="Calibri"/>
          <w:b/>
          <w:bCs/>
          <w:sz w:val="23"/>
          <w:szCs w:val="23"/>
        </w:rPr>
        <w:t xml:space="preserve">- </w:t>
      </w:r>
      <w:r w:rsidR="00363E41">
        <w:rPr>
          <w:rFonts w:eastAsia="MS Mincho" w:cs="Calibri"/>
          <w:sz w:val="23"/>
          <w:szCs w:val="23"/>
        </w:rPr>
        <w:t xml:space="preserve">M/T Tucker, S/ R Fernandez, to approve </w:t>
      </w:r>
      <w:r w:rsidR="007F1F08">
        <w:rPr>
          <w:rFonts w:eastAsia="MS Mincho" w:cs="Calibri"/>
          <w:sz w:val="23"/>
          <w:szCs w:val="23"/>
        </w:rPr>
        <w:t>June 19, 2024</w:t>
      </w:r>
      <w:r w:rsidR="00363E41">
        <w:rPr>
          <w:rFonts w:eastAsia="MS Mincho" w:cs="Calibri"/>
          <w:sz w:val="23"/>
          <w:szCs w:val="23"/>
        </w:rPr>
        <w:t xml:space="preserve"> EC meeting minutes as present</w:t>
      </w:r>
      <w:r w:rsidR="001C20F4">
        <w:rPr>
          <w:rFonts w:eastAsia="MS Mincho" w:cs="Calibri"/>
          <w:sz w:val="23"/>
          <w:szCs w:val="23"/>
        </w:rPr>
        <w:t xml:space="preserve">ed. </w:t>
      </w:r>
      <w:r w:rsidR="00363E41">
        <w:rPr>
          <w:rFonts w:eastAsia="MS Mincho" w:cs="Calibri"/>
          <w:sz w:val="23"/>
          <w:szCs w:val="23"/>
        </w:rPr>
        <w:t xml:space="preserve">All ayes; motion carried. </w:t>
      </w:r>
    </w:p>
    <w:p w14:paraId="46694700" w14:textId="77777777" w:rsidR="007A36DC" w:rsidRPr="006948F7" w:rsidRDefault="007A36DC" w:rsidP="006948F7">
      <w:pPr>
        <w:pStyle w:val="ListParagraph"/>
        <w:spacing w:after="0" w:line="276" w:lineRule="auto"/>
        <w:ind w:left="0"/>
        <w:rPr>
          <w:rFonts w:eastAsia="MS Mincho" w:cs="Calibri"/>
          <w:sz w:val="23"/>
          <w:szCs w:val="23"/>
          <w:u w:val="single"/>
        </w:rPr>
      </w:pPr>
    </w:p>
    <w:p w14:paraId="65D9AD14" w14:textId="33AA5DA6" w:rsidR="00264FA9" w:rsidRDefault="006948F7" w:rsidP="006948F7">
      <w:pPr>
        <w:pStyle w:val="ListParagraph"/>
        <w:spacing w:after="0" w:line="276" w:lineRule="auto"/>
        <w:ind w:left="0"/>
        <w:rPr>
          <w:rFonts w:eastAsia="MS Mincho" w:cs="Calibri"/>
          <w:sz w:val="23"/>
          <w:szCs w:val="23"/>
        </w:rPr>
      </w:pPr>
      <w:r w:rsidRPr="005E2A8D">
        <w:rPr>
          <w:rFonts w:eastAsia="MS Mincho" w:cs="Calibri"/>
          <w:b/>
          <w:bCs/>
          <w:sz w:val="23"/>
          <w:szCs w:val="23"/>
        </w:rPr>
        <w:t>5.</w:t>
      </w:r>
      <w:r>
        <w:rPr>
          <w:rFonts w:eastAsia="MS Mincho" w:cs="Calibri"/>
          <w:sz w:val="23"/>
          <w:szCs w:val="23"/>
        </w:rPr>
        <w:t xml:space="preserve">   </w:t>
      </w:r>
      <w:r w:rsidR="007B14AA" w:rsidRPr="007F1F08">
        <w:rPr>
          <w:rFonts w:eastAsia="MS Mincho" w:cs="Calibri"/>
          <w:b/>
          <w:bCs/>
          <w:sz w:val="23"/>
          <w:szCs w:val="23"/>
        </w:rPr>
        <w:t xml:space="preserve">Discussion </w:t>
      </w:r>
      <w:r w:rsidRPr="007F1F08">
        <w:rPr>
          <w:rFonts w:eastAsia="MS Mincho" w:cs="Calibri"/>
          <w:b/>
          <w:bCs/>
          <w:sz w:val="23"/>
          <w:szCs w:val="23"/>
        </w:rPr>
        <w:t>Items</w:t>
      </w:r>
      <w:r>
        <w:rPr>
          <w:rFonts w:eastAsia="MS Mincho" w:cs="Calibri"/>
          <w:sz w:val="23"/>
          <w:szCs w:val="23"/>
        </w:rPr>
        <w:t xml:space="preserve"> </w:t>
      </w:r>
    </w:p>
    <w:p w14:paraId="1C42E4BA" w14:textId="3181DA7A" w:rsidR="002309F4" w:rsidRDefault="00264FA9" w:rsidP="006948F7">
      <w:pPr>
        <w:pStyle w:val="ListParagraph"/>
        <w:spacing w:after="0" w:line="276" w:lineRule="auto"/>
        <w:ind w:left="0"/>
        <w:rPr>
          <w:rFonts w:eastAsia="MS Mincho" w:cs="Calibri"/>
          <w:b/>
          <w:bCs/>
          <w:sz w:val="23"/>
          <w:szCs w:val="23"/>
        </w:rPr>
      </w:pPr>
      <w:r>
        <w:rPr>
          <w:rFonts w:eastAsia="MS Mincho" w:cs="Calibri"/>
          <w:sz w:val="23"/>
          <w:szCs w:val="23"/>
        </w:rPr>
        <w:t xml:space="preserve"> </w:t>
      </w:r>
      <w:r w:rsidR="00095CB0">
        <w:rPr>
          <w:rFonts w:eastAsia="MS Mincho" w:cs="Calibri"/>
          <w:sz w:val="23"/>
          <w:szCs w:val="23"/>
        </w:rPr>
        <w:t xml:space="preserve">    </w:t>
      </w:r>
      <w:r w:rsidR="006948F7">
        <w:rPr>
          <w:rFonts w:eastAsia="MS Mincho" w:cs="Calibri"/>
          <w:sz w:val="23"/>
          <w:szCs w:val="23"/>
        </w:rPr>
        <w:t xml:space="preserve"> </w:t>
      </w:r>
      <w:r w:rsidR="007F1F08">
        <w:rPr>
          <w:rFonts w:eastAsia="MS Mincho" w:cs="Calibri"/>
          <w:sz w:val="23"/>
          <w:szCs w:val="23"/>
        </w:rPr>
        <w:t xml:space="preserve">      a</w:t>
      </w:r>
      <w:r w:rsidR="006948F7">
        <w:rPr>
          <w:rFonts w:eastAsia="MS Mincho" w:cs="Calibri"/>
          <w:sz w:val="23"/>
          <w:szCs w:val="23"/>
        </w:rPr>
        <w:t xml:space="preserve">. </w:t>
      </w:r>
      <w:r w:rsidR="006948F7" w:rsidRPr="003D7DA1">
        <w:rPr>
          <w:rFonts w:eastAsia="MS Mincho" w:cs="Calibri"/>
          <w:b/>
          <w:bCs/>
          <w:sz w:val="23"/>
          <w:szCs w:val="23"/>
        </w:rPr>
        <w:t>St. Clair LDFA</w:t>
      </w:r>
    </w:p>
    <w:p w14:paraId="736667D4" w14:textId="0F5B604B" w:rsidR="002309F4" w:rsidRDefault="002309F4" w:rsidP="006948F7">
      <w:pPr>
        <w:pStyle w:val="ListParagraph"/>
        <w:spacing w:after="0" w:line="276" w:lineRule="auto"/>
        <w:ind w:left="0"/>
        <w:rPr>
          <w:rFonts w:eastAsia="MS Mincho" w:cs="Calibri"/>
          <w:b/>
          <w:bCs/>
          <w:sz w:val="23"/>
          <w:szCs w:val="23"/>
        </w:rPr>
      </w:pPr>
      <w:r>
        <w:rPr>
          <w:rFonts w:eastAsia="MS Mincho" w:cs="Calibri"/>
          <w:b/>
          <w:bCs/>
          <w:sz w:val="23"/>
          <w:szCs w:val="23"/>
        </w:rPr>
        <w:t xml:space="preserve">                </w:t>
      </w:r>
      <w:proofErr w:type="spellStart"/>
      <w:r>
        <w:rPr>
          <w:rFonts w:eastAsia="MS Mincho" w:cs="Calibri"/>
          <w:b/>
          <w:bCs/>
          <w:sz w:val="23"/>
          <w:szCs w:val="23"/>
        </w:rPr>
        <w:t>i</w:t>
      </w:r>
      <w:proofErr w:type="spellEnd"/>
      <w:r>
        <w:rPr>
          <w:rFonts w:eastAsia="MS Mincho" w:cs="Calibri"/>
          <w:b/>
          <w:bCs/>
          <w:sz w:val="23"/>
          <w:szCs w:val="23"/>
        </w:rPr>
        <w:t xml:space="preserve">. Bond Discussion </w:t>
      </w:r>
    </w:p>
    <w:p w14:paraId="57267C4B" w14:textId="76BAC52F" w:rsidR="005E2A8D" w:rsidRDefault="001C20F4" w:rsidP="006948F7">
      <w:pPr>
        <w:pStyle w:val="ListParagraph"/>
        <w:spacing w:after="0" w:line="276" w:lineRule="auto"/>
        <w:ind w:left="0"/>
        <w:rPr>
          <w:rFonts w:eastAsia="MS Mincho" w:cs="Calibri"/>
          <w:sz w:val="23"/>
          <w:szCs w:val="23"/>
        </w:rPr>
      </w:pPr>
      <w:r>
        <w:rPr>
          <w:rFonts w:eastAsia="MS Mincho" w:cs="Calibri"/>
          <w:b/>
          <w:bCs/>
          <w:sz w:val="23"/>
          <w:szCs w:val="23"/>
        </w:rPr>
        <w:tab/>
      </w:r>
      <w:r w:rsidR="002309F4">
        <w:rPr>
          <w:rFonts w:eastAsia="MS Mincho" w:cs="Calibri"/>
          <w:b/>
          <w:bCs/>
          <w:sz w:val="23"/>
          <w:szCs w:val="23"/>
        </w:rPr>
        <w:t xml:space="preserve">   </w:t>
      </w:r>
      <w:r>
        <w:rPr>
          <w:rFonts w:eastAsia="MS Mincho" w:cs="Calibri"/>
          <w:sz w:val="23"/>
          <w:szCs w:val="23"/>
        </w:rPr>
        <w:t xml:space="preserve">Discussion took place about the bond process for the LDFA St. Clair project.  It was noted that a notice of </w:t>
      </w:r>
    </w:p>
    <w:p w14:paraId="5A32F2CA" w14:textId="69AC787E" w:rsidR="001C20F4" w:rsidRDefault="001C20F4" w:rsidP="006948F7">
      <w:pPr>
        <w:pStyle w:val="ListParagraph"/>
        <w:spacing w:after="0" w:line="276" w:lineRule="auto"/>
        <w:ind w:left="0"/>
        <w:rPr>
          <w:rFonts w:eastAsia="MS Mincho" w:cs="Calibri"/>
          <w:sz w:val="23"/>
          <w:szCs w:val="23"/>
        </w:rPr>
      </w:pPr>
      <w:r>
        <w:rPr>
          <w:rFonts w:eastAsia="MS Mincho" w:cs="Calibri"/>
          <w:sz w:val="23"/>
          <w:szCs w:val="23"/>
        </w:rPr>
        <w:t xml:space="preserve">                Intent or re</w:t>
      </w:r>
      <w:r w:rsidR="002309F4">
        <w:rPr>
          <w:rFonts w:eastAsia="MS Mincho" w:cs="Calibri"/>
          <w:sz w:val="23"/>
          <w:szCs w:val="23"/>
        </w:rPr>
        <w:t>ferendum is not needed for the bonds for this project since it is a TIF funded project.  A bond</w:t>
      </w:r>
    </w:p>
    <w:p w14:paraId="01471603" w14:textId="428A947D" w:rsidR="002309F4" w:rsidRDefault="002309F4" w:rsidP="006948F7">
      <w:pPr>
        <w:pStyle w:val="ListParagraph"/>
        <w:spacing w:after="0" w:line="276" w:lineRule="auto"/>
        <w:ind w:left="0"/>
        <w:rPr>
          <w:rFonts w:eastAsia="MS Mincho" w:cs="Calibri"/>
          <w:sz w:val="23"/>
          <w:szCs w:val="23"/>
        </w:rPr>
      </w:pPr>
      <w:r>
        <w:rPr>
          <w:rFonts w:eastAsia="MS Mincho" w:cs="Calibri"/>
          <w:sz w:val="23"/>
          <w:szCs w:val="23"/>
        </w:rPr>
        <w:t xml:space="preserve">                resolution will be prepared by the bond attorneys and will be ready in time for the EC meeting in August. </w:t>
      </w:r>
    </w:p>
    <w:p w14:paraId="5F3E7A28" w14:textId="288B7806" w:rsidR="00180402" w:rsidRDefault="00180402" w:rsidP="006948F7">
      <w:pPr>
        <w:pStyle w:val="ListParagraph"/>
        <w:spacing w:after="0" w:line="276" w:lineRule="auto"/>
        <w:ind w:left="0"/>
        <w:rPr>
          <w:rFonts w:eastAsia="MS Mincho" w:cs="Calibri"/>
          <w:sz w:val="23"/>
          <w:szCs w:val="23"/>
        </w:rPr>
      </w:pPr>
      <w:r>
        <w:rPr>
          <w:rFonts w:eastAsia="MS Mincho" w:cs="Calibri"/>
          <w:sz w:val="23"/>
          <w:szCs w:val="23"/>
        </w:rPr>
        <w:t xml:space="preserve">                The E</w:t>
      </w:r>
      <w:r w:rsidR="004836F4">
        <w:rPr>
          <w:rFonts w:eastAsia="MS Mincho" w:cs="Calibri"/>
          <w:sz w:val="23"/>
          <w:szCs w:val="23"/>
        </w:rPr>
        <w:t>xecutive Board decided to cancel the EC meeting on July 10, 2024 and the board meeting on August</w:t>
      </w:r>
    </w:p>
    <w:p w14:paraId="495E8645" w14:textId="1754C69A" w:rsidR="004836F4" w:rsidRPr="001C20F4" w:rsidRDefault="004836F4" w:rsidP="006948F7">
      <w:pPr>
        <w:pStyle w:val="ListParagraph"/>
        <w:spacing w:after="0" w:line="276" w:lineRule="auto"/>
        <w:ind w:left="0"/>
        <w:rPr>
          <w:rFonts w:eastAsia="MS Mincho" w:cs="Calibri"/>
          <w:sz w:val="23"/>
          <w:szCs w:val="23"/>
        </w:rPr>
      </w:pPr>
      <w:r>
        <w:rPr>
          <w:rFonts w:eastAsia="MS Mincho" w:cs="Calibri"/>
          <w:sz w:val="23"/>
          <w:szCs w:val="23"/>
        </w:rPr>
        <w:t xml:space="preserve">                13, 2024. The Executive Board will reconvene on August 14, 2024. </w:t>
      </w:r>
    </w:p>
    <w:p w14:paraId="28ED033D" w14:textId="7C5DB1F5" w:rsidR="00C45BFA" w:rsidRPr="007F1F08" w:rsidRDefault="00C45BFA" w:rsidP="007F1F08">
      <w:pPr>
        <w:spacing w:after="0" w:line="276" w:lineRule="auto"/>
        <w:rPr>
          <w:rFonts w:eastAsia="MS Mincho" w:cs="Calibri"/>
          <w:sz w:val="23"/>
          <w:szCs w:val="23"/>
        </w:rPr>
      </w:pPr>
      <w:r w:rsidRPr="007F1F08">
        <w:rPr>
          <w:rFonts w:eastAsia="MS Mincho" w:cs="Calibri"/>
          <w:sz w:val="23"/>
          <w:szCs w:val="23"/>
        </w:rPr>
        <w:t xml:space="preserve">         </w:t>
      </w:r>
      <w:r w:rsidR="007F1F08">
        <w:rPr>
          <w:rFonts w:eastAsia="MS Mincho" w:cs="Calibri"/>
          <w:sz w:val="23"/>
          <w:szCs w:val="23"/>
        </w:rPr>
        <w:t xml:space="preserve">        </w:t>
      </w:r>
    </w:p>
    <w:p w14:paraId="6B685353" w14:textId="1780CBB7" w:rsidR="00641A1A" w:rsidRPr="002309F4" w:rsidRDefault="006948F7" w:rsidP="002309F4">
      <w:pPr>
        <w:spacing w:after="0" w:line="276" w:lineRule="auto"/>
        <w:rPr>
          <w:rFonts w:eastAsia="MS Mincho" w:cs="Calibri"/>
          <w:sz w:val="23"/>
          <w:szCs w:val="23"/>
        </w:rPr>
      </w:pPr>
      <w:r w:rsidRPr="002309F4">
        <w:rPr>
          <w:rFonts w:eastAsia="MS Mincho" w:cs="Calibri"/>
          <w:b/>
          <w:bCs/>
          <w:sz w:val="23"/>
          <w:szCs w:val="23"/>
        </w:rPr>
        <w:t>6</w:t>
      </w:r>
      <w:r w:rsidRPr="002309F4">
        <w:rPr>
          <w:rFonts w:eastAsia="MS Mincho" w:cs="Calibri"/>
          <w:sz w:val="23"/>
          <w:szCs w:val="23"/>
        </w:rPr>
        <w:t xml:space="preserve">.    </w:t>
      </w:r>
      <w:r w:rsidR="00641A1A" w:rsidRPr="002309F4">
        <w:rPr>
          <w:rFonts w:eastAsia="MS Mincho" w:cs="Calibri"/>
          <w:b/>
          <w:bCs/>
          <w:sz w:val="23"/>
          <w:szCs w:val="23"/>
        </w:rPr>
        <w:t>Action Items</w:t>
      </w:r>
    </w:p>
    <w:p w14:paraId="1C518440" w14:textId="3DDE932D" w:rsidR="006948F7" w:rsidRPr="007F1F08" w:rsidRDefault="006948F7" w:rsidP="006948F7">
      <w:pPr>
        <w:pStyle w:val="ListParagraph"/>
        <w:spacing w:after="0" w:line="276" w:lineRule="auto"/>
        <w:ind w:left="0"/>
        <w:rPr>
          <w:rFonts w:eastAsia="MS Mincho" w:cs="Calibri"/>
          <w:b/>
          <w:bCs/>
          <w:sz w:val="23"/>
          <w:szCs w:val="23"/>
        </w:rPr>
      </w:pPr>
      <w:r>
        <w:rPr>
          <w:rFonts w:eastAsia="MS Mincho" w:cs="Calibri"/>
          <w:sz w:val="23"/>
          <w:szCs w:val="23"/>
        </w:rPr>
        <w:t xml:space="preserve">    </w:t>
      </w:r>
      <w:r w:rsidR="007F1F08">
        <w:rPr>
          <w:rFonts w:eastAsia="MS Mincho" w:cs="Calibri"/>
          <w:sz w:val="23"/>
          <w:szCs w:val="23"/>
        </w:rPr>
        <w:t xml:space="preserve">  </w:t>
      </w:r>
      <w:r>
        <w:rPr>
          <w:rFonts w:eastAsia="MS Mincho" w:cs="Calibri"/>
          <w:sz w:val="23"/>
          <w:szCs w:val="23"/>
        </w:rPr>
        <w:t xml:space="preserve">    </w:t>
      </w:r>
      <w:r w:rsidRPr="003D7DA1">
        <w:rPr>
          <w:rFonts w:eastAsia="MS Mincho" w:cs="Calibri"/>
          <w:sz w:val="23"/>
          <w:szCs w:val="23"/>
        </w:rPr>
        <w:t>a.</w:t>
      </w:r>
      <w:r w:rsidRPr="007F1F08">
        <w:rPr>
          <w:rFonts w:eastAsia="MS Mincho" w:cs="Calibri"/>
          <w:b/>
          <w:bCs/>
          <w:sz w:val="23"/>
          <w:szCs w:val="23"/>
        </w:rPr>
        <w:t xml:space="preserve"> St. Clair LDFA</w:t>
      </w:r>
    </w:p>
    <w:p w14:paraId="61903F82" w14:textId="5C20F07C" w:rsidR="00180402" w:rsidRDefault="006948F7" w:rsidP="007F1F08">
      <w:pPr>
        <w:pStyle w:val="ListParagraph"/>
        <w:spacing w:after="0" w:line="276" w:lineRule="auto"/>
        <w:ind w:left="360"/>
        <w:rPr>
          <w:rFonts w:eastAsia="MS Mincho" w:cs="Calibri"/>
          <w:b/>
          <w:bCs/>
          <w:sz w:val="23"/>
          <w:szCs w:val="23"/>
        </w:rPr>
      </w:pPr>
      <w:r w:rsidRPr="00C45BFA">
        <w:rPr>
          <w:rFonts w:eastAsia="MS Mincho" w:cs="Calibri"/>
          <w:b/>
          <w:bCs/>
          <w:sz w:val="23"/>
          <w:szCs w:val="23"/>
        </w:rPr>
        <w:t xml:space="preserve">     </w:t>
      </w:r>
      <w:r w:rsidR="007F1F08">
        <w:rPr>
          <w:rFonts w:eastAsia="MS Mincho" w:cs="Calibri"/>
          <w:b/>
          <w:bCs/>
          <w:sz w:val="23"/>
          <w:szCs w:val="23"/>
        </w:rPr>
        <w:t xml:space="preserve">  </w:t>
      </w:r>
      <w:proofErr w:type="spellStart"/>
      <w:r w:rsidR="00B778F2">
        <w:rPr>
          <w:rFonts w:eastAsia="MS Mincho" w:cs="Calibri"/>
          <w:b/>
          <w:bCs/>
          <w:sz w:val="23"/>
          <w:szCs w:val="23"/>
        </w:rPr>
        <w:t>i</w:t>
      </w:r>
      <w:proofErr w:type="spellEnd"/>
      <w:r w:rsidR="00B778F2">
        <w:rPr>
          <w:rFonts w:eastAsia="MS Mincho" w:cs="Calibri"/>
          <w:b/>
          <w:bCs/>
          <w:sz w:val="23"/>
          <w:szCs w:val="23"/>
        </w:rPr>
        <w:t>.</w:t>
      </w:r>
      <w:r w:rsidR="002452AD">
        <w:rPr>
          <w:rFonts w:eastAsia="MS Mincho" w:cs="Calibri"/>
          <w:b/>
          <w:bCs/>
          <w:sz w:val="23"/>
          <w:szCs w:val="23"/>
        </w:rPr>
        <w:t xml:space="preserve"> </w:t>
      </w:r>
      <w:r w:rsidR="00B778F2">
        <w:rPr>
          <w:rFonts w:eastAsia="MS Mincho" w:cs="Calibri"/>
          <w:b/>
          <w:bCs/>
          <w:sz w:val="23"/>
          <w:szCs w:val="23"/>
        </w:rPr>
        <w:t xml:space="preserve"> </w:t>
      </w:r>
      <w:r w:rsidR="00180402">
        <w:rPr>
          <w:rFonts w:eastAsia="MS Mincho" w:cs="Calibri"/>
          <w:b/>
          <w:bCs/>
          <w:sz w:val="23"/>
          <w:szCs w:val="23"/>
        </w:rPr>
        <w:t xml:space="preserve">Approve Recommendation of award for LDFA Elevated </w:t>
      </w:r>
      <w:r w:rsidR="00A104DB">
        <w:rPr>
          <w:rFonts w:eastAsia="MS Mincho" w:cs="Calibri"/>
          <w:b/>
          <w:bCs/>
          <w:sz w:val="23"/>
          <w:szCs w:val="23"/>
        </w:rPr>
        <w:t>Storage</w:t>
      </w:r>
      <w:r w:rsidR="00180402">
        <w:rPr>
          <w:rFonts w:eastAsia="MS Mincho" w:cs="Calibri"/>
          <w:b/>
          <w:bCs/>
          <w:sz w:val="23"/>
          <w:szCs w:val="23"/>
        </w:rPr>
        <w:t xml:space="preserve"> Tank </w:t>
      </w:r>
    </w:p>
    <w:p w14:paraId="53A41D82" w14:textId="4A1B5CAA" w:rsidR="00815A70" w:rsidRDefault="00180402" w:rsidP="007F1F08">
      <w:pPr>
        <w:pStyle w:val="ListParagraph"/>
        <w:spacing w:after="0" w:line="276" w:lineRule="auto"/>
        <w:ind w:left="360"/>
        <w:rPr>
          <w:rFonts w:eastAsia="MS Mincho" w:cs="Calibri"/>
          <w:sz w:val="23"/>
          <w:szCs w:val="23"/>
        </w:rPr>
      </w:pPr>
      <w:r>
        <w:rPr>
          <w:rFonts w:eastAsia="MS Mincho" w:cs="Calibri"/>
          <w:b/>
          <w:bCs/>
          <w:sz w:val="23"/>
          <w:szCs w:val="23"/>
        </w:rPr>
        <w:t xml:space="preserve">           </w:t>
      </w:r>
      <w:r w:rsidR="00B778F2">
        <w:rPr>
          <w:rFonts w:eastAsia="MS Mincho" w:cs="Calibri"/>
          <w:sz w:val="23"/>
          <w:szCs w:val="23"/>
        </w:rPr>
        <w:t xml:space="preserve">Quentin Bishop presented the bids that were opened on June 20, 2024 for the </w:t>
      </w:r>
      <w:r>
        <w:rPr>
          <w:rFonts w:eastAsia="MS Mincho" w:cs="Calibri"/>
          <w:sz w:val="23"/>
          <w:szCs w:val="23"/>
        </w:rPr>
        <w:t>LDFA</w:t>
      </w:r>
    </w:p>
    <w:p w14:paraId="574E61B7" w14:textId="77777777" w:rsidR="00660F19" w:rsidRDefault="00815A70" w:rsidP="007F1F08">
      <w:pPr>
        <w:pStyle w:val="ListParagraph"/>
        <w:spacing w:after="0" w:line="276" w:lineRule="auto"/>
        <w:ind w:left="360"/>
        <w:rPr>
          <w:rFonts w:eastAsia="MS Mincho" w:cs="Calibri"/>
          <w:b/>
          <w:bCs/>
          <w:sz w:val="23"/>
          <w:szCs w:val="23"/>
        </w:rPr>
      </w:pPr>
      <w:r>
        <w:rPr>
          <w:rFonts w:eastAsia="MS Mincho" w:cs="Calibri"/>
          <w:b/>
          <w:bCs/>
          <w:sz w:val="23"/>
          <w:szCs w:val="23"/>
        </w:rPr>
        <w:t xml:space="preserve">        </w:t>
      </w:r>
    </w:p>
    <w:p w14:paraId="3FB3DAFD" w14:textId="77777777" w:rsidR="00660F19" w:rsidRDefault="00660F19" w:rsidP="007F1F08">
      <w:pPr>
        <w:pStyle w:val="ListParagraph"/>
        <w:spacing w:after="0" w:line="276" w:lineRule="auto"/>
        <w:ind w:left="360"/>
        <w:rPr>
          <w:rFonts w:eastAsia="MS Mincho" w:cs="Calibri"/>
          <w:b/>
          <w:bCs/>
          <w:sz w:val="23"/>
          <w:szCs w:val="23"/>
        </w:rPr>
      </w:pPr>
    </w:p>
    <w:p w14:paraId="793B86D5" w14:textId="77777777" w:rsidR="00660F19" w:rsidRDefault="00660F19" w:rsidP="007F1F08">
      <w:pPr>
        <w:pStyle w:val="ListParagraph"/>
        <w:spacing w:after="0" w:line="276" w:lineRule="auto"/>
        <w:ind w:left="360"/>
        <w:rPr>
          <w:rFonts w:eastAsia="MS Mincho" w:cs="Calibri"/>
          <w:b/>
          <w:bCs/>
          <w:sz w:val="23"/>
          <w:szCs w:val="23"/>
        </w:rPr>
      </w:pPr>
    </w:p>
    <w:p w14:paraId="3D7463BE" w14:textId="77777777" w:rsidR="00660F19" w:rsidRDefault="00660F19" w:rsidP="007F1F08">
      <w:pPr>
        <w:pStyle w:val="ListParagraph"/>
        <w:spacing w:after="0" w:line="276" w:lineRule="auto"/>
        <w:ind w:left="360"/>
        <w:rPr>
          <w:rFonts w:eastAsia="MS Mincho" w:cs="Calibri"/>
          <w:b/>
          <w:bCs/>
          <w:sz w:val="23"/>
          <w:szCs w:val="23"/>
        </w:rPr>
      </w:pPr>
    </w:p>
    <w:p w14:paraId="2681ED33" w14:textId="77777777" w:rsidR="00660F19" w:rsidRDefault="00660F19" w:rsidP="007F1F08">
      <w:pPr>
        <w:pStyle w:val="ListParagraph"/>
        <w:spacing w:after="0" w:line="276" w:lineRule="auto"/>
        <w:ind w:left="360"/>
        <w:rPr>
          <w:rFonts w:eastAsia="MS Mincho" w:cs="Calibri"/>
          <w:b/>
          <w:bCs/>
          <w:sz w:val="23"/>
          <w:szCs w:val="23"/>
        </w:rPr>
      </w:pPr>
    </w:p>
    <w:p w14:paraId="032215AF" w14:textId="6B4FEB34" w:rsidR="00660F19" w:rsidRDefault="00660F19" w:rsidP="004836F4">
      <w:pPr>
        <w:spacing w:after="0" w:line="276" w:lineRule="auto"/>
        <w:rPr>
          <w:rFonts w:eastAsia="MS Mincho" w:cs="Calibri"/>
          <w:sz w:val="23"/>
          <w:szCs w:val="23"/>
        </w:rPr>
      </w:pPr>
      <w:r>
        <w:rPr>
          <w:rFonts w:eastAsia="MS Mincho" w:cs="Calibri"/>
          <w:sz w:val="23"/>
          <w:szCs w:val="23"/>
        </w:rPr>
        <w:t xml:space="preserve">    Elevated Water Tank. He further provided the LDFA Board with a bid evaluation report compiled by</w:t>
      </w:r>
    </w:p>
    <w:p w14:paraId="2540E99E" w14:textId="77777777" w:rsidR="00660F19" w:rsidRDefault="00660F19" w:rsidP="004836F4">
      <w:pPr>
        <w:spacing w:after="0" w:line="276" w:lineRule="auto"/>
        <w:rPr>
          <w:rFonts w:eastAsia="MS Mincho" w:cs="Calibri"/>
          <w:sz w:val="23"/>
          <w:szCs w:val="23"/>
        </w:rPr>
      </w:pPr>
      <w:r>
        <w:rPr>
          <w:rFonts w:eastAsia="MS Mincho" w:cs="Calibri"/>
          <w:sz w:val="23"/>
          <w:szCs w:val="23"/>
        </w:rPr>
        <w:t xml:space="preserve">    Fishbeck, which included a breakdown of each bid and company.  Three (3) bids were received and the</w:t>
      </w:r>
    </w:p>
    <w:p w14:paraId="0B8BDB15" w14:textId="7F79EEB0" w:rsidR="00660F19" w:rsidRDefault="00660F19" w:rsidP="004836F4">
      <w:pPr>
        <w:spacing w:after="0" w:line="276" w:lineRule="auto"/>
        <w:rPr>
          <w:rFonts w:eastAsia="MS Mincho" w:cs="Calibri"/>
          <w:sz w:val="23"/>
          <w:szCs w:val="23"/>
        </w:rPr>
      </w:pPr>
      <w:r>
        <w:rPr>
          <w:rFonts w:eastAsia="MS Mincho" w:cs="Calibri"/>
          <w:sz w:val="23"/>
          <w:szCs w:val="23"/>
        </w:rPr>
        <w:t xml:space="preserve">    City recommended that the second lowest bidder Landmark Structures I, LP be awarded the bid</w:t>
      </w:r>
      <w:r w:rsidR="00EB5595">
        <w:rPr>
          <w:rFonts w:eastAsia="MS Mincho" w:cs="Calibri"/>
          <w:sz w:val="23"/>
          <w:szCs w:val="23"/>
        </w:rPr>
        <w:t xml:space="preserve"> based on the</w:t>
      </w:r>
    </w:p>
    <w:p w14:paraId="68D3465F" w14:textId="7941B9BF" w:rsidR="00EB5595" w:rsidRDefault="00EB5595" w:rsidP="004836F4">
      <w:pPr>
        <w:spacing w:after="0" w:line="276" w:lineRule="auto"/>
        <w:rPr>
          <w:rFonts w:eastAsia="MS Mincho" w:cs="Calibri"/>
          <w:sz w:val="23"/>
          <w:szCs w:val="23"/>
        </w:rPr>
      </w:pPr>
      <w:r>
        <w:rPr>
          <w:rFonts w:eastAsia="MS Mincho" w:cs="Calibri"/>
          <w:sz w:val="23"/>
          <w:szCs w:val="23"/>
        </w:rPr>
        <w:t xml:space="preserve">    Bid evaluation report that was provided by Fishbeck.</w:t>
      </w:r>
    </w:p>
    <w:p w14:paraId="13FE386B" w14:textId="77777777" w:rsidR="00660F19" w:rsidRDefault="00660F19" w:rsidP="004836F4">
      <w:pPr>
        <w:spacing w:after="0" w:line="276" w:lineRule="auto"/>
        <w:rPr>
          <w:rFonts w:eastAsia="MS Mincho" w:cs="Calibri"/>
          <w:sz w:val="23"/>
          <w:szCs w:val="23"/>
        </w:rPr>
      </w:pPr>
      <w:r>
        <w:rPr>
          <w:rFonts w:eastAsia="MS Mincho" w:cs="Calibri"/>
          <w:sz w:val="23"/>
          <w:szCs w:val="23"/>
        </w:rPr>
        <w:t xml:space="preserve">    Landmark Structures I, LP bid included the use of H-pile deep foundation that is specified in the bid</w:t>
      </w:r>
    </w:p>
    <w:p w14:paraId="1574F955" w14:textId="77777777" w:rsidR="00660F19" w:rsidRPr="00EB5595" w:rsidRDefault="00660F19" w:rsidP="004836F4">
      <w:pPr>
        <w:spacing w:after="0" w:line="276" w:lineRule="auto"/>
        <w:rPr>
          <w:rFonts w:eastAsia="MS Mincho" w:cs="Calibri"/>
          <w:b/>
          <w:bCs/>
          <w:i/>
          <w:iCs/>
          <w:sz w:val="23"/>
          <w:szCs w:val="23"/>
        </w:rPr>
      </w:pPr>
      <w:r>
        <w:rPr>
          <w:rFonts w:eastAsia="MS Mincho" w:cs="Calibri"/>
          <w:sz w:val="23"/>
          <w:szCs w:val="23"/>
        </w:rPr>
        <w:t xml:space="preserve">    documents</w:t>
      </w:r>
      <w:r w:rsidRPr="00EB5595">
        <w:rPr>
          <w:rFonts w:eastAsia="MS Mincho" w:cs="Calibri"/>
          <w:b/>
          <w:bCs/>
          <w:i/>
          <w:iCs/>
          <w:sz w:val="23"/>
          <w:szCs w:val="23"/>
        </w:rPr>
        <w:t>.  Phoenix Fabricators &amp; Erectors, LLC bid included a shallower round aggregate pile foundation</w:t>
      </w:r>
    </w:p>
    <w:p w14:paraId="197368CC" w14:textId="77777777" w:rsidR="00EB5595" w:rsidRDefault="00660F19" w:rsidP="00EB5595">
      <w:pPr>
        <w:spacing w:after="0" w:line="276" w:lineRule="auto"/>
        <w:rPr>
          <w:rFonts w:eastAsia="MS Mincho" w:cs="Calibri"/>
          <w:b/>
          <w:bCs/>
          <w:i/>
          <w:iCs/>
          <w:sz w:val="23"/>
          <w:szCs w:val="23"/>
        </w:rPr>
      </w:pPr>
      <w:r w:rsidRPr="00EB5595">
        <w:rPr>
          <w:rFonts w:eastAsia="MS Mincho" w:cs="Calibri"/>
          <w:b/>
          <w:bCs/>
          <w:i/>
          <w:iCs/>
          <w:sz w:val="23"/>
          <w:szCs w:val="23"/>
        </w:rPr>
        <w:t xml:space="preserve">    design</w:t>
      </w:r>
      <w:r w:rsidR="00EB5595" w:rsidRPr="00EB5595">
        <w:rPr>
          <w:rFonts w:eastAsia="MS Mincho" w:cs="Calibri"/>
          <w:b/>
          <w:bCs/>
          <w:i/>
          <w:iCs/>
          <w:sz w:val="23"/>
          <w:szCs w:val="23"/>
        </w:rPr>
        <w:t xml:space="preserve"> that failed to meet the contract specifications and used a foundation post that was not recommended </w:t>
      </w:r>
      <w:r w:rsidR="00EB5595">
        <w:rPr>
          <w:rFonts w:eastAsia="MS Mincho" w:cs="Calibri"/>
          <w:b/>
          <w:bCs/>
          <w:i/>
          <w:iCs/>
          <w:sz w:val="23"/>
          <w:szCs w:val="23"/>
        </w:rPr>
        <w:t xml:space="preserve"> </w:t>
      </w:r>
    </w:p>
    <w:p w14:paraId="64300078" w14:textId="66DDC9AD" w:rsidR="00EB5595" w:rsidRDefault="00EB5595" w:rsidP="00EB5595">
      <w:pPr>
        <w:spacing w:after="0" w:line="276" w:lineRule="auto"/>
        <w:rPr>
          <w:rFonts w:eastAsia="MS Mincho" w:cs="Calibri"/>
          <w:sz w:val="23"/>
          <w:szCs w:val="23"/>
        </w:rPr>
      </w:pPr>
      <w:r>
        <w:rPr>
          <w:rFonts w:eastAsia="MS Mincho" w:cs="Calibri"/>
          <w:b/>
          <w:bCs/>
          <w:i/>
          <w:iCs/>
          <w:sz w:val="23"/>
          <w:szCs w:val="23"/>
        </w:rPr>
        <w:t xml:space="preserve">   </w:t>
      </w:r>
      <w:r w:rsidRPr="00EB5595">
        <w:rPr>
          <w:rFonts w:eastAsia="MS Mincho" w:cs="Calibri"/>
          <w:b/>
          <w:bCs/>
          <w:i/>
          <w:iCs/>
          <w:sz w:val="23"/>
          <w:szCs w:val="23"/>
        </w:rPr>
        <w:t xml:space="preserve"> </w:t>
      </w:r>
      <w:r>
        <w:rPr>
          <w:rFonts w:eastAsia="MS Mincho" w:cs="Calibri"/>
          <w:b/>
          <w:bCs/>
          <w:i/>
          <w:iCs/>
          <w:sz w:val="23"/>
          <w:szCs w:val="23"/>
        </w:rPr>
        <w:t>for</w:t>
      </w:r>
      <w:r w:rsidRPr="00EB5595">
        <w:rPr>
          <w:rFonts w:eastAsia="MS Mincho" w:cs="Calibri"/>
          <w:b/>
          <w:bCs/>
          <w:i/>
          <w:iCs/>
          <w:sz w:val="23"/>
          <w:szCs w:val="23"/>
        </w:rPr>
        <w:t xml:space="preserve"> the subsurface of the site location.</w:t>
      </w:r>
      <w:r>
        <w:rPr>
          <w:rFonts w:eastAsia="MS Mincho" w:cs="Calibri"/>
          <w:sz w:val="23"/>
          <w:szCs w:val="23"/>
        </w:rPr>
        <w:t xml:space="preserve"> </w:t>
      </w:r>
      <w:r w:rsidR="00660F19">
        <w:rPr>
          <w:rFonts w:eastAsia="MS Mincho" w:cs="Calibri"/>
          <w:sz w:val="23"/>
          <w:szCs w:val="23"/>
        </w:rPr>
        <w:t xml:space="preserve"> Quentin stated that is important that the H-pile deep foundation is the </w:t>
      </w:r>
      <w:r>
        <w:rPr>
          <w:rFonts w:eastAsia="MS Mincho" w:cs="Calibri"/>
          <w:sz w:val="23"/>
          <w:szCs w:val="23"/>
        </w:rPr>
        <w:t xml:space="preserve">  </w:t>
      </w:r>
    </w:p>
    <w:p w14:paraId="5CA34D3F" w14:textId="697FBCE9" w:rsidR="00EB5595" w:rsidRPr="00EB5595" w:rsidRDefault="00EB5595" w:rsidP="00EB5595">
      <w:pPr>
        <w:spacing w:after="0" w:line="276" w:lineRule="auto"/>
        <w:rPr>
          <w:rFonts w:eastAsia="MS Mincho" w:cs="Calibri"/>
          <w:b/>
          <w:bCs/>
          <w:i/>
          <w:iCs/>
          <w:sz w:val="23"/>
          <w:szCs w:val="23"/>
        </w:rPr>
      </w:pPr>
      <w:r>
        <w:rPr>
          <w:rFonts w:eastAsia="MS Mincho" w:cs="Calibri"/>
          <w:sz w:val="23"/>
          <w:szCs w:val="23"/>
        </w:rPr>
        <w:t xml:space="preserve">    </w:t>
      </w:r>
      <w:r>
        <w:rPr>
          <w:rFonts w:eastAsia="MS Mincho" w:cs="Calibri"/>
          <w:sz w:val="23"/>
          <w:szCs w:val="23"/>
        </w:rPr>
        <w:t xml:space="preserve">basis of the design system, therefore Landmark Structures I, LP was the best company to go with. </w:t>
      </w:r>
      <w:r>
        <w:rPr>
          <w:rFonts w:eastAsia="MS Mincho" w:cs="Calibri"/>
          <w:sz w:val="23"/>
          <w:szCs w:val="23"/>
        </w:rPr>
        <w:t xml:space="preserve"> </w:t>
      </w:r>
    </w:p>
    <w:p w14:paraId="208EE3AC" w14:textId="77777777" w:rsidR="00EB5595" w:rsidRPr="004836F4" w:rsidRDefault="00EB5595" w:rsidP="00EB5595">
      <w:pPr>
        <w:spacing w:after="0" w:line="276" w:lineRule="auto"/>
        <w:rPr>
          <w:rFonts w:eastAsia="MS Mincho" w:cs="Calibri"/>
          <w:sz w:val="23"/>
          <w:szCs w:val="23"/>
        </w:rPr>
      </w:pPr>
      <w:r>
        <w:rPr>
          <w:rFonts w:eastAsia="MS Mincho" w:cs="Calibri"/>
          <w:sz w:val="23"/>
          <w:szCs w:val="23"/>
        </w:rPr>
        <w:t xml:space="preserve">       </w:t>
      </w:r>
    </w:p>
    <w:p w14:paraId="2056AD18" w14:textId="24C0FC6D" w:rsidR="00EB5595" w:rsidRPr="004836F4" w:rsidRDefault="00EB5595" w:rsidP="00EB5595">
      <w:pPr>
        <w:spacing w:after="0" w:line="276" w:lineRule="auto"/>
        <w:rPr>
          <w:rFonts w:eastAsia="MS Mincho" w:cs="Calibri"/>
          <w:sz w:val="23"/>
          <w:szCs w:val="23"/>
        </w:rPr>
      </w:pPr>
    </w:p>
    <w:p w14:paraId="1985B5A4" w14:textId="2021A5B3" w:rsidR="000F1BD3" w:rsidRDefault="004836F4" w:rsidP="004836F4">
      <w:pPr>
        <w:spacing w:after="0" w:line="276" w:lineRule="auto"/>
        <w:rPr>
          <w:rFonts w:eastAsia="MS Mincho" w:cs="Calibri"/>
          <w:sz w:val="23"/>
          <w:szCs w:val="23"/>
        </w:rPr>
      </w:pPr>
      <w:r>
        <w:rPr>
          <w:rFonts w:eastAsia="MS Mincho" w:cs="Calibri"/>
          <w:sz w:val="23"/>
          <w:szCs w:val="23"/>
        </w:rPr>
        <w:t xml:space="preserve">    </w:t>
      </w:r>
      <w:r w:rsidR="00A104DB" w:rsidRPr="004836F4">
        <w:rPr>
          <w:rFonts w:eastAsia="MS Mincho" w:cs="Calibri"/>
          <w:sz w:val="23"/>
          <w:szCs w:val="23"/>
        </w:rPr>
        <w:t>Motion made</w:t>
      </w:r>
      <w:r>
        <w:rPr>
          <w:rFonts w:eastAsia="MS Mincho" w:cs="Calibri"/>
          <w:sz w:val="23"/>
          <w:szCs w:val="23"/>
        </w:rPr>
        <w:t xml:space="preserve"> to award the bid for the LDFA Elevated </w:t>
      </w:r>
      <w:r w:rsidR="00A104DB">
        <w:rPr>
          <w:rFonts w:eastAsia="MS Mincho" w:cs="Calibri"/>
          <w:sz w:val="23"/>
          <w:szCs w:val="23"/>
        </w:rPr>
        <w:t>Storage</w:t>
      </w:r>
      <w:r>
        <w:rPr>
          <w:rFonts w:eastAsia="MS Mincho" w:cs="Calibri"/>
          <w:sz w:val="23"/>
          <w:szCs w:val="23"/>
        </w:rPr>
        <w:t xml:space="preserve"> Tank to Landmark Structures</w:t>
      </w:r>
      <w:r w:rsidR="002452AD" w:rsidRPr="004836F4">
        <w:rPr>
          <w:rFonts w:eastAsia="MS Mincho" w:cs="Calibri"/>
          <w:sz w:val="23"/>
          <w:szCs w:val="23"/>
        </w:rPr>
        <w:t xml:space="preserve"> </w:t>
      </w:r>
      <w:r w:rsidR="00A104DB">
        <w:rPr>
          <w:rFonts w:eastAsia="MS Mincho" w:cs="Calibri"/>
          <w:sz w:val="23"/>
          <w:szCs w:val="23"/>
        </w:rPr>
        <w:t xml:space="preserve">I, LP., the lowest bid </w:t>
      </w:r>
    </w:p>
    <w:p w14:paraId="20CEDBCF" w14:textId="76BAA228" w:rsidR="00A104DB" w:rsidRDefault="00A104DB" w:rsidP="004836F4">
      <w:pPr>
        <w:spacing w:after="0" w:line="276" w:lineRule="auto"/>
        <w:rPr>
          <w:rFonts w:eastAsia="MS Mincho" w:cs="Calibri"/>
          <w:sz w:val="23"/>
          <w:szCs w:val="23"/>
        </w:rPr>
      </w:pPr>
      <w:r>
        <w:rPr>
          <w:rFonts w:eastAsia="MS Mincho" w:cs="Calibri"/>
          <w:sz w:val="23"/>
          <w:szCs w:val="23"/>
        </w:rPr>
        <w:t xml:space="preserve">     received that meets all specifications as outlined in the bid documents, in the amount of $4,748,000.00. </w:t>
      </w:r>
    </w:p>
    <w:p w14:paraId="22765B04" w14:textId="117AFB90" w:rsidR="00A104DB" w:rsidRPr="004836F4" w:rsidRDefault="00A104DB" w:rsidP="004836F4">
      <w:pPr>
        <w:spacing w:after="0" w:line="276" w:lineRule="auto"/>
        <w:rPr>
          <w:rFonts w:eastAsia="MS Mincho" w:cs="Calibri"/>
          <w:sz w:val="23"/>
          <w:szCs w:val="23"/>
        </w:rPr>
      </w:pPr>
      <w:r>
        <w:rPr>
          <w:rFonts w:eastAsia="MS Mincho" w:cs="Calibri"/>
          <w:sz w:val="23"/>
          <w:szCs w:val="23"/>
        </w:rPr>
        <w:t xml:space="preserve">     M/ T Tucker, S/ R Fernandez, </w:t>
      </w:r>
      <w:proofErr w:type="gramStart"/>
      <w:r>
        <w:rPr>
          <w:rFonts w:eastAsia="MS Mincho" w:cs="Calibri"/>
          <w:sz w:val="23"/>
          <w:szCs w:val="23"/>
        </w:rPr>
        <w:t>All</w:t>
      </w:r>
      <w:proofErr w:type="gramEnd"/>
      <w:r>
        <w:rPr>
          <w:rFonts w:eastAsia="MS Mincho" w:cs="Calibri"/>
          <w:sz w:val="23"/>
          <w:szCs w:val="23"/>
        </w:rPr>
        <w:t xml:space="preserve"> ayes; motion carried. </w:t>
      </w:r>
    </w:p>
    <w:p w14:paraId="399616E4" w14:textId="77777777" w:rsidR="006948F7" w:rsidRDefault="006948F7" w:rsidP="006948F7">
      <w:pPr>
        <w:pStyle w:val="ListParagraph"/>
        <w:spacing w:after="0" w:line="276" w:lineRule="auto"/>
        <w:ind w:left="0"/>
        <w:rPr>
          <w:rFonts w:eastAsia="MS Mincho" w:cs="Calibri"/>
          <w:sz w:val="23"/>
          <w:szCs w:val="23"/>
        </w:rPr>
      </w:pPr>
    </w:p>
    <w:p w14:paraId="4DF8F927" w14:textId="28D767E9" w:rsidR="006948F7" w:rsidRPr="00A104DB" w:rsidRDefault="006948F7" w:rsidP="006948F7">
      <w:pPr>
        <w:pStyle w:val="ListParagraph"/>
        <w:spacing w:after="0" w:line="276" w:lineRule="auto"/>
        <w:ind w:left="0"/>
        <w:rPr>
          <w:rFonts w:eastAsia="MS Mincho" w:cs="Calibri"/>
          <w:sz w:val="23"/>
          <w:szCs w:val="23"/>
        </w:rPr>
      </w:pPr>
      <w:r w:rsidRPr="005E2A8D">
        <w:rPr>
          <w:rFonts w:eastAsia="MS Mincho" w:cs="Calibri"/>
          <w:b/>
          <w:bCs/>
          <w:sz w:val="23"/>
          <w:szCs w:val="23"/>
        </w:rPr>
        <w:t>7. Attorney Comments</w:t>
      </w:r>
      <w:r w:rsidR="00A104DB">
        <w:rPr>
          <w:rFonts w:eastAsia="MS Mincho" w:cs="Calibri"/>
          <w:b/>
          <w:bCs/>
          <w:sz w:val="23"/>
          <w:szCs w:val="23"/>
        </w:rPr>
        <w:t xml:space="preserve">- </w:t>
      </w:r>
      <w:r w:rsidR="00A104DB">
        <w:rPr>
          <w:rFonts w:eastAsia="MS Mincho" w:cs="Calibri"/>
          <w:sz w:val="23"/>
          <w:szCs w:val="23"/>
        </w:rPr>
        <w:t>none</w:t>
      </w:r>
    </w:p>
    <w:p w14:paraId="637B1C37" w14:textId="77777777" w:rsidR="006948F7" w:rsidRDefault="006948F7" w:rsidP="006948F7">
      <w:pPr>
        <w:pStyle w:val="ListParagraph"/>
        <w:spacing w:after="0" w:line="276" w:lineRule="auto"/>
        <w:ind w:left="0"/>
        <w:rPr>
          <w:rFonts w:eastAsia="MS Mincho" w:cs="Calibri"/>
          <w:sz w:val="23"/>
          <w:szCs w:val="23"/>
        </w:rPr>
      </w:pPr>
    </w:p>
    <w:p w14:paraId="04F65C06" w14:textId="77777777" w:rsidR="006948F7" w:rsidRDefault="006948F7" w:rsidP="006948F7">
      <w:pPr>
        <w:pStyle w:val="ListParagraph"/>
        <w:spacing w:after="0" w:line="276" w:lineRule="auto"/>
        <w:ind w:left="0"/>
        <w:rPr>
          <w:rFonts w:eastAsia="MS Mincho" w:cs="Calibri"/>
          <w:b/>
          <w:bCs/>
          <w:sz w:val="23"/>
          <w:szCs w:val="23"/>
        </w:rPr>
      </w:pPr>
      <w:r w:rsidRPr="005E2A8D">
        <w:rPr>
          <w:rFonts w:eastAsia="MS Mincho" w:cs="Calibri"/>
          <w:b/>
          <w:bCs/>
          <w:sz w:val="23"/>
          <w:szCs w:val="23"/>
        </w:rPr>
        <w:t>8. Other</w:t>
      </w:r>
    </w:p>
    <w:p w14:paraId="004441AF" w14:textId="5CAA4CC8" w:rsidR="00A104DB" w:rsidRDefault="00A104DB" w:rsidP="006948F7">
      <w:pPr>
        <w:pStyle w:val="ListParagraph"/>
        <w:spacing w:after="0" w:line="276" w:lineRule="auto"/>
        <w:ind w:left="0"/>
        <w:rPr>
          <w:rFonts w:eastAsia="MS Mincho" w:cs="Calibri"/>
          <w:sz w:val="23"/>
          <w:szCs w:val="23"/>
        </w:rPr>
      </w:pPr>
      <w:r>
        <w:rPr>
          <w:rFonts w:eastAsia="MS Mincho" w:cs="Calibri"/>
          <w:b/>
          <w:bCs/>
          <w:sz w:val="23"/>
          <w:szCs w:val="23"/>
        </w:rPr>
        <w:t xml:space="preserve">     </w:t>
      </w:r>
      <w:r>
        <w:rPr>
          <w:rFonts w:eastAsia="MS Mincho" w:cs="Calibri"/>
          <w:sz w:val="23"/>
          <w:szCs w:val="23"/>
        </w:rPr>
        <w:t xml:space="preserve">Quentin Bishop informed the board that LDFA-Perry and LDFA- St. Clair are sharing the EIN number and </w:t>
      </w:r>
    </w:p>
    <w:p w14:paraId="04FC4C31" w14:textId="6D146FA1" w:rsidR="00106762" w:rsidRDefault="00106762" w:rsidP="006948F7">
      <w:pPr>
        <w:pStyle w:val="ListParagraph"/>
        <w:spacing w:after="0" w:line="276" w:lineRule="auto"/>
        <w:ind w:left="0"/>
        <w:rPr>
          <w:rFonts w:eastAsia="MS Mincho" w:cs="Calibri"/>
          <w:sz w:val="23"/>
          <w:szCs w:val="23"/>
        </w:rPr>
      </w:pPr>
      <w:r>
        <w:rPr>
          <w:rFonts w:eastAsia="MS Mincho" w:cs="Calibri"/>
          <w:sz w:val="23"/>
          <w:szCs w:val="23"/>
        </w:rPr>
        <w:t xml:space="preserve">      requested permission from the Executive Committee to set up a separate EIN number for LDFA-St. Clair. </w:t>
      </w:r>
    </w:p>
    <w:p w14:paraId="0556CB27" w14:textId="7D8A423B" w:rsidR="00106762" w:rsidRDefault="00106762" w:rsidP="006948F7">
      <w:pPr>
        <w:pStyle w:val="ListParagraph"/>
        <w:spacing w:after="0" w:line="276" w:lineRule="auto"/>
        <w:ind w:left="0"/>
        <w:rPr>
          <w:rFonts w:eastAsia="MS Mincho" w:cs="Calibri"/>
          <w:sz w:val="23"/>
          <w:szCs w:val="23"/>
        </w:rPr>
      </w:pPr>
      <w:r>
        <w:rPr>
          <w:rFonts w:eastAsia="MS Mincho" w:cs="Calibri"/>
          <w:sz w:val="23"/>
          <w:szCs w:val="23"/>
        </w:rPr>
        <w:t xml:space="preserve">      Permission was granted. </w:t>
      </w:r>
    </w:p>
    <w:p w14:paraId="0EB41517" w14:textId="77777777" w:rsidR="00106762" w:rsidRDefault="00106762" w:rsidP="006948F7">
      <w:pPr>
        <w:pStyle w:val="ListParagraph"/>
        <w:spacing w:after="0" w:line="276" w:lineRule="auto"/>
        <w:ind w:left="0"/>
        <w:rPr>
          <w:rFonts w:eastAsia="MS Mincho" w:cs="Calibri"/>
          <w:sz w:val="23"/>
          <w:szCs w:val="23"/>
        </w:rPr>
      </w:pPr>
    </w:p>
    <w:p w14:paraId="1FCBD9CA" w14:textId="3EA7CB24" w:rsidR="00106762" w:rsidRDefault="00106762" w:rsidP="006948F7">
      <w:pPr>
        <w:pStyle w:val="ListParagraph"/>
        <w:spacing w:after="0" w:line="276" w:lineRule="auto"/>
        <w:ind w:left="0"/>
        <w:rPr>
          <w:rFonts w:eastAsia="MS Mincho" w:cs="Calibri"/>
          <w:sz w:val="23"/>
          <w:szCs w:val="23"/>
        </w:rPr>
      </w:pPr>
      <w:r>
        <w:rPr>
          <w:rFonts w:eastAsia="MS Mincho" w:cs="Calibri"/>
          <w:sz w:val="23"/>
          <w:szCs w:val="23"/>
        </w:rPr>
        <w:t xml:space="preserve">      Quentin Bishop also let the Executive Board know that the Auditors found an error on the LDFA-St. Clair books</w:t>
      </w:r>
    </w:p>
    <w:p w14:paraId="7A35172F" w14:textId="18759EB4" w:rsidR="00EA45B7" w:rsidRDefault="00106762" w:rsidP="00090EEF">
      <w:pPr>
        <w:pStyle w:val="ListParagraph"/>
        <w:spacing w:after="0" w:line="276" w:lineRule="auto"/>
        <w:ind w:left="0"/>
        <w:rPr>
          <w:rFonts w:eastAsia="MS Mincho" w:cs="Calibri"/>
          <w:sz w:val="23"/>
          <w:szCs w:val="23"/>
        </w:rPr>
      </w:pPr>
      <w:r>
        <w:rPr>
          <w:rFonts w:eastAsia="MS Mincho" w:cs="Calibri"/>
          <w:sz w:val="23"/>
          <w:szCs w:val="23"/>
        </w:rPr>
        <w:t xml:space="preserve">      where the $700,000.00 from St. Clair County was booked as a receivable. Since this money was an advance, this          </w:t>
      </w:r>
    </w:p>
    <w:p w14:paraId="37A2BC31" w14:textId="55CF5A2F" w:rsidR="00106762" w:rsidRDefault="00106762" w:rsidP="00106762">
      <w:pPr>
        <w:pStyle w:val="ListParagraph"/>
        <w:spacing w:after="0" w:line="276" w:lineRule="auto"/>
        <w:ind w:left="0"/>
        <w:rPr>
          <w:rFonts w:eastAsia="MS Mincho" w:cs="Calibri"/>
          <w:sz w:val="23"/>
          <w:szCs w:val="23"/>
        </w:rPr>
      </w:pPr>
      <w:r>
        <w:rPr>
          <w:rFonts w:eastAsia="MS Mincho" w:cs="Calibri"/>
          <w:sz w:val="23"/>
          <w:szCs w:val="23"/>
        </w:rPr>
        <w:t xml:space="preserve">      cannot be booked as a receivable. </w:t>
      </w:r>
      <w:r w:rsidR="00C65C67">
        <w:rPr>
          <w:rFonts w:eastAsia="MS Mincho" w:cs="Calibri"/>
          <w:sz w:val="23"/>
          <w:szCs w:val="23"/>
        </w:rPr>
        <w:t xml:space="preserve">Mr. Bishop requested permission for the Auditors to change this on the </w:t>
      </w:r>
    </w:p>
    <w:p w14:paraId="2B767665" w14:textId="77777777" w:rsidR="005F0F7A" w:rsidRDefault="00C65C67" w:rsidP="00106762">
      <w:pPr>
        <w:pStyle w:val="ListParagraph"/>
        <w:spacing w:after="0" w:line="276" w:lineRule="auto"/>
        <w:ind w:left="0"/>
        <w:rPr>
          <w:rFonts w:eastAsia="MS Mincho" w:cs="Calibri"/>
          <w:sz w:val="23"/>
          <w:szCs w:val="23"/>
        </w:rPr>
      </w:pPr>
      <w:r>
        <w:rPr>
          <w:rFonts w:eastAsia="MS Mincho" w:cs="Calibri"/>
          <w:sz w:val="23"/>
          <w:szCs w:val="23"/>
        </w:rPr>
        <w:t xml:space="preserve">      books.</w:t>
      </w:r>
    </w:p>
    <w:p w14:paraId="3AF123C9" w14:textId="77777777" w:rsidR="005F0F7A" w:rsidRDefault="005F0F7A" w:rsidP="00106762">
      <w:pPr>
        <w:pStyle w:val="ListParagraph"/>
        <w:spacing w:after="0" w:line="276" w:lineRule="auto"/>
        <w:ind w:left="0"/>
        <w:rPr>
          <w:rFonts w:eastAsia="MS Mincho" w:cs="Calibri"/>
          <w:sz w:val="23"/>
          <w:szCs w:val="23"/>
        </w:rPr>
      </w:pPr>
    </w:p>
    <w:p w14:paraId="6F87EDEE" w14:textId="6EE2D5E9" w:rsidR="005F0F7A" w:rsidRDefault="005F0F7A" w:rsidP="00106762">
      <w:pPr>
        <w:pStyle w:val="ListParagraph"/>
        <w:spacing w:after="0" w:line="276" w:lineRule="auto"/>
        <w:ind w:left="0"/>
        <w:rPr>
          <w:rFonts w:eastAsia="MS Mincho" w:cs="Calibri"/>
          <w:sz w:val="23"/>
          <w:szCs w:val="23"/>
        </w:rPr>
      </w:pPr>
      <w:r>
        <w:rPr>
          <w:rFonts w:eastAsia="MS Mincho" w:cs="Calibri"/>
          <w:sz w:val="23"/>
          <w:szCs w:val="23"/>
        </w:rPr>
        <w:t xml:space="preserve">     </w:t>
      </w:r>
      <w:r w:rsidR="00C65C67">
        <w:rPr>
          <w:rFonts w:eastAsia="MS Mincho" w:cs="Calibri"/>
          <w:sz w:val="23"/>
          <w:szCs w:val="23"/>
        </w:rPr>
        <w:t xml:space="preserve"> Motion was made for the LDFA-St. Clair </w:t>
      </w:r>
      <w:r>
        <w:rPr>
          <w:rFonts w:eastAsia="MS Mincho" w:cs="Calibri"/>
          <w:sz w:val="23"/>
          <w:szCs w:val="23"/>
        </w:rPr>
        <w:t xml:space="preserve">accounting book is corrected to reflect the $700,000.00 found in the </w:t>
      </w:r>
    </w:p>
    <w:p w14:paraId="07E87566" w14:textId="2BDA7D50" w:rsidR="005F0F7A" w:rsidRDefault="005F0F7A" w:rsidP="00106762">
      <w:pPr>
        <w:pStyle w:val="ListParagraph"/>
        <w:spacing w:after="0" w:line="276" w:lineRule="auto"/>
        <w:ind w:left="0"/>
        <w:rPr>
          <w:rFonts w:eastAsia="MS Mincho" w:cs="Calibri"/>
          <w:sz w:val="23"/>
          <w:szCs w:val="23"/>
        </w:rPr>
      </w:pPr>
      <w:r>
        <w:rPr>
          <w:rFonts w:eastAsia="MS Mincho" w:cs="Calibri"/>
          <w:sz w:val="23"/>
          <w:szCs w:val="23"/>
        </w:rPr>
        <w:t xml:space="preserve">      Accounts receivable and the accounts payable. </w:t>
      </w:r>
    </w:p>
    <w:p w14:paraId="227F9BA6" w14:textId="577F1E45" w:rsidR="005F0F7A" w:rsidRDefault="005F0F7A" w:rsidP="00106762">
      <w:pPr>
        <w:pStyle w:val="ListParagraph"/>
        <w:spacing w:after="0" w:line="276" w:lineRule="auto"/>
        <w:ind w:left="0"/>
        <w:rPr>
          <w:rFonts w:eastAsia="MS Mincho" w:cs="Calibri"/>
          <w:sz w:val="23"/>
          <w:szCs w:val="23"/>
        </w:rPr>
      </w:pPr>
      <w:r w:rsidRPr="005F0F7A">
        <w:rPr>
          <w:rFonts w:eastAsia="MS Mincho" w:cs="Calibri"/>
          <w:sz w:val="23"/>
          <w:szCs w:val="23"/>
        </w:rPr>
        <w:t xml:space="preserve">      M/ R Fernandez, S/ K Mart</w:t>
      </w:r>
      <w:r>
        <w:rPr>
          <w:rFonts w:eastAsia="MS Mincho" w:cs="Calibri"/>
          <w:sz w:val="23"/>
          <w:szCs w:val="23"/>
        </w:rPr>
        <w:t xml:space="preserve">in, </w:t>
      </w:r>
      <w:proofErr w:type="gramStart"/>
      <w:r>
        <w:rPr>
          <w:rFonts w:eastAsia="MS Mincho" w:cs="Calibri"/>
          <w:sz w:val="23"/>
          <w:szCs w:val="23"/>
        </w:rPr>
        <w:t>All</w:t>
      </w:r>
      <w:proofErr w:type="gramEnd"/>
      <w:r>
        <w:rPr>
          <w:rFonts w:eastAsia="MS Mincho" w:cs="Calibri"/>
          <w:sz w:val="23"/>
          <w:szCs w:val="23"/>
        </w:rPr>
        <w:t xml:space="preserve"> ayes; motion carried. </w:t>
      </w:r>
    </w:p>
    <w:p w14:paraId="3B1D11A3" w14:textId="77777777" w:rsidR="002D6F89" w:rsidRDefault="002D6F89" w:rsidP="00106762">
      <w:pPr>
        <w:pStyle w:val="ListParagraph"/>
        <w:spacing w:after="0" w:line="276" w:lineRule="auto"/>
        <w:ind w:left="0"/>
        <w:rPr>
          <w:rFonts w:eastAsia="MS Mincho" w:cs="Calibri"/>
          <w:sz w:val="23"/>
          <w:szCs w:val="23"/>
        </w:rPr>
      </w:pPr>
    </w:p>
    <w:p w14:paraId="1EADF4AC" w14:textId="7C6907D0" w:rsidR="002D6F89" w:rsidRDefault="002D6F89" w:rsidP="002D6F89">
      <w:pPr>
        <w:pStyle w:val="ListParagraph"/>
        <w:spacing w:after="0" w:line="276" w:lineRule="auto"/>
        <w:ind w:left="0"/>
        <w:rPr>
          <w:rFonts w:eastAsia="MS Mincho" w:cs="Calibri"/>
          <w:sz w:val="23"/>
          <w:szCs w:val="23"/>
        </w:rPr>
      </w:pPr>
      <w:r>
        <w:rPr>
          <w:rFonts w:eastAsia="MS Mincho" w:cs="Calibri"/>
          <w:sz w:val="23"/>
          <w:szCs w:val="23"/>
        </w:rPr>
        <w:t xml:space="preserve">      Quentin Bishop confirmed with the Executive Committee that when the time came to start reimbursing for     </w:t>
      </w:r>
    </w:p>
    <w:p w14:paraId="3FD587E0" w14:textId="5F9F0486" w:rsidR="002D6F89" w:rsidRDefault="002D6F89" w:rsidP="002D6F89">
      <w:pPr>
        <w:pStyle w:val="ListParagraph"/>
        <w:spacing w:after="0" w:line="276" w:lineRule="auto"/>
        <w:ind w:left="0"/>
        <w:rPr>
          <w:rFonts w:eastAsia="MS Mincho" w:cs="Calibri"/>
          <w:sz w:val="23"/>
          <w:szCs w:val="23"/>
        </w:rPr>
      </w:pPr>
      <w:r>
        <w:rPr>
          <w:rFonts w:eastAsia="MS Mincho" w:cs="Calibri"/>
          <w:sz w:val="23"/>
          <w:szCs w:val="23"/>
        </w:rPr>
        <w:t xml:space="preserve">      projects already paid for, that the order of reimbursements would be City of St. Clair first, then Fishbeck, then   </w:t>
      </w:r>
    </w:p>
    <w:p w14:paraId="274E25EA" w14:textId="51FB196E" w:rsidR="002D6F89" w:rsidRDefault="002D6F89" w:rsidP="002D6F89">
      <w:pPr>
        <w:pStyle w:val="ListParagraph"/>
        <w:spacing w:after="0" w:line="276" w:lineRule="auto"/>
        <w:ind w:left="0"/>
        <w:rPr>
          <w:rFonts w:eastAsia="MS Mincho" w:cs="Calibri"/>
          <w:sz w:val="23"/>
          <w:szCs w:val="23"/>
        </w:rPr>
      </w:pPr>
      <w:r>
        <w:rPr>
          <w:rFonts w:eastAsia="MS Mincho" w:cs="Calibri"/>
          <w:sz w:val="23"/>
          <w:szCs w:val="23"/>
        </w:rPr>
        <w:t xml:space="preserve">      St. Clair County.  The Executive Board confirmed this. </w:t>
      </w:r>
    </w:p>
    <w:p w14:paraId="52F96ECB" w14:textId="3D9F0C4D" w:rsidR="002D6F89" w:rsidRPr="005F0F7A" w:rsidRDefault="002D6F89" w:rsidP="002D6F89">
      <w:pPr>
        <w:pStyle w:val="ListParagraph"/>
        <w:spacing w:after="0" w:line="276" w:lineRule="auto"/>
        <w:ind w:left="0"/>
        <w:rPr>
          <w:rFonts w:eastAsia="MS Mincho" w:cs="Calibri"/>
          <w:sz w:val="23"/>
          <w:szCs w:val="23"/>
        </w:rPr>
      </w:pPr>
      <w:r>
        <w:rPr>
          <w:rFonts w:eastAsia="MS Mincho" w:cs="Calibri"/>
          <w:sz w:val="23"/>
          <w:szCs w:val="23"/>
        </w:rPr>
        <w:t xml:space="preserve">      </w:t>
      </w:r>
    </w:p>
    <w:p w14:paraId="69120F7B" w14:textId="77777777" w:rsidR="002D6F89" w:rsidRDefault="002D6F89" w:rsidP="006948F7">
      <w:pPr>
        <w:pStyle w:val="ListParagraph"/>
        <w:spacing w:after="0" w:line="276" w:lineRule="auto"/>
        <w:ind w:left="0"/>
        <w:rPr>
          <w:rFonts w:eastAsia="MS Mincho" w:cs="Calibri"/>
          <w:sz w:val="23"/>
          <w:szCs w:val="23"/>
        </w:rPr>
      </w:pPr>
    </w:p>
    <w:p w14:paraId="61C77170" w14:textId="49FC2486" w:rsidR="00B51A68" w:rsidRDefault="006948F7" w:rsidP="006948F7">
      <w:pPr>
        <w:pStyle w:val="ListParagraph"/>
        <w:spacing w:after="0" w:line="276" w:lineRule="auto"/>
        <w:ind w:left="0"/>
        <w:rPr>
          <w:rFonts w:eastAsia="MS Mincho" w:cs="Calibri"/>
          <w:sz w:val="23"/>
          <w:szCs w:val="23"/>
        </w:rPr>
      </w:pPr>
      <w:r w:rsidRPr="005E2A8D">
        <w:rPr>
          <w:rFonts w:eastAsia="MS Mincho" w:cs="Calibri"/>
          <w:b/>
          <w:bCs/>
          <w:sz w:val="23"/>
          <w:szCs w:val="23"/>
        </w:rPr>
        <w:t xml:space="preserve">9. </w:t>
      </w:r>
      <w:r w:rsidR="00B51A68" w:rsidRPr="005E2A8D">
        <w:rPr>
          <w:rFonts w:eastAsia="MS Mincho" w:cs="Calibri"/>
          <w:b/>
          <w:bCs/>
          <w:sz w:val="23"/>
          <w:szCs w:val="23"/>
        </w:rPr>
        <w:t>Adjourn</w:t>
      </w:r>
      <w:r w:rsidR="008B5468">
        <w:rPr>
          <w:rFonts w:eastAsia="MS Mincho" w:cs="Calibri"/>
          <w:sz w:val="23"/>
          <w:szCs w:val="23"/>
        </w:rPr>
        <w:t xml:space="preserve">- Meeting adjourned at </w:t>
      </w:r>
      <w:r w:rsidR="007F1F08">
        <w:rPr>
          <w:rFonts w:eastAsia="MS Mincho" w:cs="Calibri"/>
          <w:sz w:val="23"/>
          <w:szCs w:val="23"/>
        </w:rPr>
        <w:t xml:space="preserve">12:56 </w:t>
      </w:r>
      <w:r w:rsidR="008B5468">
        <w:rPr>
          <w:rFonts w:eastAsia="MS Mincho" w:cs="Calibri"/>
          <w:sz w:val="23"/>
          <w:szCs w:val="23"/>
        </w:rPr>
        <w:t xml:space="preserve">pm </w:t>
      </w:r>
    </w:p>
    <w:bookmarkEnd w:id="0"/>
    <w:p w14:paraId="3B57D032" w14:textId="77777777" w:rsidR="00497AD5" w:rsidRDefault="00497AD5" w:rsidP="00497AD5">
      <w:pPr>
        <w:pStyle w:val="ListParagraph"/>
        <w:spacing w:after="0" w:line="276" w:lineRule="auto"/>
        <w:ind w:left="0"/>
        <w:rPr>
          <w:rFonts w:eastAsia="MS Mincho" w:cs="Calibri"/>
          <w:sz w:val="23"/>
          <w:szCs w:val="23"/>
        </w:rPr>
      </w:pPr>
    </w:p>
    <w:p w14:paraId="32DAE754" w14:textId="77777777" w:rsidR="00497AD5" w:rsidRDefault="00497AD5" w:rsidP="00497AD5">
      <w:pPr>
        <w:pStyle w:val="ListParagraph"/>
        <w:spacing w:after="0" w:line="276" w:lineRule="auto"/>
        <w:ind w:left="0"/>
        <w:rPr>
          <w:rFonts w:eastAsia="MS Mincho" w:cs="Calibri"/>
          <w:sz w:val="23"/>
          <w:szCs w:val="23"/>
        </w:rPr>
      </w:pPr>
    </w:p>
    <w:sectPr w:rsidR="00497AD5" w:rsidSect="0074372E">
      <w:headerReference w:type="default" r:id="rId11"/>
      <w:pgSz w:w="12240" w:h="15840" w:code="1"/>
      <w:pgMar w:top="720" w:right="720" w:bottom="288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4EF18" w14:textId="77777777" w:rsidR="00110E32" w:rsidRDefault="00110E32" w:rsidP="00970F02">
      <w:pPr>
        <w:spacing w:after="0" w:line="240" w:lineRule="auto"/>
      </w:pPr>
      <w:r>
        <w:separator/>
      </w:r>
    </w:p>
  </w:endnote>
  <w:endnote w:type="continuationSeparator" w:id="0">
    <w:p w14:paraId="1499A47C" w14:textId="77777777" w:rsidR="00110E32" w:rsidRDefault="00110E32" w:rsidP="00970F02">
      <w:pPr>
        <w:spacing w:after="0" w:line="240" w:lineRule="auto"/>
      </w:pPr>
      <w:r>
        <w:continuationSeparator/>
      </w:r>
    </w:p>
  </w:endnote>
  <w:endnote w:type="continuationNotice" w:id="1">
    <w:p w14:paraId="1142AE16" w14:textId="77777777" w:rsidR="00110E32" w:rsidRDefault="00110E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2B9A5" w14:textId="77777777" w:rsidR="00110E32" w:rsidRDefault="00110E32" w:rsidP="00970F02">
      <w:pPr>
        <w:spacing w:after="0" w:line="240" w:lineRule="auto"/>
      </w:pPr>
      <w:r>
        <w:separator/>
      </w:r>
    </w:p>
  </w:footnote>
  <w:footnote w:type="continuationSeparator" w:id="0">
    <w:p w14:paraId="155C8C32" w14:textId="77777777" w:rsidR="00110E32" w:rsidRDefault="00110E32" w:rsidP="00970F02">
      <w:pPr>
        <w:spacing w:after="0" w:line="240" w:lineRule="auto"/>
      </w:pPr>
      <w:r>
        <w:continuationSeparator/>
      </w:r>
    </w:p>
  </w:footnote>
  <w:footnote w:type="continuationNotice" w:id="1">
    <w:p w14:paraId="007ECA75" w14:textId="77777777" w:rsidR="00110E32" w:rsidRDefault="00110E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590E8" w14:textId="1190D3E1" w:rsidR="00970F02" w:rsidRDefault="003A252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A4F3681" wp14:editId="45CE2C93">
          <wp:simplePos x="0" y="0"/>
          <wp:positionH relativeFrom="margin">
            <wp:posOffset>-238125</wp:posOffset>
          </wp:positionH>
          <wp:positionV relativeFrom="paragraph">
            <wp:posOffset>-318770</wp:posOffset>
          </wp:positionV>
          <wp:extent cx="1985010" cy="1070610"/>
          <wp:effectExtent l="0" t="0" r="0" b="0"/>
          <wp:wrapThrough wrapText="bothSides">
            <wp:wrapPolygon edited="0">
              <wp:start x="0" y="0"/>
              <wp:lineTo x="0" y="21139"/>
              <wp:lineTo x="21351" y="21139"/>
              <wp:lineTo x="21351" y="0"/>
              <wp:lineTo x="0" y="0"/>
            </wp:wrapPolygon>
          </wp:wrapThrough>
          <wp:docPr id="1" name="Picture 1" descr="C:\Users\jhipps\AppData\Local\Microsoft\Windows\INetCache\Content.Outlook\RY6H4DQ6\i69_Logo_Next_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hipps\AppData\Local\Microsoft\Windows\INetCache\Content.Outlook\RY6H4DQ6\i69_Logo_Next_Mi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010" cy="1070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6883"/>
    <w:multiLevelType w:val="hybridMultilevel"/>
    <w:tmpl w:val="6A801B08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" w15:restartNumberingAfterBreak="0">
    <w:nsid w:val="04171637"/>
    <w:multiLevelType w:val="hybridMultilevel"/>
    <w:tmpl w:val="E1728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50393"/>
    <w:multiLevelType w:val="hybridMultilevel"/>
    <w:tmpl w:val="96328C6C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07963A4E"/>
    <w:multiLevelType w:val="hybridMultilevel"/>
    <w:tmpl w:val="2698F18A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07C53E6C"/>
    <w:multiLevelType w:val="hybridMultilevel"/>
    <w:tmpl w:val="02D4E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871D5"/>
    <w:multiLevelType w:val="hybridMultilevel"/>
    <w:tmpl w:val="2D60483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125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B68346D"/>
    <w:multiLevelType w:val="multilevel"/>
    <w:tmpl w:val="0B2634D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16614C69"/>
    <w:multiLevelType w:val="hybridMultilevel"/>
    <w:tmpl w:val="CF268440"/>
    <w:lvl w:ilvl="0" w:tplc="21680C7C">
      <w:start w:val="1"/>
      <w:numFmt w:val="decimal"/>
      <w:lvlText w:val="%1."/>
      <w:lvlJc w:val="left"/>
      <w:pPr>
        <w:ind w:left="864" w:hanging="504"/>
      </w:pPr>
      <w:rPr>
        <w:rFonts w:hint="default"/>
        <w:b w:val="0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85"/>
        </w:tabs>
        <w:ind w:left="1485" w:hanging="405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94C55"/>
    <w:multiLevelType w:val="hybridMultilevel"/>
    <w:tmpl w:val="268AF2BE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0" w15:restartNumberingAfterBreak="0">
    <w:nsid w:val="1DA3229A"/>
    <w:multiLevelType w:val="multilevel"/>
    <w:tmpl w:val="588AF6F2"/>
    <w:lvl w:ilvl="0">
      <w:start w:val="1"/>
      <w:numFmt w:val="decimal"/>
      <w:lvlText w:val="%1."/>
      <w:lvlJc w:val="left"/>
      <w:rPr>
        <w:rFonts w:ascii="Calibri" w:eastAsia="MS Mincho" w:hAnsi="Calibri" w:cs="Calibri"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4212E24"/>
    <w:multiLevelType w:val="multilevel"/>
    <w:tmpl w:val="8AAEC69C"/>
    <w:lvl w:ilvl="0">
      <w:start w:val="1"/>
      <w:numFmt w:val="decimal"/>
      <w:lvlText w:val="%1."/>
      <w:lvlJc w:val="left"/>
      <w:rPr>
        <w:rFonts w:ascii="Calibri" w:eastAsia="MS Mincho" w:hAnsi="Calibri" w:cs="Calibri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52E127C"/>
    <w:multiLevelType w:val="hybridMultilevel"/>
    <w:tmpl w:val="9ABEF5BE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3" w15:restartNumberingAfterBreak="0">
    <w:nsid w:val="25F31770"/>
    <w:multiLevelType w:val="hybridMultilevel"/>
    <w:tmpl w:val="9CA4CC04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4" w15:restartNumberingAfterBreak="0">
    <w:nsid w:val="29443FA4"/>
    <w:multiLevelType w:val="multilevel"/>
    <w:tmpl w:val="92B253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-3960" w:hanging="360"/>
      </w:pPr>
    </w:lvl>
    <w:lvl w:ilvl="2">
      <w:start w:val="1"/>
      <w:numFmt w:val="lowerRoman"/>
      <w:lvlText w:val="%3)"/>
      <w:lvlJc w:val="left"/>
      <w:pPr>
        <w:ind w:left="-3600" w:hanging="360"/>
      </w:pPr>
    </w:lvl>
    <w:lvl w:ilvl="3">
      <w:start w:val="1"/>
      <w:numFmt w:val="decimal"/>
      <w:lvlText w:val="(%4)"/>
      <w:lvlJc w:val="left"/>
      <w:pPr>
        <w:ind w:left="-3240" w:hanging="360"/>
      </w:pPr>
    </w:lvl>
    <w:lvl w:ilvl="4">
      <w:start w:val="1"/>
      <w:numFmt w:val="lowerLetter"/>
      <w:lvlText w:val="(%5)"/>
      <w:lvlJc w:val="left"/>
      <w:pPr>
        <w:ind w:left="-2880" w:hanging="360"/>
      </w:pPr>
    </w:lvl>
    <w:lvl w:ilvl="5">
      <w:start w:val="1"/>
      <w:numFmt w:val="lowerRoman"/>
      <w:lvlText w:val="(%6)"/>
      <w:lvlJc w:val="left"/>
      <w:pPr>
        <w:ind w:left="-2520" w:hanging="360"/>
      </w:pPr>
    </w:lvl>
    <w:lvl w:ilvl="6">
      <w:start w:val="1"/>
      <w:numFmt w:val="decimal"/>
      <w:lvlText w:val="%7."/>
      <w:lvlJc w:val="left"/>
      <w:pPr>
        <w:ind w:left="-2160" w:hanging="360"/>
      </w:pPr>
    </w:lvl>
    <w:lvl w:ilvl="7">
      <w:start w:val="1"/>
      <w:numFmt w:val="lowerLetter"/>
      <w:lvlText w:val="%8."/>
      <w:lvlJc w:val="left"/>
      <w:pPr>
        <w:ind w:left="-1800" w:hanging="360"/>
      </w:pPr>
    </w:lvl>
    <w:lvl w:ilvl="8">
      <w:start w:val="1"/>
      <w:numFmt w:val="lowerRoman"/>
      <w:lvlText w:val="%9."/>
      <w:lvlJc w:val="left"/>
      <w:pPr>
        <w:ind w:left="-1440" w:hanging="360"/>
      </w:pPr>
    </w:lvl>
  </w:abstractNum>
  <w:abstractNum w:abstractNumId="15" w15:restartNumberingAfterBreak="0">
    <w:nsid w:val="304F7FB1"/>
    <w:multiLevelType w:val="multilevel"/>
    <w:tmpl w:val="7BD07224"/>
    <w:lvl w:ilvl="0">
      <w:start w:val="1"/>
      <w:numFmt w:val="decimal"/>
      <w:lvlText w:val="%1."/>
      <w:lvlJc w:val="left"/>
      <w:rPr>
        <w:rFonts w:ascii="Calibri" w:eastAsia="MS Mincho" w:hAnsi="Calibri" w:cs="Calibri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DA111DD"/>
    <w:multiLevelType w:val="hybridMultilevel"/>
    <w:tmpl w:val="143698F0"/>
    <w:lvl w:ilvl="0" w:tplc="C1A8C6E0">
      <w:start w:val="10"/>
      <w:numFmt w:val="bullet"/>
      <w:lvlText w:val="-"/>
      <w:lvlJc w:val="left"/>
      <w:pPr>
        <w:ind w:left="180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29B6D98"/>
    <w:multiLevelType w:val="hybridMultilevel"/>
    <w:tmpl w:val="055E2F56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8" w15:restartNumberingAfterBreak="0">
    <w:nsid w:val="52C355D2"/>
    <w:multiLevelType w:val="multilevel"/>
    <w:tmpl w:val="7BD07224"/>
    <w:lvl w:ilvl="0">
      <w:start w:val="1"/>
      <w:numFmt w:val="decimal"/>
      <w:lvlText w:val="%1."/>
      <w:lvlJc w:val="left"/>
      <w:rPr>
        <w:rFonts w:ascii="Calibri" w:eastAsia="MS Mincho" w:hAnsi="Calibri" w:cs="Calibri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36930A3"/>
    <w:multiLevelType w:val="multilevel"/>
    <w:tmpl w:val="5524BB3C"/>
    <w:lvl w:ilvl="0">
      <w:start w:val="1"/>
      <w:numFmt w:val="decimal"/>
      <w:lvlText w:val="%1."/>
      <w:lvlJc w:val="left"/>
      <w:rPr>
        <w:rFonts w:ascii="Calibri" w:eastAsia="MS Mincho" w:hAnsi="Calibri" w:cs="Calibri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6AA0E20"/>
    <w:multiLevelType w:val="hybridMultilevel"/>
    <w:tmpl w:val="12D852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456FA4"/>
    <w:multiLevelType w:val="hybridMultilevel"/>
    <w:tmpl w:val="6992A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E53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6A042C4"/>
    <w:multiLevelType w:val="hybridMultilevel"/>
    <w:tmpl w:val="2368C0A8"/>
    <w:lvl w:ilvl="0" w:tplc="80746230">
      <w:start w:val="3"/>
      <w:numFmt w:val="lowerLetter"/>
      <w:lvlText w:val="%1)"/>
      <w:lvlJc w:val="left"/>
      <w:rPr>
        <w:rFonts w:eastAsia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C0F5A"/>
    <w:multiLevelType w:val="multilevel"/>
    <w:tmpl w:val="629C7E28"/>
    <w:lvl w:ilvl="0">
      <w:start w:val="1"/>
      <w:numFmt w:val="decimal"/>
      <w:lvlText w:val="%1."/>
      <w:lvlJc w:val="left"/>
      <w:rPr>
        <w:rFonts w:ascii="Calibri" w:eastAsia="MS Mincho" w:hAnsi="Calibri" w:cs="Calibri"/>
        <w:b/>
        <w:bCs/>
      </w:rPr>
    </w:lvl>
    <w:lvl w:ilvl="1">
      <w:start w:val="1"/>
      <w:numFmt w:val="lowerLetter"/>
      <w:lvlText w:val="%2)"/>
      <w:lvlJc w:val="left"/>
      <w:pPr>
        <w:ind w:left="3600" w:hanging="360"/>
      </w:pPr>
    </w:lvl>
    <w:lvl w:ilvl="2">
      <w:start w:val="1"/>
      <w:numFmt w:val="lowerRoman"/>
      <w:lvlText w:val="%3)"/>
      <w:lvlJc w:val="left"/>
      <w:pPr>
        <w:ind w:left="3960" w:hanging="360"/>
      </w:pPr>
    </w:lvl>
    <w:lvl w:ilvl="3">
      <w:start w:val="1"/>
      <w:numFmt w:val="decimal"/>
      <w:lvlText w:val="(%4)"/>
      <w:lvlJc w:val="left"/>
      <w:pPr>
        <w:ind w:left="4320" w:hanging="360"/>
      </w:pPr>
    </w:lvl>
    <w:lvl w:ilvl="4">
      <w:start w:val="1"/>
      <w:numFmt w:val="lowerLetter"/>
      <w:lvlText w:val="(%5)"/>
      <w:lvlJc w:val="left"/>
      <w:pPr>
        <w:ind w:left="4680" w:hanging="360"/>
      </w:pPr>
    </w:lvl>
    <w:lvl w:ilvl="5">
      <w:start w:val="1"/>
      <w:numFmt w:val="lowerRoman"/>
      <w:lvlText w:val="(%6)"/>
      <w:lvlJc w:val="left"/>
      <w:pPr>
        <w:ind w:left="504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25" w15:restartNumberingAfterBreak="0">
    <w:nsid w:val="719E13F9"/>
    <w:multiLevelType w:val="hybridMultilevel"/>
    <w:tmpl w:val="5CC8EC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816974"/>
    <w:multiLevelType w:val="hybridMultilevel"/>
    <w:tmpl w:val="5E6E1694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7" w15:restartNumberingAfterBreak="0">
    <w:nsid w:val="76265734"/>
    <w:multiLevelType w:val="multilevel"/>
    <w:tmpl w:val="7BD07224"/>
    <w:lvl w:ilvl="0">
      <w:start w:val="1"/>
      <w:numFmt w:val="decimal"/>
      <w:lvlText w:val="%1."/>
      <w:lvlJc w:val="left"/>
      <w:rPr>
        <w:rFonts w:ascii="Calibri" w:eastAsia="MS Mincho" w:hAnsi="Calibri" w:cs="Calibri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6DB790A"/>
    <w:multiLevelType w:val="hybridMultilevel"/>
    <w:tmpl w:val="A9E06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1C376E"/>
    <w:multiLevelType w:val="hybridMultilevel"/>
    <w:tmpl w:val="7BF850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844BEA"/>
    <w:multiLevelType w:val="hybridMultilevel"/>
    <w:tmpl w:val="2E3AE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D571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A1019A6"/>
    <w:multiLevelType w:val="multilevel"/>
    <w:tmpl w:val="0E6A5E54"/>
    <w:lvl w:ilvl="0">
      <w:start w:val="1"/>
      <w:numFmt w:val="decimal"/>
      <w:lvlText w:val="%1."/>
      <w:lvlJc w:val="left"/>
      <w:rPr>
        <w:rFonts w:ascii="Calibri" w:eastAsia="MS Mincho" w:hAnsi="Calibri" w:cs="Calibri"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14167213">
    <w:abstractNumId w:val="8"/>
  </w:num>
  <w:num w:numId="2" w16cid:durableId="1748382480">
    <w:abstractNumId w:val="2"/>
  </w:num>
  <w:num w:numId="3" w16cid:durableId="871923291">
    <w:abstractNumId w:val="3"/>
  </w:num>
  <w:num w:numId="4" w16cid:durableId="802969810">
    <w:abstractNumId w:val="0"/>
  </w:num>
  <w:num w:numId="5" w16cid:durableId="787357983">
    <w:abstractNumId w:val="29"/>
  </w:num>
  <w:num w:numId="6" w16cid:durableId="1834567310">
    <w:abstractNumId w:val="20"/>
  </w:num>
  <w:num w:numId="7" w16cid:durableId="1974599902">
    <w:abstractNumId w:val="1"/>
  </w:num>
  <w:num w:numId="8" w16cid:durableId="2132480624">
    <w:abstractNumId w:val="4"/>
  </w:num>
  <w:num w:numId="9" w16cid:durableId="2063171200">
    <w:abstractNumId w:val="16"/>
  </w:num>
  <w:num w:numId="10" w16cid:durableId="1236860939">
    <w:abstractNumId w:val="12"/>
  </w:num>
  <w:num w:numId="11" w16cid:durableId="1313872034">
    <w:abstractNumId w:val="21"/>
  </w:num>
  <w:num w:numId="12" w16cid:durableId="656421567">
    <w:abstractNumId w:val="30"/>
  </w:num>
  <w:num w:numId="13" w16cid:durableId="24018644">
    <w:abstractNumId w:val="25"/>
  </w:num>
  <w:num w:numId="14" w16cid:durableId="1709377673">
    <w:abstractNumId w:val="17"/>
  </w:num>
  <w:num w:numId="15" w16cid:durableId="471796829">
    <w:abstractNumId w:val="13"/>
  </w:num>
  <w:num w:numId="16" w16cid:durableId="132913699">
    <w:abstractNumId w:val="9"/>
  </w:num>
  <w:num w:numId="17" w16cid:durableId="1465387605">
    <w:abstractNumId w:val="26"/>
  </w:num>
  <w:num w:numId="18" w16cid:durableId="383405124">
    <w:abstractNumId w:val="28"/>
  </w:num>
  <w:num w:numId="19" w16cid:durableId="466968829">
    <w:abstractNumId w:val="7"/>
  </w:num>
  <w:num w:numId="20" w16cid:durableId="349645285">
    <w:abstractNumId w:val="31"/>
  </w:num>
  <w:num w:numId="21" w16cid:durableId="2083865021">
    <w:abstractNumId w:val="24"/>
  </w:num>
  <w:num w:numId="22" w16cid:durableId="920525374">
    <w:abstractNumId w:val="6"/>
  </w:num>
  <w:num w:numId="23" w16cid:durableId="2066172437">
    <w:abstractNumId w:val="5"/>
  </w:num>
  <w:num w:numId="24" w16cid:durableId="1517497640">
    <w:abstractNumId w:val="23"/>
  </w:num>
  <w:num w:numId="25" w16cid:durableId="60175575">
    <w:abstractNumId w:val="22"/>
  </w:num>
  <w:num w:numId="26" w16cid:durableId="1718121096">
    <w:abstractNumId w:val="14"/>
  </w:num>
  <w:num w:numId="27" w16cid:durableId="631639254">
    <w:abstractNumId w:val="19"/>
  </w:num>
  <w:num w:numId="28" w16cid:durableId="453595729">
    <w:abstractNumId w:val="11"/>
  </w:num>
  <w:num w:numId="29" w16cid:durableId="1052774409">
    <w:abstractNumId w:val="27"/>
  </w:num>
  <w:num w:numId="30" w16cid:durableId="1406028167">
    <w:abstractNumId w:val="10"/>
  </w:num>
  <w:num w:numId="31" w16cid:durableId="226380917">
    <w:abstractNumId w:val="18"/>
  </w:num>
  <w:num w:numId="32" w16cid:durableId="1663460415">
    <w:abstractNumId w:val="32"/>
  </w:num>
  <w:num w:numId="33" w16cid:durableId="5954794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02"/>
    <w:rsid w:val="00001969"/>
    <w:rsid w:val="00002F29"/>
    <w:rsid w:val="000040C2"/>
    <w:rsid w:val="00004A02"/>
    <w:rsid w:val="00005694"/>
    <w:rsid w:val="000237C5"/>
    <w:rsid w:val="00033060"/>
    <w:rsid w:val="00034233"/>
    <w:rsid w:val="00040ADF"/>
    <w:rsid w:val="000414A7"/>
    <w:rsid w:val="00041DD0"/>
    <w:rsid w:val="00044479"/>
    <w:rsid w:val="00053467"/>
    <w:rsid w:val="00056BA6"/>
    <w:rsid w:val="00060E6E"/>
    <w:rsid w:val="00066511"/>
    <w:rsid w:val="0007043D"/>
    <w:rsid w:val="000718FF"/>
    <w:rsid w:val="00072DEB"/>
    <w:rsid w:val="00073696"/>
    <w:rsid w:val="00077180"/>
    <w:rsid w:val="000804DC"/>
    <w:rsid w:val="0008053A"/>
    <w:rsid w:val="00083FC9"/>
    <w:rsid w:val="0008647C"/>
    <w:rsid w:val="00086843"/>
    <w:rsid w:val="00090EEF"/>
    <w:rsid w:val="00095CB0"/>
    <w:rsid w:val="00096B13"/>
    <w:rsid w:val="000A30CD"/>
    <w:rsid w:val="000A3570"/>
    <w:rsid w:val="000A64FA"/>
    <w:rsid w:val="000A77BB"/>
    <w:rsid w:val="000B1F3F"/>
    <w:rsid w:val="000B62ED"/>
    <w:rsid w:val="000C76F6"/>
    <w:rsid w:val="000D0135"/>
    <w:rsid w:val="000D20B9"/>
    <w:rsid w:val="000E24E4"/>
    <w:rsid w:val="000E7BDF"/>
    <w:rsid w:val="000F0569"/>
    <w:rsid w:val="000F1BD3"/>
    <w:rsid w:val="000F36D0"/>
    <w:rsid w:val="000F488E"/>
    <w:rsid w:val="000F5092"/>
    <w:rsid w:val="000F5C23"/>
    <w:rsid w:val="000F7D3C"/>
    <w:rsid w:val="00100626"/>
    <w:rsid w:val="00106762"/>
    <w:rsid w:val="00110E32"/>
    <w:rsid w:val="001116D8"/>
    <w:rsid w:val="00112389"/>
    <w:rsid w:val="00116DF9"/>
    <w:rsid w:val="00122263"/>
    <w:rsid w:val="00122DE1"/>
    <w:rsid w:val="001260FD"/>
    <w:rsid w:val="00130247"/>
    <w:rsid w:val="00133076"/>
    <w:rsid w:val="00133B2F"/>
    <w:rsid w:val="00136C4A"/>
    <w:rsid w:val="00137E2B"/>
    <w:rsid w:val="0014100D"/>
    <w:rsid w:val="00144FB8"/>
    <w:rsid w:val="001518AF"/>
    <w:rsid w:val="001533A9"/>
    <w:rsid w:val="0015368B"/>
    <w:rsid w:val="001557C5"/>
    <w:rsid w:val="00164575"/>
    <w:rsid w:val="00167D6D"/>
    <w:rsid w:val="00167DC7"/>
    <w:rsid w:val="00172377"/>
    <w:rsid w:val="001765EB"/>
    <w:rsid w:val="00180402"/>
    <w:rsid w:val="001935CE"/>
    <w:rsid w:val="00194420"/>
    <w:rsid w:val="00195D73"/>
    <w:rsid w:val="00196B79"/>
    <w:rsid w:val="001A32EA"/>
    <w:rsid w:val="001A7AC7"/>
    <w:rsid w:val="001B2B04"/>
    <w:rsid w:val="001C0B7A"/>
    <w:rsid w:val="001C20F4"/>
    <w:rsid w:val="001D1A98"/>
    <w:rsid w:val="001D25AF"/>
    <w:rsid w:val="001D50BA"/>
    <w:rsid w:val="001D7177"/>
    <w:rsid w:val="001D7B40"/>
    <w:rsid w:val="001E7DB7"/>
    <w:rsid w:val="001F1B6C"/>
    <w:rsid w:val="001F775D"/>
    <w:rsid w:val="001F7915"/>
    <w:rsid w:val="001F7D31"/>
    <w:rsid w:val="0020045B"/>
    <w:rsid w:val="002039D8"/>
    <w:rsid w:val="0020407D"/>
    <w:rsid w:val="00212F4D"/>
    <w:rsid w:val="00220C97"/>
    <w:rsid w:val="00221180"/>
    <w:rsid w:val="0022481D"/>
    <w:rsid w:val="002275F7"/>
    <w:rsid w:val="002309F4"/>
    <w:rsid w:val="002349BF"/>
    <w:rsid w:val="00237753"/>
    <w:rsid w:val="002413BD"/>
    <w:rsid w:val="00242245"/>
    <w:rsid w:val="002440D2"/>
    <w:rsid w:val="00244522"/>
    <w:rsid w:val="002452AD"/>
    <w:rsid w:val="002468C4"/>
    <w:rsid w:val="00247A0D"/>
    <w:rsid w:val="002526A3"/>
    <w:rsid w:val="00261BC5"/>
    <w:rsid w:val="002628E1"/>
    <w:rsid w:val="00264B46"/>
    <w:rsid w:val="00264FA9"/>
    <w:rsid w:val="002665BC"/>
    <w:rsid w:val="00266EF8"/>
    <w:rsid w:val="00267AA4"/>
    <w:rsid w:val="0027005D"/>
    <w:rsid w:val="002729BF"/>
    <w:rsid w:val="00273767"/>
    <w:rsid w:val="002744D8"/>
    <w:rsid w:val="00274C65"/>
    <w:rsid w:val="00275586"/>
    <w:rsid w:val="002942FE"/>
    <w:rsid w:val="00297AC6"/>
    <w:rsid w:val="002A74E5"/>
    <w:rsid w:val="002B3B6C"/>
    <w:rsid w:val="002B62FB"/>
    <w:rsid w:val="002B7300"/>
    <w:rsid w:val="002C2539"/>
    <w:rsid w:val="002C25BD"/>
    <w:rsid w:val="002C2A96"/>
    <w:rsid w:val="002C51F0"/>
    <w:rsid w:val="002C65B6"/>
    <w:rsid w:val="002C669F"/>
    <w:rsid w:val="002D6F89"/>
    <w:rsid w:val="002E4FC7"/>
    <w:rsid w:val="002E663A"/>
    <w:rsid w:val="002E7D75"/>
    <w:rsid w:val="002F03BF"/>
    <w:rsid w:val="002F1F8A"/>
    <w:rsid w:val="002F3AE5"/>
    <w:rsid w:val="002F3D4B"/>
    <w:rsid w:val="002F4B51"/>
    <w:rsid w:val="002F5841"/>
    <w:rsid w:val="002F62B2"/>
    <w:rsid w:val="00300378"/>
    <w:rsid w:val="00301954"/>
    <w:rsid w:val="003023E8"/>
    <w:rsid w:val="003024CD"/>
    <w:rsid w:val="00303F5D"/>
    <w:rsid w:val="003063CF"/>
    <w:rsid w:val="003071D9"/>
    <w:rsid w:val="00313F26"/>
    <w:rsid w:val="00322580"/>
    <w:rsid w:val="00322848"/>
    <w:rsid w:val="003229D7"/>
    <w:rsid w:val="00324F03"/>
    <w:rsid w:val="00326754"/>
    <w:rsid w:val="0033027F"/>
    <w:rsid w:val="003374A9"/>
    <w:rsid w:val="003404F1"/>
    <w:rsid w:val="0034156D"/>
    <w:rsid w:val="00341FE1"/>
    <w:rsid w:val="00342E87"/>
    <w:rsid w:val="00346576"/>
    <w:rsid w:val="00350D87"/>
    <w:rsid w:val="00357A6B"/>
    <w:rsid w:val="00363E41"/>
    <w:rsid w:val="003706FE"/>
    <w:rsid w:val="003707D5"/>
    <w:rsid w:val="00374D3F"/>
    <w:rsid w:val="0037577F"/>
    <w:rsid w:val="00387848"/>
    <w:rsid w:val="0039161F"/>
    <w:rsid w:val="00392DD7"/>
    <w:rsid w:val="00396080"/>
    <w:rsid w:val="00396817"/>
    <w:rsid w:val="003A2528"/>
    <w:rsid w:val="003A5A18"/>
    <w:rsid w:val="003A7933"/>
    <w:rsid w:val="003B4D25"/>
    <w:rsid w:val="003B6865"/>
    <w:rsid w:val="003C2753"/>
    <w:rsid w:val="003C3016"/>
    <w:rsid w:val="003C4242"/>
    <w:rsid w:val="003C565B"/>
    <w:rsid w:val="003C758D"/>
    <w:rsid w:val="003D2328"/>
    <w:rsid w:val="003D31C5"/>
    <w:rsid w:val="003D7DA1"/>
    <w:rsid w:val="003F322F"/>
    <w:rsid w:val="0040042F"/>
    <w:rsid w:val="004039A7"/>
    <w:rsid w:val="00407350"/>
    <w:rsid w:val="00414F60"/>
    <w:rsid w:val="0041778D"/>
    <w:rsid w:val="00422BFB"/>
    <w:rsid w:val="0042605A"/>
    <w:rsid w:val="00427491"/>
    <w:rsid w:val="0044050E"/>
    <w:rsid w:val="00441957"/>
    <w:rsid w:val="00442975"/>
    <w:rsid w:val="00447D5C"/>
    <w:rsid w:val="00452D7B"/>
    <w:rsid w:val="00456011"/>
    <w:rsid w:val="0046174C"/>
    <w:rsid w:val="00466ADD"/>
    <w:rsid w:val="00474187"/>
    <w:rsid w:val="00476B58"/>
    <w:rsid w:val="004825E8"/>
    <w:rsid w:val="004836F4"/>
    <w:rsid w:val="00485A4D"/>
    <w:rsid w:val="00490ABB"/>
    <w:rsid w:val="004928CF"/>
    <w:rsid w:val="00492D88"/>
    <w:rsid w:val="00492FFF"/>
    <w:rsid w:val="00497AD5"/>
    <w:rsid w:val="004B12B1"/>
    <w:rsid w:val="004B432E"/>
    <w:rsid w:val="004B79D8"/>
    <w:rsid w:val="004C4180"/>
    <w:rsid w:val="004C7158"/>
    <w:rsid w:val="004D3820"/>
    <w:rsid w:val="004F267F"/>
    <w:rsid w:val="004F3BEF"/>
    <w:rsid w:val="004F57A7"/>
    <w:rsid w:val="00501537"/>
    <w:rsid w:val="00502B27"/>
    <w:rsid w:val="00506683"/>
    <w:rsid w:val="005207BA"/>
    <w:rsid w:val="005210C4"/>
    <w:rsid w:val="00527444"/>
    <w:rsid w:val="005425E4"/>
    <w:rsid w:val="00544543"/>
    <w:rsid w:val="00545DC6"/>
    <w:rsid w:val="00551E2C"/>
    <w:rsid w:val="0056201D"/>
    <w:rsid w:val="00564DE9"/>
    <w:rsid w:val="00565AE4"/>
    <w:rsid w:val="00567337"/>
    <w:rsid w:val="00570192"/>
    <w:rsid w:val="00570548"/>
    <w:rsid w:val="00573842"/>
    <w:rsid w:val="00576529"/>
    <w:rsid w:val="00587C6E"/>
    <w:rsid w:val="00592C62"/>
    <w:rsid w:val="005958F5"/>
    <w:rsid w:val="005959F6"/>
    <w:rsid w:val="0059654F"/>
    <w:rsid w:val="00596AA7"/>
    <w:rsid w:val="005A645B"/>
    <w:rsid w:val="005B077E"/>
    <w:rsid w:val="005B231B"/>
    <w:rsid w:val="005B4AFA"/>
    <w:rsid w:val="005C2C51"/>
    <w:rsid w:val="005C5CDD"/>
    <w:rsid w:val="005C7229"/>
    <w:rsid w:val="005D373A"/>
    <w:rsid w:val="005D4A9C"/>
    <w:rsid w:val="005D577C"/>
    <w:rsid w:val="005E2A8D"/>
    <w:rsid w:val="005E4653"/>
    <w:rsid w:val="005E6754"/>
    <w:rsid w:val="005F01DB"/>
    <w:rsid w:val="005F0F7A"/>
    <w:rsid w:val="00600181"/>
    <w:rsid w:val="006018BB"/>
    <w:rsid w:val="0060204E"/>
    <w:rsid w:val="0060428F"/>
    <w:rsid w:val="00605F32"/>
    <w:rsid w:val="006103A8"/>
    <w:rsid w:val="00611D02"/>
    <w:rsid w:val="00626BFD"/>
    <w:rsid w:val="006315A4"/>
    <w:rsid w:val="00633FB2"/>
    <w:rsid w:val="0063634E"/>
    <w:rsid w:val="006412AB"/>
    <w:rsid w:val="00641A1A"/>
    <w:rsid w:val="00645BA5"/>
    <w:rsid w:val="0065106B"/>
    <w:rsid w:val="0065255D"/>
    <w:rsid w:val="006529E5"/>
    <w:rsid w:val="00652B4A"/>
    <w:rsid w:val="00653919"/>
    <w:rsid w:val="006560DA"/>
    <w:rsid w:val="00656493"/>
    <w:rsid w:val="00657757"/>
    <w:rsid w:val="00660F19"/>
    <w:rsid w:val="00673B03"/>
    <w:rsid w:val="00673CF5"/>
    <w:rsid w:val="00675A2F"/>
    <w:rsid w:val="006803C6"/>
    <w:rsid w:val="006816D9"/>
    <w:rsid w:val="00686678"/>
    <w:rsid w:val="00690EF2"/>
    <w:rsid w:val="00691709"/>
    <w:rsid w:val="006948F7"/>
    <w:rsid w:val="006A0589"/>
    <w:rsid w:val="006C0CFC"/>
    <w:rsid w:val="006C212A"/>
    <w:rsid w:val="006C557F"/>
    <w:rsid w:val="006C5CFA"/>
    <w:rsid w:val="006D12F9"/>
    <w:rsid w:val="006D664E"/>
    <w:rsid w:val="006D7652"/>
    <w:rsid w:val="006D7805"/>
    <w:rsid w:val="006E3653"/>
    <w:rsid w:val="006E5010"/>
    <w:rsid w:val="006E67B3"/>
    <w:rsid w:val="006F0171"/>
    <w:rsid w:val="006F1699"/>
    <w:rsid w:val="007001F8"/>
    <w:rsid w:val="00700B0C"/>
    <w:rsid w:val="007133E2"/>
    <w:rsid w:val="00715458"/>
    <w:rsid w:val="00717C23"/>
    <w:rsid w:val="0072019F"/>
    <w:rsid w:val="00722C6E"/>
    <w:rsid w:val="00724F2C"/>
    <w:rsid w:val="0073422F"/>
    <w:rsid w:val="0074372E"/>
    <w:rsid w:val="007460F8"/>
    <w:rsid w:val="0075389E"/>
    <w:rsid w:val="00756D7F"/>
    <w:rsid w:val="00760704"/>
    <w:rsid w:val="0076689E"/>
    <w:rsid w:val="00770BA0"/>
    <w:rsid w:val="00770CE6"/>
    <w:rsid w:val="00771E55"/>
    <w:rsid w:val="00774CAD"/>
    <w:rsid w:val="00780082"/>
    <w:rsid w:val="00781180"/>
    <w:rsid w:val="00783F42"/>
    <w:rsid w:val="00784914"/>
    <w:rsid w:val="00786660"/>
    <w:rsid w:val="00787D0D"/>
    <w:rsid w:val="00790199"/>
    <w:rsid w:val="00791297"/>
    <w:rsid w:val="007948AC"/>
    <w:rsid w:val="00796231"/>
    <w:rsid w:val="007A007B"/>
    <w:rsid w:val="007A36DC"/>
    <w:rsid w:val="007A7664"/>
    <w:rsid w:val="007A7FAF"/>
    <w:rsid w:val="007B14AA"/>
    <w:rsid w:val="007B3384"/>
    <w:rsid w:val="007C446C"/>
    <w:rsid w:val="007C4661"/>
    <w:rsid w:val="007C4DA9"/>
    <w:rsid w:val="007D3932"/>
    <w:rsid w:val="007E5097"/>
    <w:rsid w:val="007F1F08"/>
    <w:rsid w:val="00802DB5"/>
    <w:rsid w:val="0080634D"/>
    <w:rsid w:val="00812773"/>
    <w:rsid w:val="00815A70"/>
    <w:rsid w:val="008160DB"/>
    <w:rsid w:val="00820AA7"/>
    <w:rsid w:val="008247D9"/>
    <w:rsid w:val="0082711D"/>
    <w:rsid w:val="0083143D"/>
    <w:rsid w:val="00837149"/>
    <w:rsid w:val="008400A1"/>
    <w:rsid w:val="00840F52"/>
    <w:rsid w:val="00842241"/>
    <w:rsid w:val="00847C51"/>
    <w:rsid w:val="008508BD"/>
    <w:rsid w:val="00852D3B"/>
    <w:rsid w:val="00864284"/>
    <w:rsid w:val="00867067"/>
    <w:rsid w:val="00867AB4"/>
    <w:rsid w:val="008714AB"/>
    <w:rsid w:val="008741CE"/>
    <w:rsid w:val="00884AD0"/>
    <w:rsid w:val="008947ED"/>
    <w:rsid w:val="008B032C"/>
    <w:rsid w:val="008B5468"/>
    <w:rsid w:val="008B7812"/>
    <w:rsid w:val="008C1239"/>
    <w:rsid w:val="008D4112"/>
    <w:rsid w:val="008F077A"/>
    <w:rsid w:val="008F31C7"/>
    <w:rsid w:val="008F5D07"/>
    <w:rsid w:val="009032D4"/>
    <w:rsid w:val="00907865"/>
    <w:rsid w:val="00907E3A"/>
    <w:rsid w:val="00907F36"/>
    <w:rsid w:val="009108D5"/>
    <w:rsid w:val="009164E4"/>
    <w:rsid w:val="00920321"/>
    <w:rsid w:val="00921514"/>
    <w:rsid w:val="00921CF0"/>
    <w:rsid w:val="00922FFF"/>
    <w:rsid w:val="009258AF"/>
    <w:rsid w:val="009268C3"/>
    <w:rsid w:val="00926A29"/>
    <w:rsid w:val="009328D9"/>
    <w:rsid w:val="009352A9"/>
    <w:rsid w:val="0093656E"/>
    <w:rsid w:val="00937185"/>
    <w:rsid w:val="00937C92"/>
    <w:rsid w:val="00937F08"/>
    <w:rsid w:val="00942AD3"/>
    <w:rsid w:val="0094535F"/>
    <w:rsid w:val="009550A7"/>
    <w:rsid w:val="009563A5"/>
    <w:rsid w:val="00964CCB"/>
    <w:rsid w:val="00970F02"/>
    <w:rsid w:val="0097480B"/>
    <w:rsid w:val="00981E9C"/>
    <w:rsid w:val="00981EDF"/>
    <w:rsid w:val="00986D59"/>
    <w:rsid w:val="00997AF8"/>
    <w:rsid w:val="009A1356"/>
    <w:rsid w:val="009A204E"/>
    <w:rsid w:val="009A50A3"/>
    <w:rsid w:val="009A6E68"/>
    <w:rsid w:val="009A7E59"/>
    <w:rsid w:val="009B3A44"/>
    <w:rsid w:val="009B4ABF"/>
    <w:rsid w:val="009B70CF"/>
    <w:rsid w:val="009C4792"/>
    <w:rsid w:val="009C5159"/>
    <w:rsid w:val="009C7E4F"/>
    <w:rsid w:val="009D3DA7"/>
    <w:rsid w:val="009D5F7C"/>
    <w:rsid w:val="009E3834"/>
    <w:rsid w:val="009F007D"/>
    <w:rsid w:val="009F17C3"/>
    <w:rsid w:val="009F4149"/>
    <w:rsid w:val="00A01D39"/>
    <w:rsid w:val="00A04C18"/>
    <w:rsid w:val="00A071BD"/>
    <w:rsid w:val="00A104DB"/>
    <w:rsid w:val="00A12BAD"/>
    <w:rsid w:val="00A134CE"/>
    <w:rsid w:val="00A138F6"/>
    <w:rsid w:val="00A1600D"/>
    <w:rsid w:val="00A2688F"/>
    <w:rsid w:val="00A322D6"/>
    <w:rsid w:val="00A337B6"/>
    <w:rsid w:val="00A3462C"/>
    <w:rsid w:val="00A349A4"/>
    <w:rsid w:val="00A34BD1"/>
    <w:rsid w:val="00A43D30"/>
    <w:rsid w:val="00A477CE"/>
    <w:rsid w:val="00A5359D"/>
    <w:rsid w:val="00A67C49"/>
    <w:rsid w:val="00A74F16"/>
    <w:rsid w:val="00A761AB"/>
    <w:rsid w:val="00A802DA"/>
    <w:rsid w:val="00A80479"/>
    <w:rsid w:val="00A80988"/>
    <w:rsid w:val="00A80E91"/>
    <w:rsid w:val="00A953B2"/>
    <w:rsid w:val="00A966F3"/>
    <w:rsid w:val="00AA296F"/>
    <w:rsid w:val="00AB53E1"/>
    <w:rsid w:val="00AB7CF5"/>
    <w:rsid w:val="00AC134D"/>
    <w:rsid w:val="00AC1E66"/>
    <w:rsid w:val="00AC523D"/>
    <w:rsid w:val="00AD013E"/>
    <w:rsid w:val="00AD31EA"/>
    <w:rsid w:val="00AD333D"/>
    <w:rsid w:val="00AD3542"/>
    <w:rsid w:val="00AD735F"/>
    <w:rsid w:val="00AE628F"/>
    <w:rsid w:val="00AE64FB"/>
    <w:rsid w:val="00AE6EAB"/>
    <w:rsid w:val="00AE7883"/>
    <w:rsid w:val="00AF3290"/>
    <w:rsid w:val="00AF5259"/>
    <w:rsid w:val="00AF56A4"/>
    <w:rsid w:val="00AF5D32"/>
    <w:rsid w:val="00B0093B"/>
    <w:rsid w:val="00B04951"/>
    <w:rsid w:val="00B07F72"/>
    <w:rsid w:val="00B21242"/>
    <w:rsid w:val="00B23AC0"/>
    <w:rsid w:val="00B26637"/>
    <w:rsid w:val="00B32FDF"/>
    <w:rsid w:val="00B460EC"/>
    <w:rsid w:val="00B47549"/>
    <w:rsid w:val="00B51A68"/>
    <w:rsid w:val="00B52CC7"/>
    <w:rsid w:val="00B5379B"/>
    <w:rsid w:val="00B544E8"/>
    <w:rsid w:val="00B55F0C"/>
    <w:rsid w:val="00B57F57"/>
    <w:rsid w:val="00B6047F"/>
    <w:rsid w:val="00B6114D"/>
    <w:rsid w:val="00B61296"/>
    <w:rsid w:val="00B61908"/>
    <w:rsid w:val="00B64052"/>
    <w:rsid w:val="00B66BA1"/>
    <w:rsid w:val="00B7075D"/>
    <w:rsid w:val="00B70D04"/>
    <w:rsid w:val="00B71B88"/>
    <w:rsid w:val="00B76958"/>
    <w:rsid w:val="00B778F2"/>
    <w:rsid w:val="00B81FFB"/>
    <w:rsid w:val="00B85741"/>
    <w:rsid w:val="00B862BC"/>
    <w:rsid w:val="00B86329"/>
    <w:rsid w:val="00B91A8F"/>
    <w:rsid w:val="00B92380"/>
    <w:rsid w:val="00BA07F2"/>
    <w:rsid w:val="00BA33D2"/>
    <w:rsid w:val="00BA381D"/>
    <w:rsid w:val="00BA6FE3"/>
    <w:rsid w:val="00BB2BFD"/>
    <w:rsid w:val="00BB31E5"/>
    <w:rsid w:val="00BC443F"/>
    <w:rsid w:val="00BC53D8"/>
    <w:rsid w:val="00BC626B"/>
    <w:rsid w:val="00BD4CB4"/>
    <w:rsid w:val="00BD6084"/>
    <w:rsid w:val="00BE2E51"/>
    <w:rsid w:val="00BF2A76"/>
    <w:rsid w:val="00BF3170"/>
    <w:rsid w:val="00BF3EE9"/>
    <w:rsid w:val="00BF4087"/>
    <w:rsid w:val="00C00529"/>
    <w:rsid w:val="00C012D6"/>
    <w:rsid w:val="00C066B5"/>
    <w:rsid w:val="00C07F62"/>
    <w:rsid w:val="00C1008E"/>
    <w:rsid w:val="00C11C4D"/>
    <w:rsid w:val="00C124B6"/>
    <w:rsid w:val="00C14AFC"/>
    <w:rsid w:val="00C151E4"/>
    <w:rsid w:val="00C20883"/>
    <w:rsid w:val="00C21BC9"/>
    <w:rsid w:val="00C234D0"/>
    <w:rsid w:val="00C26373"/>
    <w:rsid w:val="00C2681C"/>
    <w:rsid w:val="00C32436"/>
    <w:rsid w:val="00C339BD"/>
    <w:rsid w:val="00C34A6A"/>
    <w:rsid w:val="00C3516E"/>
    <w:rsid w:val="00C35E03"/>
    <w:rsid w:val="00C36F9A"/>
    <w:rsid w:val="00C45BFA"/>
    <w:rsid w:val="00C47246"/>
    <w:rsid w:val="00C51565"/>
    <w:rsid w:val="00C530E0"/>
    <w:rsid w:val="00C62C27"/>
    <w:rsid w:val="00C65C67"/>
    <w:rsid w:val="00C671A8"/>
    <w:rsid w:val="00C678A2"/>
    <w:rsid w:val="00C72DE0"/>
    <w:rsid w:val="00C743CA"/>
    <w:rsid w:val="00C74E7A"/>
    <w:rsid w:val="00C76270"/>
    <w:rsid w:val="00C76431"/>
    <w:rsid w:val="00C80FF6"/>
    <w:rsid w:val="00C83E31"/>
    <w:rsid w:val="00C86FE1"/>
    <w:rsid w:val="00C87B12"/>
    <w:rsid w:val="00C87CB2"/>
    <w:rsid w:val="00C92553"/>
    <w:rsid w:val="00C940EB"/>
    <w:rsid w:val="00C94887"/>
    <w:rsid w:val="00C95739"/>
    <w:rsid w:val="00C95D6D"/>
    <w:rsid w:val="00C97BA9"/>
    <w:rsid w:val="00CA2C73"/>
    <w:rsid w:val="00CA34D2"/>
    <w:rsid w:val="00CA5D65"/>
    <w:rsid w:val="00CB4CD4"/>
    <w:rsid w:val="00CC19F9"/>
    <w:rsid w:val="00CC6B76"/>
    <w:rsid w:val="00CD2333"/>
    <w:rsid w:val="00CE098D"/>
    <w:rsid w:val="00CE233E"/>
    <w:rsid w:val="00CE2B3D"/>
    <w:rsid w:val="00CE33A4"/>
    <w:rsid w:val="00CF5EA5"/>
    <w:rsid w:val="00CF6EBF"/>
    <w:rsid w:val="00D02FA5"/>
    <w:rsid w:val="00D05C13"/>
    <w:rsid w:val="00D12122"/>
    <w:rsid w:val="00D166E6"/>
    <w:rsid w:val="00D22C73"/>
    <w:rsid w:val="00D27165"/>
    <w:rsid w:val="00D319CA"/>
    <w:rsid w:val="00D32D3B"/>
    <w:rsid w:val="00D366F5"/>
    <w:rsid w:val="00D44009"/>
    <w:rsid w:val="00D50588"/>
    <w:rsid w:val="00D55546"/>
    <w:rsid w:val="00D615E9"/>
    <w:rsid w:val="00D63D10"/>
    <w:rsid w:val="00D64A54"/>
    <w:rsid w:val="00D73AAB"/>
    <w:rsid w:val="00D73CDC"/>
    <w:rsid w:val="00D75687"/>
    <w:rsid w:val="00D76BE5"/>
    <w:rsid w:val="00D805DD"/>
    <w:rsid w:val="00D80E46"/>
    <w:rsid w:val="00D81887"/>
    <w:rsid w:val="00D82A70"/>
    <w:rsid w:val="00D82CE0"/>
    <w:rsid w:val="00D83FE3"/>
    <w:rsid w:val="00D8519F"/>
    <w:rsid w:val="00D87283"/>
    <w:rsid w:val="00D87B6D"/>
    <w:rsid w:val="00D87C2E"/>
    <w:rsid w:val="00D9248D"/>
    <w:rsid w:val="00D93FBD"/>
    <w:rsid w:val="00D94107"/>
    <w:rsid w:val="00D95645"/>
    <w:rsid w:val="00DA60E2"/>
    <w:rsid w:val="00DA7102"/>
    <w:rsid w:val="00DB2123"/>
    <w:rsid w:val="00DB569A"/>
    <w:rsid w:val="00DC66CA"/>
    <w:rsid w:val="00DE06DA"/>
    <w:rsid w:val="00DF1312"/>
    <w:rsid w:val="00DF1F35"/>
    <w:rsid w:val="00DF5334"/>
    <w:rsid w:val="00DF5B74"/>
    <w:rsid w:val="00DF618D"/>
    <w:rsid w:val="00DF6A51"/>
    <w:rsid w:val="00DF7AF3"/>
    <w:rsid w:val="00E02146"/>
    <w:rsid w:val="00E031AB"/>
    <w:rsid w:val="00E049CA"/>
    <w:rsid w:val="00E04BFC"/>
    <w:rsid w:val="00E05E7F"/>
    <w:rsid w:val="00E07A70"/>
    <w:rsid w:val="00E111D6"/>
    <w:rsid w:val="00E14160"/>
    <w:rsid w:val="00E15B59"/>
    <w:rsid w:val="00E16686"/>
    <w:rsid w:val="00E20597"/>
    <w:rsid w:val="00E20E50"/>
    <w:rsid w:val="00E216D3"/>
    <w:rsid w:val="00E22F9E"/>
    <w:rsid w:val="00E24C37"/>
    <w:rsid w:val="00E31877"/>
    <w:rsid w:val="00E3512C"/>
    <w:rsid w:val="00E4204C"/>
    <w:rsid w:val="00E44B8B"/>
    <w:rsid w:val="00E47863"/>
    <w:rsid w:val="00E507D3"/>
    <w:rsid w:val="00E52DCD"/>
    <w:rsid w:val="00E56CED"/>
    <w:rsid w:val="00E57C40"/>
    <w:rsid w:val="00E675EA"/>
    <w:rsid w:val="00E67AF9"/>
    <w:rsid w:val="00E7080A"/>
    <w:rsid w:val="00E73AAD"/>
    <w:rsid w:val="00E75645"/>
    <w:rsid w:val="00E80843"/>
    <w:rsid w:val="00E81B27"/>
    <w:rsid w:val="00E91DEE"/>
    <w:rsid w:val="00E970B7"/>
    <w:rsid w:val="00E9772A"/>
    <w:rsid w:val="00E9779E"/>
    <w:rsid w:val="00EA45B7"/>
    <w:rsid w:val="00EA5A20"/>
    <w:rsid w:val="00EB2980"/>
    <w:rsid w:val="00EB5595"/>
    <w:rsid w:val="00EC7558"/>
    <w:rsid w:val="00ED0BC2"/>
    <w:rsid w:val="00ED0D08"/>
    <w:rsid w:val="00EE6FC4"/>
    <w:rsid w:val="00F0393A"/>
    <w:rsid w:val="00F04A91"/>
    <w:rsid w:val="00F058BA"/>
    <w:rsid w:val="00F14F62"/>
    <w:rsid w:val="00F202FE"/>
    <w:rsid w:val="00F205D5"/>
    <w:rsid w:val="00F24352"/>
    <w:rsid w:val="00F31D34"/>
    <w:rsid w:val="00F31E33"/>
    <w:rsid w:val="00F42E21"/>
    <w:rsid w:val="00F442EB"/>
    <w:rsid w:val="00F44632"/>
    <w:rsid w:val="00F47FFE"/>
    <w:rsid w:val="00F5009F"/>
    <w:rsid w:val="00F53079"/>
    <w:rsid w:val="00F622B1"/>
    <w:rsid w:val="00F62F05"/>
    <w:rsid w:val="00F63CDE"/>
    <w:rsid w:val="00F812AC"/>
    <w:rsid w:val="00F824BE"/>
    <w:rsid w:val="00F82BC1"/>
    <w:rsid w:val="00F83731"/>
    <w:rsid w:val="00F8468A"/>
    <w:rsid w:val="00F87BB6"/>
    <w:rsid w:val="00F9148F"/>
    <w:rsid w:val="00F91C22"/>
    <w:rsid w:val="00F93A75"/>
    <w:rsid w:val="00F93C71"/>
    <w:rsid w:val="00F9420A"/>
    <w:rsid w:val="00F95BEA"/>
    <w:rsid w:val="00FA0765"/>
    <w:rsid w:val="00FA3572"/>
    <w:rsid w:val="00FA36D2"/>
    <w:rsid w:val="00FA5458"/>
    <w:rsid w:val="00FA58E1"/>
    <w:rsid w:val="00FC1BB1"/>
    <w:rsid w:val="00FC3037"/>
    <w:rsid w:val="00FC4FD6"/>
    <w:rsid w:val="00FD1F8E"/>
    <w:rsid w:val="00FD642E"/>
    <w:rsid w:val="00FD791C"/>
    <w:rsid w:val="00FF033B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38DEB"/>
  <w15:chartTrackingRefBased/>
  <w15:docId w15:val="{5F56A455-8512-4ABE-BB5A-6028831F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F02"/>
  </w:style>
  <w:style w:type="paragraph" w:styleId="Footer">
    <w:name w:val="footer"/>
    <w:basedOn w:val="Normal"/>
    <w:link w:val="FooterChar"/>
    <w:uiPriority w:val="99"/>
    <w:unhideWhenUsed/>
    <w:rsid w:val="00970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F02"/>
  </w:style>
  <w:style w:type="paragraph" w:styleId="BalloonText">
    <w:name w:val="Balloon Text"/>
    <w:basedOn w:val="Normal"/>
    <w:link w:val="BalloonTextChar"/>
    <w:uiPriority w:val="99"/>
    <w:semiHidden/>
    <w:unhideWhenUsed/>
    <w:rsid w:val="00B64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40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1A98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F31E33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31E33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F31E33"/>
    <w:rPr>
      <w:rFonts w:ascii="Calibri" w:hAnsi="Calibri"/>
      <w:szCs w:val="21"/>
    </w:rPr>
  </w:style>
  <w:style w:type="character" w:styleId="CommentReference">
    <w:name w:val="annotation reference"/>
    <w:uiPriority w:val="99"/>
    <w:semiHidden/>
    <w:unhideWhenUsed/>
    <w:rsid w:val="006D66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66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D66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6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D66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5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2787D74185B94F87C0734852B28268" ma:contentTypeVersion="17" ma:contentTypeDescription="Create a new document." ma:contentTypeScope="" ma:versionID="5e44fb500f5ec7ca31617d3c1d732e17">
  <xsd:schema xmlns:xsd="http://www.w3.org/2001/XMLSchema" xmlns:xs="http://www.w3.org/2001/XMLSchema" xmlns:p="http://schemas.microsoft.com/office/2006/metadata/properties" xmlns:ns2="12725cf3-04b4-4cbc-bc92-3581d5a47a4a" xmlns:ns3="0c3f5f59-9b20-4798-b698-64fb831429d6" targetNamespace="http://schemas.microsoft.com/office/2006/metadata/properties" ma:root="true" ma:fieldsID="ca404862998678e4878aac6f915a4f20" ns2:_="" ns3:_="">
    <xsd:import namespace="12725cf3-04b4-4cbc-bc92-3581d5a47a4a"/>
    <xsd:import namespace="0c3f5f59-9b20-4798-b698-64fb83142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25cf3-04b4-4cbc-bc92-3581d5a47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ff4fcf-9692-4c02-a1a8-793112ff2c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f5f59-9b20-4798-b698-64fb83142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2e975f-385a-4dfc-9247-dda6a521cdec}" ma:internalName="TaxCatchAll" ma:showField="CatchAllData" ma:web="0c3f5f59-9b20-4798-b698-64fb83142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725cf3-04b4-4cbc-bc92-3581d5a47a4a">
      <Terms xmlns="http://schemas.microsoft.com/office/infopath/2007/PartnerControls"/>
    </lcf76f155ced4ddcb4097134ff3c332f>
    <TaxCatchAll xmlns="0c3f5f59-9b20-4798-b698-64fb831429d6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D914E-C6CD-4839-AB1A-37F9C9E7D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725cf3-04b4-4cbc-bc92-3581d5a47a4a"/>
    <ds:schemaRef ds:uri="0c3f5f59-9b20-4798-b698-64fb83142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8F8C24-43DB-4976-819A-CB3C892D5F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A41CEA-2C14-4BEA-8D2D-CF9F69EF8293}">
  <ds:schemaRefs>
    <ds:schemaRef ds:uri="http://schemas.microsoft.com/office/2006/metadata/properties"/>
    <ds:schemaRef ds:uri="http://schemas.microsoft.com/office/infopath/2007/PartnerControls"/>
    <ds:schemaRef ds:uri="12725cf3-04b4-4cbc-bc92-3581d5a47a4a"/>
    <ds:schemaRef ds:uri="0c3f5f59-9b20-4798-b698-64fb831429d6"/>
  </ds:schemaRefs>
</ds:datastoreItem>
</file>

<file path=customXml/itemProps4.xml><?xml version="1.0" encoding="utf-8"?>
<ds:datastoreItem xmlns:ds="http://schemas.openxmlformats.org/officeDocument/2006/customXml" ds:itemID="{A77B8286-39B7-4A01-99BE-EDF9B264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Hipps</dc:creator>
  <cp:keywords/>
  <dc:description/>
  <cp:lastModifiedBy>Morgan Hustek</cp:lastModifiedBy>
  <cp:revision>2</cp:revision>
  <cp:lastPrinted>2021-08-03T20:24:00Z</cp:lastPrinted>
  <dcterms:created xsi:type="dcterms:W3CDTF">2024-09-23T18:29:00Z</dcterms:created>
  <dcterms:modified xsi:type="dcterms:W3CDTF">2024-09-23T18:29:00Z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0x010100742787D74185B94F87C0734852B28268</vt:lpwstr>
  </property>
  <property fmtid="{D5CDD505-2E9C-101B-9397-08002B2CF9AE}" pid="3" name="MediaServiceImageTags">
    <vt:lpwstr/>
  </property>
</Properties>
</file>