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3B" w:rsidRDefault="0009743B" w:rsidP="0009743B">
      <w:pPr>
        <w:jc w:val="center"/>
        <w:rPr>
          <w:rFonts w:asciiTheme="minorHAnsi" w:hAnsiTheme="minorHAnsi" w:cstheme="minorHAnsi"/>
          <w:sz w:val="18"/>
          <w:szCs w:val="18"/>
        </w:rPr>
      </w:pPr>
      <w:r w:rsidRPr="0009743B">
        <w:rPr>
          <w:rFonts w:asciiTheme="minorHAnsi" w:hAnsiTheme="minorHAnsi" w:cstheme="minorHAnsi"/>
          <w:noProof/>
          <w:sz w:val="18"/>
          <w:szCs w:val="18"/>
          <w:lang w:val="en-CA" w:eastAsia="en-CA"/>
        </w:rPr>
        <w:drawing>
          <wp:inline distT="0" distB="0" distL="0" distR="0" wp14:anchorId="0C091B65" wp14:editId="546CB653">
            <wp:extent cx="304800" cy="409575"/>
            <wp:effectExtent l="19050" t="0" r="0" b="0"/>
            <wp:docPr id="2" name="Picture 1" descr="MMj03365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3365060000[1]"/>
                    <pic:cNvPicPr>
                      <a:picLocks noChangeAspect="1" noChangeArrowheads="1" noCrop="1"/>
                    </pic:cNvPicPr>
                  </pic:nvPicPr>
                  <pic:blipFill>
                    <a:blip r:embed="rId5" cstate="print"/>
                    <a:srcRect/>
                    <a:stretch>
                      <a:fillRect/>
                    </a:stretch>
                  </pic:blipFill>
                  <pic:spPr bwMode="auto">
                    <a:xfrm>
                      <a:off x="0" y="0"/>
                      <a:ext cx="304800" cy="409575"/>
                    </a:xfrm>
                    <a:prstGeom prst="rect">
                      <a:avLst/>
                    </a:prstGeom>
                    <a:noFill/>
                    <a:ln w="9525">
                      <a:noFill/>
                      <a:miter lim="800000"/>
                      <a:headEnd/>
                      <a:tailEnd/>
                    </a:ln>
                  </pic:spPr>
                </pic:pic>
              </a:graphicData>
            </a:graphic>
          </wp:inline>
        </w:drawing>
      </w:r>
      <w:r w:rsidRPr="0009743B">
        <w:rPr>
          <w:rFonts w:asciiTheme="minorHAnsi" w:hAnsiTheme="minorHAnsi" w:cstheme="minorHAnsi"/>
          <w:b/>
          <w:sz w:val="18"/>
          <w:szCs w:val="18"/>
        </w:rPr>
        <w:t>Ballantrae Child Care Centre Inc</w:t>
      </w:r>
      <w:r w:rsidRPr="0009743B">
        <w:rPr>
          <w:rFonts w:asciiTheme="minorHAnsi" w:hAnsiTheme="minorHAnsi" w:cstheme="minorHAnsi"/>
          <w:sz w:val="18"/>
          <w:szCs w:val="18"/>
        </w:rPr>
        <w:t>.</w:t>
      </w:r>
    </w:p>
    <w:p w:rsidR="0009743B" w:rsidRPr="0009743B" w:rsidRDefault="0009743B" w:rsidP="0009743B">
      <w:pPr>
        <w:jc w:val="center"/>
        <w:rPr>
          <w:rFonts w:asciiTheme="minorHAnsi" w:hAnsiTheme="minorHAnsi" w:cstheme="minorHAnsi"/>
          <w:sz w:val="18"/>
          <w:szCs w:val="18"/>
        </w:rPr>
      </w:pPr>
      <w:r w:rsidRPr="0009743B">
        <w:rPr>
          <w:rFonts w:asciiTheme="minorHAnsi" w:hAnsiTheme="minorHAnsi" w:cstheme="minorHAnsi"/>
          <w:b/>
          <w:sz w:val="18"/>
          <w:szCs w:val="18"/>
        </w:rPr>
        <w:t>5632 Aurora Road; Ballantrae, Ontario</w:t>
      </w:r>
    </w:p>
    <w:p w:rsidR="0009743B" w:rsidRDefault="0009743B" w:rsidP="0009743B">
      <w:pPr>
        <w:jc w:val="center"/>
        <w:rPr>
          <w:rFonts w:asciiTheme="minorHAnsi" w:hAnsiTheme="minorHAnsi" w:cstheme="minorHAnsi"/>
          <w:b/>
          <w:sz w:val="18"/>
          <w:szCs w:val="18"/>
        </w:rPr>
      </w:pPr>
      <w:r w:rsidRPr="0009743B">
        <w:rPr>
          <w:rFonts w:asciiTheme="minorHAnsi" w:hAnsiTheme="minorHAnsi" w:cstheme="minorHAnsi"/>
          <w:b/>
          <w:sz w:val="18"/>
          <w:szCs w:val="18"/>
        </w:rPr>
        <w:t>P#905-640-2152 F#905-640-0781</w:t>
      </w:r>
    </w:p>
    <w:p w:rsidR="0009743B" w:rsidRPr="0009743B" w:rsidRDefault="0009743B" w:rsidP="0009743B">
      <w:pPr>
        <w:jc w:val="center"/>
        <w:rPr>
          <w:rFonts w:asciiTheme="minorHAnsi" w:hAnsiTheme="minorHAnsi" w:cstheme="minorHAnsi"/>
          <w:b/>
          <w:sz w:val="18"/>
          <w:szCs w:val="18"/>
        </w:rPr>
      </w:pPr>
      <w:r w:rsidRPr="0009743B">
        <w:rPr>
          <w:rFonts w:asciiTheme="minorHAnsi" w:hAnsiTheme="minorHAnsi" w:cstheme="minorHAnsi"/>
          <w:b/>
          <w:sz w:val="18"/>
          <w:szCs w:val="18"/>
        </w:rPr>
        <w:t>ballantraeccc</w:t>
      </w:r>
      <w:r>
        <w:rPr>
          <w:rFonts w:asciiTheme="minorHAnsi" w:hAnsiTheme="minorHAnsi" w:cstheme="minorHAnsi"/>
          <w:b/>
          <w:sz w:val="18"/>
          <w:szCs w:val="18"/>
        </w:rPr>
        <w:t>1</w:t>
      </w:r>
      <w:r w:rsidRPr="0009743B">
        <w:rPr>
          <w:rFonts w:asciiTheme="minorHAnsi" w:hAnsiTheme="minorHAnsi" w:cstheme="minorHAnsi"/>
          <w:b/>
          <w:sz w:val="18"/>
          <w:szCs w:val="18"/>
        </w:rPr>
        <w:t>@</w:t>
      </w:r>
      <w:r>
        <w:rPr>
          <w:rFonts w:asciiTheme="minorHAnsi" w:hAnsiTheme="minorHAnsi" w:cstheme="minorHAnsi"/>
          <w:b/>
          <w:sz w:val="18"/>
          <w:szCs w:val="18"/>
        </w:rPr>
        <w:t>gmail</w:t>
      </w:r>
      <w:r w:rsidRPr="0009743B">
        <w:rPr>
          <w:rFonts w:asciiTheme="minorHAnsi" w:hAnsiTheme="minorHAnsi" w:cstheme="minorHAnsi"/>
          <w:b/>
          <w:sz w:val="18"/>
          <w:szCs w:val="18"/>
        </w:rPr>
        <w:t>.com</w:t>
      </w:r>
    </w:p>
    <w:p w:rsidR="0009743B" w:rsidRPr="0009743B" w:rsidRDefault="0009743B" w:rsidP="0009743B">
      <w:pPr>
        <w:pStyle w:val="NoSpacing"/>
        <w:rPr>
          <w:rFonts w:asciiTheme="minorHAnsi" w:hAnsiTheme="minorHAnsi" w:cstheme="minorHAnsi"/>
          <w:b/>
          <w:sz w:val="18"/>
          <w:szCs w:val="18"/>
          <w:u w:val="double"/>
        </w:rPr>
      </w:pPr>
    </w:p>
    <w:p w:rsidR="0009743B" w:rsidRPr="0009743B" w:rsidRDefault="0009743B" w:rsidP="0009743B">
      <w:pPr>
        <w:pStyle w:val="NoSpacing"/>
        <w:jc w:val="center"/>
        <w:rPr>
          <w:rFonts w:asciiTheme="minorHAnsi" w:hAnsiTheme="minorHAnsi" w:cstheme="minorHAnsi"/>
          <w:b/>
          <w:sz w:val="18"/>
          <w:szCs w:val="18"/>
          <w:u w:val="double"/>
        </w:rPr>
      </w:pPr>
      <w:r w:rsidRPr="0009743B">
        <w:rPr>
          <w:rFonts w:asciiTheme="minorHAnsi" w:hAnsiTheme="minorHAnsi" w:cstheme="minorHAnsi"/>
          <w:b/>
          <w:sz w:val="18"/>
          <w:szCs w:val="18"/>
          <w:u w:val="double"/>
        </w:rPr>
        <w:t>SUMMER CAMP</w:t>
      </w:r>
      <w:r>
        <w:rPr>
          <w:rFonts w:asciiTheme="minorHAnsi" w:hAnsiTheme="minorHAnsi" w:cstheme="minorHAnsi"/>
          <w:b/>
          <w:sz w:val="18"/>
          <w:szCs w:val="18"/>
          <w:u w:val="double"/>
        </w:rPr>
        <w:t xml:space="preserve"> 2026</w:t>
      </w:r>
      <w:r w:rsidRPr="0009743B">
        <w:rPr>
          <w:rFonts w:asciiTheme="minorHAnsi" w:hAnsiTheme="minorHAnsi" w:cstheme="minorHAnsi"/>
          <w:b/>
          <w:sz w:val="18"/>
          <w:szCs w:val="18"/>
          <w:u w:val="double"/>
        </w:rPr>
        <w:t xml:space="preserve"> -POLICIES AND PROCEDURES </w:t>
      </w:r>
    </w:p>
    <w:p w:rsidR="0009743B" w:rsidRPr="0009743B" w:rsidRDefault="0009743B" w:rsidP="0009743B">
      <w:pPr>
        <w:pStyle w:val="NoSpacing"/>
        <w:rPr>
          <w:rFonts w:asciiTheme="minorHAnsi" w:hAnsiTheme="minorHAnsi" w:cstheme="minorHAnsi"/>
          <w:sz w:val="18"/>
          <w:szCs w:val="18"/>
        </w:rPr>
      </w:pPr>
      <w:r w:rsidRPr="0009743B">
        <w:rPr>
          <w:rFonts w:asciiTheme="minorHAnsi" w:hAnsiTheme="minorHAnsi" w:cstheme="minorHAnsi"/>
          <w:sz w:val="18"/>
          <w:szCs w:val="18"/>
        </w:rPr>
        <w:t>Please review this document prior to child attending.</w:t>
      </w:r>
    </w:p>
    <w:p w:rsidR="0009743B" w:rsidRPr="0009743B" w:rsidRDefault="0009743B" w:rsidP="0009743B">
      <w:pPr>
        <w:pStyle w:val="NoSpacing"/>
        <w:rPr>
          <w:rFonts w:asciiTheme="minorHAnsi" w:hAnsiTheme="minorHAnsi" w:cstheme="minorHAnsi"/>
          <w:sz w:val="18"/>
          <w:szCs w:val="18"/>
        </w:rPr>
      </w:pPr>
    </w:p>
    <w:p w:rsidR="0009743B" w:rsidRPr="0009743B" w:rsidRDefault="0009743B" w:rsidP="0009743B">
      <w:pPr>
        <w:pStyle w:val="NoSpacing"/>
        <w:rPr>
          <w:rFonts w:asciiTheme="minorHAnsi" w:hAnsiTheme="minorHAnsi" w:cstheme="minorHAnsi"/>
          <w:sz w:val="18"/>
          <w:szCs w:val="18"/>
        </w:rPr>
      </w:pPr>
      <w:r w:rsidRPr="0009743B">
        <w:rPr>
          <w:rFonts w:asciiTheme="minorHAnsi" w:hAnsiTheme="minorHAnsi" w:cstheme="minorHAnsi"/>
          <w:sz w:val="18"/>
          <w:szCs w:val="18"/>
        </w:rPr>
        <w:t>Ballantrae Child Care Centre is committed to meeting the social, emotional, physical and intellectual needs of each child. It is our goal that each child will have every opportunity to develop his/her potential. With this in mind, we see the following goals for children as being an integral part of our summer program:</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develop a feeling of adequacy, self-worth and self-respect so that the child has the confidence to try new experiences</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develop a favorable attitude to learning by experiencing success</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foster your child’s  independence</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recognize and accept his/her own feelings and to express these feelings in an acceptable way</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develop favorable social relationships</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foster the child’s self-discipline and self-guidance</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adventure with new ideas, experiment, test and discover</w:t>
      </w:r>
    </w:p>
    <w:p w:rsidR="0009743B" w:rsidRPr="0009743B" w:rsidRDefault="0009743B" w:rsidP="0009743B">
      <w:pPr>
        <w:pStyle w:val="NoSpacing"/>
        <w:numPr>
          <w:ilvl w:val="0"/>
          <w:numId w:val="1"/>
        </w:numPr>
        <w:rPr>
          <w:rFonts w:asciiTheme="minorHAnsi" w:hAnsiTheme="minorHAnsi" w:cstheme="minorHAnsi"/>
          <w:sz w:val="18"/>
          <w:szCs w:val="18"/>
        </w:rPr>
      </w:pPr>
      <w:r w:rsidRPr="0009743B">
        <w:rPr>
          <w:rFonts w:asciiTheme="minorHAnsi" w:hAnsiTheme="minorHAnsi" w:cstheme="minorHAnsi"/>
          <w:sz w:val="18"/>
          <w:szCs w:val="18"/>
        </w:rPr>
        <w:t>To have lots of fun, in a friendly, safe environment</w:t>
      </w:r>
    </w:p>
    <w:p w:rsidR="0009743B" w:rsidRPr="0009743B" w:rsidRDefault="0009743B" w:rsidP="0009743B">
      <w:pPr>
        <w:pStyle w:val="NoSpacing"/>
        <w:rPr>
          <w:rFonts w:asciiTheme="minorHAnsi" w:hAnsiTheme="minorHAnsi" w:cstheme="minorHAnsi"/>
          <w:sz w:val="18"/>
          <w:szCs w:val="18"/>
        </w:rPr>
      </w:pPr>
      <w:r w:rsidRPr="0009743B">
        <w:rPr>
          <w:rFonts w:asciiTheme="minorHAnsi" w:hAnsiTheme="minorHAnsi" w:cstheme="minorHAnsi"/>
          <w:sz w:val="18"/>
          <w:szCs w:val="18"/>
        </w:rPr>
        <w:t xml:space="preserve">The thematic approach we utilize </w:t>
      </w:r>
      <w:r w:rsidR="008A6A31">
        <w:rPr>
          <w:rFonts w:asciiTheme="minorHAnsi" w:hAnsiTheme="minorHAnsi" w:cstheme="minorHAnsi"/>
          <w:sz w:val="18"/>
          <w:szCs w:val="18"/>
        </w:rPr>
        <w:t xml:space="preserve">during the summer months </w:t>
      </w:r>
      <w:r w:rsidRPr="0009743B">
        <w:rPr>
          <w:rFonts w:asciiTheme="minorHAnsi" w:hAnsiTheme="minorHAnsi" w:cstheme="minorHAnsi"/>
          <w:sz w:val="18"/>
          <w:szCs w:val="18"/>
        </w:rPr>
        <w:t xml:space="preserve">allows opportunities to integrate the child’s interests within learning centers and provides a main focus which can be related in all aspects of </w:t>
      </w:r>
      <w:r>
        <w:rPr>
          <w:rFonts w:asciiTheme="minorHAnsi" w:hAnsiTheme="minorHAnsi" w:cstheme="minorHAnsi"/>
          <w:sz w:val="18"/>
          <w:szCs w:val="18"/>
        </w:rPr>
        <w:t>the day</w:t>
      </w:r>
      <w:r w:rsidRPr="0009743B">
        <w:rPr>
          <w:rFonts w:asciiTheme="minorHAnsi" w:hAnsiTheme="minorHAnsi" w:cstheme="minorHAnsi"/>
          <w:sz w:val="18"/>
          <w:szCs w:val="18"/>
        </w:rPr>
        <w:t>.</w:t>
      </w:r>
    </w:p>
    <w:p w:rsidR="0009743B" w:rsidRPr="0009743B" w:rsidRDefault="0009743B" w:rsidP="0009743B">
      <w:pPr>
        <w:pStyle w:val="NoSpacing"/>
        <w:rPr>
          <w:rFonts w:asciiTheme="minorHAnsi" w:hAnsiTheme="minorHAnsi" w:cstheme="minorHAnsi"/>
          <w:sz w:val="18"/>
          <w:szCs w:val="18"/>
        </w:rPr>
      </w:pPr>
    </w:p>
    <w:p w:rsidR="0009743B" w:rsidRPr="0009743B" w:rsidRDefault="0009743B" w:rsidP="0009743B">
      <w:pPr>
        <w:pStyle w:val="NoSpacing"/>
        <w:numPr>
          <w:ilvl w:val="0"/>
          <w:numId w:val="2"/>
        </w:numPr>
        <w:rPr>
          <w:rFonts w:asciiTheme="minorHAnsi" w:hAnsiTheme="minorHAnsi" w:cstheme="minorHAnsi"/>
          <w:sz w:val="18"/>
          <w:szCs w:val="18"/>
        </w:rPr>
      </w:pPr>
      <w:r w:rsidRPr="0009743B">
        <w:rPr>
          <w:rFonts w:asciiTheme="minorHAnsi" w:hAnsiTheme="minorHAnsi" w:cstheme="minorHAnsi"/>
          <w:sz w:val="18"/>
          <w:szCs w:val="18"/>
        </w:rPr>
        <w:t>Care is provided from 7:00 am to 6:00 pm. We will be CLOSED July 1 for Canada day &amp; August 3, 20</w:t>
      </w:r>
      <w:r>
        <w:rPr>
          <w:rFonts w:asciiTheme="minorHAnsi" w:hAnsiTheme="minorHAnsi" w:cstheme="minorHAnsi"/>
          <w:sz w:val="18"/>
          <w:szCs w:val="18"/>
        </w:rPr>
        <w:t>26</w:t>
      </w:r>
      <w:r w:rsidRPr="0009743B">
        <w:rPr>
          <w:rFonts w:asciiTheme="minorHAnsi" w:hAnsiTheme="minorHAnsi" w:cstheme="minorHAnsi"/>
          <w:sz w:val="18"/>
          <w:szCs w:val="18"/>
        </w:rPr>
        <w:t xml:space="preserve"> for the Civic Holiday</w:t>
      </w:r>
    </w:p>
    <w:p w:rsidR="0009743B" w:rsidRPr="0009743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 xml:space="preserve">Ballantrae Child Care closes at 6:00 pm. If a child is picked up late it is a $1.00 charge per minute, paid to the staff that is on duty. </w:t>
      </w:r>
      <w:r>
        <w:rPr>
          <w:rFonts w:asciiTheme="minorHAnsi" w:hAnsiTheme="minorHAnsi" w:cstheme="minorHAnsi"/>
          <w:sz w:val="18"/>
          <w:szCs w:val="18"/>
        </w:rPr>
        <w:t>If late 3 times in a 1 month period, the late fee increases to $5.00 per minute.</w:t>
      </w:r>
    </w:p>
    <w:p w:rsidR="0009743B" w:rsidRPr="00D2719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When bringing a child to the Centre, parents are expected to bring their child into the building and see that the child is under supervision of a Ballantrae Child Care Centre teacher before leaving the premises. Parents are expected to come into the building when returning for their child.</w:t>
      </w:r>
    </w:p>
    <w:p w:rsidR="00D2719B" w:rsidRPr="0009743B" w:rsidRDefault="00D2719B" w:rsidP="0009743B">
      <w:pPr>
        <w:pStyle w:val="NoSpacing"/>
        <w:numPr>
          <w:ilvl w:val="0"/>
          <w:numId w:val="2"/>
        </w:numPr>
        <w:rPr>
          <w:rFonts w:asciiTheme="minorHAnsi" w:hAnsiTheme="minorHAnsi" w:cstheme="minorHAnsi"/>
          <w:b/>
          <w:sz w:val="18"/>
          <w:szCs w:val="18"/>
        </w:rPr>
      </w:pPr>
      <w:r>
        <w:rPr>
          <w:rFonts w:asciiTheme="minorHAnsi" w:hAnsiTheme="minorHAnsi" w:cstheme="minorHAnsi"/>
          <w:sz w:val="18"/>
          <w:szCs w:val="18"/>
        </w:rPr>
        <w:t>Once you have chosen your weeks</w:t>
      </w:r>
      <w:r w:rsidR="003A0791">
        <w:rPr>
          <w:rFonts w:asciiTheme="minorHAnsi" w:hAnsiTheme="minorHAnsi" w:cstheme="minorHAnsi"/>
          <w:sz w:val="18"/>
          <w:szCs w:val="18"/>
        </w:rPr>
        <w:t>/days</w:t>
      </w:r>
      <w:r>
        <w:rPr>
          <w:rFonts w:asciiTheme="minorHAnsi" w:hAnsiTheme="minorHAnsi" w:cstheme="minorHAnsi"/>
          <w:sz w:val="18"/>
          <w:szCs w:val="18"/>
        </w:rPr>
        <w:t xml:space="preserve"> of care and handed in the summer enrollment form, those are the weeks</w:t>
      </w:r>
      <w:r w:rsidR="003A0791">
        <w:rPr>
          <w:rFonts w:asciiTheme="minorHAnsi" w:hAnsiTheme="minorHAnsi" w:cstheme="minorHAnsi"/>
          <w:sz w:val="18"/>
          <w:szCs w:val="18"/>
        </w:rPr>
        <w:t>/days</w:t>
      </w:r>
      <w:r>
        <w:rPr>
          <w:rFonts w:asciiTheme="minorHAnsi" w:hAnsiTheme="minorHAnsi" w:cstheme="minorHAnsi"/>
          <w:sz w:val="18"/>
          <w:szCs w:val="18"/>
        </w:rPr>
        <w:t xml:space="preserve"> you will be charged for. You cannot take weeks away. Weeks may be added if space is available.</w:t>
      </w:r>
      <w:r w:rsidR="00E51461">
        <w:rPr>
          <w:rFonts w:asciiTheme="minorHAnsi" w:hAnsiTheme="minorHAnsi" w:cstheme="minorHAnsi"/>
          <w:sz w:val="18"/>
          <w:szCs w:val="18"/>
        </w:rPr>
        <w:t xml:space="preserve"> A minimum of 2 days per week is required.</w:t>
      </w:r>
      <w:bookmarkStart w:id="0" w:name="_GoBack"/>
      <w:bookmarkEnd w:id="0"/>
    </w:p>
    <w:p w:rsidR="0009743B" w:rsidRPr="007D11B8"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 xml:space="preserve">Parents are asked to see that children </w:t>
      </w:r>
      <w:r w:rsidRPr="0009743B">
        <w:rPr>
          <w:rFonts w:asciiTheme="minorHAnsi" w:hAnsiTheme="minorHAnsi" w:cstheme="minorHAnsi"/>
          <w:b/>
          <w:sz w:val="18"/>
          <w:szCs w:val="18"/>
        </w:rPr>
        <w:t>DO NOT</w:t>
      </w:r>
      <w:r w:rsidRPr="0009743B">
        <w:rPr>
          <w:rFonts w:asciiTheme="minorHAnsi" w:hAnsiTheme="minorHAnsi" w:cstheme="minorHAnsi"/>
          <w:sz w:val="18"/>
          <w:szCs w:val="18"/>
        </w:rPr>
        <w:t xml:space="preserve"> bring toys to the Centre</w:t>
      </w:r>
      <w:r w:rsidR="00D2719B">
        <w:rPr>
          <w:rFonts w:asciiTheme="minorHAnsi" w:hAnsiTheme="minorHAnsi" w:cstheme="minorHAnsi"/>
          <w:sz w:val="18"/>
          <w:szCs w:val="18"/>
        </w:rPr>
        <w:t xml:space="preserve"> (except on planned days)</w:t>
      </w:r>
      <w:r w:rsidRPr="0009743B">
        <w:rPr>
          <w:rFonts w:asciiTheme="minorHAnsi" w:hAnsiTheme="minorHAnsi" w:cstheme="minorHAnsi"/>
          <w:sz w:val="18"/>
          <w:szCs w:val="18"/>
        </w:rPr>
        <w:t>. The Centre cannot be responsible for any article brought from home.</w:t>
      </w:r>
    </w:p>
    <w:p w:rsidR="007D11B8" w:rsidRPr="0009743B" w:rsidRDefault="007D11B8" w:rsidP="0009743B">
      <w:pPr>
        <w:pStyle w:val="NoSpacing"/>
        <w:numPr>
          <w:ilvl w:val="0"/>
          <w:numId w:val="2"/>
        </w:numPr>
        <w:rPr>
          <w:rFonts w:asciiTheme="minorHAnsi" w:hAnsiTheme="minorHAnsi" w:cstheme="minorHAnsi"/>
          <w:b/>
          <w:sz w:val="18"/>
          <w:szCs w:val="18"/>
        </w:rPr>
      </w:pPr>
      <w:r>
        <w:rPr>
          <w:rFonts w:asciiTheme="minorHAnsi" w:hAnsiTheme="minorHAnsi" w:cstheme="minorHAnsi"/>
          <w:sz w:val="18"/>
          <w:szCs w:val="18"/>
        </w:rPr>
        <w:t>When bringing in sunscreen for your child, we ask that no sunscreen sprays are brought in. Sunscreen sprays ruin the wax on our floors.</w:t>
      </w:r>
    </w:p>
    <w:p w:rsidR="0009743B" w:rsidRPr="0009743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 xml:space="preserve">Snacks are provided morning and afternoon, plus a hot lunch at 11:30. Food exceptions may be made for individual children if, such requirements are agreed upon at time of registration. Weekly menus by </w:t>
      </w:r>
      <w:r w:rsidR="00D2719B">
        <w:rPr>
          <w:rFonts w:asciiTheme="minorHAnsi" w:hAnsiTheme="minorHAnsi" w:cstheme="minorHAnsi"/>
          <w:sz w:val="18"/>
          <w:szCs w:val="18"/>
        </w:rPr>
        <w:t>Wholesome</w:t>
      </w:r>
      <w:r w:rsidRPr="0009743B">
        <w:rPr>
          <w:rFonts w:asciiTheme="minorHAnsi" w:hAnsiTheme="minorHAnsi" w:cstheme="minorHAnsi"/>
          <w:sz w:val="18"/>
          <w:szCs w:val="18"/>
        </w:rPr>
        <w:t xml:space="preserve"> </w:t>
      </w:r>
      <w:r w:rsidR="00D2719B">
        <w:rPr>
          <w:rFonts w:asciiTheme="minorHAnsi" w:hAnsiTheme="minorHAnsi" w:cstheme="minorHAnsi"/>
          <w:sz w:val="18"/>
          <w:szCs w:val="18"/>
        </w:rPr>
        <w:t>Kids C</w:t>
      </w:r>
      <w:r w:rsidRPr="0009743B">
        <w:rPr>
          <w:rFonts w:asciiTheme="minorHAnsi" w:hAnsiTheme="minorHAnsi" w:cstheme="minorHAnsi"/>
          <w:sz w:val="18"/>
          <w:szCs w:val="18"/>
        </w:rPr>
        <w:t>atering are posted in advance in the Centre for you to consult.</w:t>
      </w:r>
    </w:p>
    <w:p w:rsidR="0009743B" w:rsidRPr="0009743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Ballantrae Child Care Centre is a peanut free facility and we ask that you do not bring peanut or tree nut products into Ballantrae Public School.</w:t>
      </w:r>
    </w:p>
    <w:p w:rsidR="0009743B" w:rsidRPr="0009743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In case of emergency our designated place of shelter is the Ballantrae Community Centre.</w:t>
      </w:r>
    </w:p>
    <w:p w:rsidR="0009743B" w:rsidRPr="00D2719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Children will play outside twice daily, except during inclement weather.</w:t>
      </w:r>
    </w:p>
    <w:p w:rsidR="00D2719B" w:rsidRPr="0009743B" w:rsidRDefault="00D2719B" w:rsidP="0009743B">
      <w:pPr>
        <w:pStyle w:val="NoSpacing"/>
        <w:numPr>
          <w:ilvl w:val="0"/>
          <w:numId w:val="2"/>
        </w:numPr>
        <w:rPr>
          <w:rFonts w:asciiTheme="minorHAnsi" w:hAnsiTheme="minorHAnsi" w:cstheme="minorHAnsi"/>
          <w:b/>
          <w:sz w:val="18"/>
          <w:szCs w:val="18"/>
        </w:rPr>
      </w:pPr>
      <w:r>
        <w:rPr>
          <w:rFonts w:asciiTheme="minorHAnsi" w:hAnsiTheme="minorHAnsi" w:cstheme="minorHAnsi"/>
          <w:sz w:val="18"/>
          <w:szCs w:val="18"/>
        </w:rPr>
        <w:t>Safe arrival phone calls will be made after 10:00 AM, for children who have not yet arrived. Phone calls are appreciated if your child will be late</w:t>
      </w:r>
      <w:r w:rsidR="008A6A31">
        <w:rPr>
          <w:rFonts w:asciiTheme="minorHAnsi" w:hAnsiTheme="minorHAnsi" w:cstheme="minorHAnsi"/>
          <w:sz w:val="18"/>
          <w:szCs w:val="18"/>
        </w:rPr>
        <w:t xml:space="preserve"> or absent</w:t>
      </w:r>
      <w:r>
        <w:rPr>
          <w:rFonts w:asciiTheme="minorHAnsi" w:hAnsiTheme="minorHAnsi" w:cstheme="minorHAnsi"/>
          <w:sz w:val="18"/>
          <w:szCs w:val="18"/>
        </w:rPr>
        <w:t>.</w:t>
      </w:r>
    </w:p>
    <w:p w:rsidR="0009743B" w:rsidRPr="0009743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Children who become ill may not remain at the Centre. Temporary care will be provided until a parent can be contacted and arrangements can be made for your child to be taken home. Children will be admitted back into the centre once symptom free for 24 hours</w:t>
      </w:r>
      <w:r w:rsidRPr="0009743B">
        <w:rPr>
          <w:rFonts w:asciiTheme="minorHAnsi" w:hAnsiTheme="minorHAnsi" w:cstheme="minorHAnsi"/>
          <w:b/>
          <w:sz w:val="18"/>
          <w:szCs w:val="18"/>
        </w:rPr>
        <w:t xml:space="preserve">. </w:t>
      </w:r>
      <w:r w:rsidRPr="0009743B">
        <w:rPr>
          <w:rFonts w:asciiTheme="minorHAnsi" w:hAnsiTheme="minorHAnsi" w:cstheme="minorHAnsi"/>
          <w:sz w:val="18"/>
          <w:szCs w:val="18"/>
        </w:rPr>
        <w:t xml:space="preserve">Children absent from the Centre with a contagious illness may not return without a signed statement from a physician indicating that the child is no longer contagious. </w:t>
      </w:r>
    </w:p>
    <w:p w:rsidR="0009743B" w:rsidRPr="0009743B" w:rsidRDefault="0009743B" w:rsidP="0009743B">
      <w:pPr>
        <w:pStyle w:val="NoSpacing"/>
        <w:numPr>
          <w:ilvl w:val="0"/>
          <w:numId w:val="2"/>
        </w:numPr>
        <w:rPr>
          <w:rFonts w:asciiTheme="minorHAnsi" w:hAnsiTheme="minorHAnsi" w:cstheme="minorHAnsi"/>
          <w:b/>
          <w:sz w:val="18"/>
          <w:szCs w:val="18"/>
        </w:rPr>
      </w:pPr>
      <w:r w:rsidRPr="0009743B">
        <w:rPr>
          <w:rFonts w:asciiTheme="minorHAnsi" w:hAnsiTheme="minorHAnsi" w:cstheme="minorHAnsi"/>
          <w:sz w:val="18"/>
          <w:szCs w:val="18"/>
        </w:rPr>
        <w:t>The centre will administer both prescription and non-prescription medication to children, in accordance with provincial legislation. This requires that parents provide:</w:t>
      </w:r>
    </w:p>
    <w:p w:rsidR="0009743B" w:rsidRPr="0009743B" w:rsidRDefault="0009743B" w:rsidP="0009743B">
      <w:pPr>
        <w:pStyle w:val="NoSpacing"/>
        <w:numPr>
          <w:ilvl w:val="0"/>
          <w:numId w:val="3"/>
        </w:numPr>
        <w:rPr>
          <w:rFonts w:asciiTheme="minorHAnsi" w:hAnsiTheme="minorHAnsi" w:cstheme="minorHAnsi"/>
          <w:b/>
          <w:sz w:val="18"/>
          <w:szCs w:val="18"/>
        </w:rPr>
      </w:pPr>
      <w:r w:rsidRPr="0009743B">
        <w:rPr>
          <w:rFonts w:asciiTheme="minorHAnsi" w:hAnsiTheme="minorHAnsi" w:cstheme="minorHAnsi"/>
          <w:sz w:val="18"/>
          <w:szCs w:val="18"/>
        </w:rPr>
        <w:t>Written authorization on a form that we provide that includes the dosage and times any medication is to be given.</w:t>
      </w:r>
    </w:p>
    <w:p w:rsidR="0009743B" w:rsidRPr="0009743B" w:rsidRDefault="0009743B" w:rsidP="0009743B">
      <w:pPr>
        <w:pStyle w:val="NoSpacing"/>
        <w:numPr>
          <w:ilvl w:val="0"/>
          <w:numId w:val="3"/>
        </w:numPr>
        <w:rPr>
          <w:rFonts w:asciiTheme="minorHAnsi" w:hAnsiTheme="minorHAnsi" w:cstheme="minorHAnsi"/>
          <w:b/>
          <w:sz w:val="18"/>
          <w:szCs w:val="18"/>
        </w:rPr>
      </w:pPr>
      <w:r w:rsidRPr="0009743B">
        <w:rPr>
          <w:rFonts w:asciiTheme="minorHAnsi" w:hAnsiTheme="minorHAnsi" w:cstheme="minorHAnsi"/>
          <w:sz w:val="18"/>
          <w:szCs w:val="18"/>
        </w:rPr>
        <w:lastRenderedPageBreak/>
        <w:t>Prescription medication in the original container, clearly labeled with the child’s name, name of the drug and instructions for storage and administration.</w:t>
      </w:r>
    </w:p>
    <w:p w:rsidR="0009743B" w:rsidRPr="00D2719B" w:rsidRDefault="0009743B" w:rsidP="0009743B">
      <w:pPr>
        <w:pStyle w:val="NoSpacing"/>
        <w:numPr>
          <w:ilvl w:val="0"/>
          <w:numId w:val="3"/>
        </w:numPr>
        <w:rPr>
          <w:rFonts w:asciiTheme="minorHAnsi" w:hAnsiTheme="minorHAnsi" w:cstheme="minorHAnsi"/>
          <w:b/>
          <w:sz w:val="18"/>
          <w:szCs w:val="18"/>
        </w:rPr>
      </w:pPr>
      <w:r w:rsidRPr="0009743B">
        <w:rPr>
          <w:rFonts w:asciiTheme="minorHAnsi" w:hAnsiTheme="minorHAnsi" w:cstheme="minorHAnsi"/>
          <w:sz w:val="18"/>
          <w:szCs w:val="18"/>
        </w:rPr>
        <w:t xml:space="preserve">Non-prescription medication in the original container must be accompanied with a doctor’s note. </w:t>
      </w:r>
    </w:p>
    <w:p w:rsidR="0009743B" w:rsidRPr="0009743B" w:rsidRDefault="0009743B" w:rsidP="0009743B">
      <w:pPr>
        <w:pStyle w:val="NoSpacing"/>
        <w:numPr>
          <w:ilvl w:val="0"/>
          <w:numId w:val="2"/>
        </w:numPr>
        <w:rPr>
          <w:rFonts w:asciiTheme="minorHAnsi" w:hAnsiTheme="minorHAnsi" w:cstheme="minorHAnsi"/>
          <w:sz w:val="18"/>
          <w:szCs w:val="18"/>
        </w:rPr>
      </w:pPr>
      <w:r w:rsidRPr="0009743B">
        <w:rPr>
          <w:rFonts w:asciiTheme="minorHAnsi" w:hAnsiTheme="minorHAnsi" w:cstheme="minorHAnsi"/>
          <w:sz w:val="18"/>
          <w:szCs w:val="18"/>
        </w:rPr>
        <w:t>Children are disciplined in a positive manner at a level that is appropriate to their actions and ages in order to ensure health and safety, respect the rights of others, and maintain equipment. Corporal punishment is not permitted. Methods of discipline such as redirection and positive reinforcement are discussed at staff meetings, and consistent disciplinary measures are agreed upon.</w:t>
      </w:r>
    </w:p>
    <w:p w:rsidR="0009743B" w:rsidRPr="0009743B" w:rsidRDefault="0009743B" w:rsidP="0009743B">
      <w:pPr>
        <w:pStyle w:val="NoSpacing"/>
        <w:numPr>
          <w:ilvl w:val="0"/>
          <w:numId w:val="2"/>
        </w:numPr>
        <w:rPr>
          <w:rFonts w:asciiTheme="minorHAnsi" w:hAnsiTheme="minorHAnsi" w:cstheme="minorHAnsi"/>
          <w:sz w:val="18"/>
          <w:szCs w:val="18"/>
        </w:rPr>
      </w:pPr>
      <w:r w:rsidRPr="0009743B">
        <w:rPr>
          <w:rFonts w:asciiTheme="minorHAnsi" w:hAnsiTheme="minorHAnsi" w:cstheme="minorHAnsi"/>
          <w:sz w:val="18"/>
          <w:szCs w:val="18"/>
        </w:rPr>
        <w:t>Receipts are issued annually for Income Tax purposes.</w:t>
      </w:r>
    </w:p>
    <w:p w:rsidR="0009743B" w:rsidRPr="0009743B" w:rsidRDefault="0009743B" w:rsidP="0009743B">
      <w:pPr>
        <w:pStyle w:val="NoSpacing"/>
        <w:numPr>
          <w:ilvl w:val="0"/>
          <w:numId w:val="2"/>
        </w:numPr>
        <w:rPr>
          <w:rFonts w:asciiTheme="minorHAnsi" w:hAnsiTheme="minorHAnsi" w:cstheme="minorHAnsi"/>
          <w:sz w:val="18"/>
          <w:szCs w:val="18"/>
        </w:rPr>
      </w:pPr>
      <w:r w:rsidRPr="0009743B">
        <w:rPr>
          <w:rFonts w:asciiTheme="minorHAnsi" w:hAnsiTheme="minorHAnsi" w:cstheme="minorHAnsi"/>
          <w:sz w:val="18"/>
          <w:szCs w:val="18"/>
        </w:rPr>
        <w:t>These policies and procedures may be changed to comply with government regulations or for any other reasons at any time.</w:t>
      </w:r>
    </w:p>
    <w:p w:rsidR="0009743B" w:rsidRPr="0009743B" w:rsidRDefault="0009743B" w:rsidP="0009743B">
      <w:pPr>
        <w:pStyle w:val="NoSpacing"/>
        <w:rPr>
          <w:rFonts w:asciiTheme="minorHAnsi" w:hAnsiTheme="minorHAnsi" w:cstheme="minorHAnsi"/>
          <w:sz w:val="18"/>
          <w:szCs w:val="18"/>
        </w:rPr>
      </w:pPr>
    </w:p>
    <w:p w:rsidR="0009743B" w:rsidRPr="0009743B" w:rsidRDefault="0009743B" w:rsidP="0009743B">
      <w:pPr>
        <w:pStyle w:val="NoSpacing"/>
        <w:jc w:val="center"/>
        <w:rPr>
          <w:rFonts w:asciiTheme="minorHAnsi" w:hAnsiTheme="minorHAnsi" w:cstheme="minorHAnsi"/>
          <w:b/>
          <w:sz w:val="18"/>
          <w:szCs w:val="18"/>
          <w:u w:val="double"/>
        </w:rPr>
      </w:pPr>
      <w:r w:rsidRPr="0009743B">
        <w:rPr>
          <w:rFonts w:asciiTheme="minorHAnsi" w:hAnsiTheme="minorHAnsi" w:cstheme="minorHAnsi"/>
          <w:b/>
          <w:sz w:val="18"/>
          <w:szCs w:val="18"/>
          <w:u w:val="double"/>
        </w:rPr>
        <w:t>HISTORY</w:t>
      </w:r>
    </w:p>
    <w:p w:rsidR="0009743B" w:rsidRPr="0009743B" w:rsidRDefault="0009743B" w:rsidP="0009743B">
      <w:pPr>
        <w:pStyle w:val="NoSpacing"/>
        <w:rPr>
          <w:rFonts w:asciiTheme="minorHAnsi" w:hAnsiTheme="minorHAnsi" w:cstheme="minorHAnsi"/>
          <w:sz w:val="18"/>
          <w:szCs w:val="18"/>
        </w:rPr>
      </w:pPr>
      <w:r w:rsidRPr="0009743B">
        <w:rPr>
          <w:rFonts w:asciiTheme="minorHAnsi" w:hAnsiTheme="minorHAnsi" w:cstheme="minorHAnsi"/>
          <w:sz w:val="18"/>
          <w:szCs w:val="18"/>
        </w:rPr>
        <w:t xml:space="preserve">Ballantrae Child Care Centre is a non-profit corporation that began operation at the Ballantrae Community Centre in 1987. Don and Gwen Dallimore of Uxbridge began the business in response to a local need for childcare, a need that continues to grow as the Stouffville area responds to the new growth demands of the GTA. </w:t>
      </w:r>
    </w:p>
    <w:p w:rsidR="0009743B" w:rsidRPr="0009743B" w:rsidRDefault="0009743B" w:rsidP="0009743B">
      <w:pPr>
        <w:pStyle w:val="NoSpacing"/>
        <w:rPr>
          <w:rFonts w:asciiTheme="minorHAnsi" w:hAnsiTheme="minorHAnsi" w:cstheme="minorHAnsi"/>
          <w:sz w:val="18"/>
          <w:szCs w:val="18"/>
        </w:rPr>
      </w:pPr>
    </w:p>
    <w:p w:rsidR="0009743B" w:rsidRPr="0009743B" w:rsidRDefault="0009743B" w:rsidP="0009743B">
      <w:pPr>
        <w:pStyle w:val="NoSpacing"/>
        <w:rPr>
          <w:rFonts w:asciiTheme="minorHAnsi" w:hAnsiTheme="minorHAnsi" w:cstheme="minorHAnsi"/>
          <w:sz w:val="18"/>
          <w:szCs w:val="18"/>
        </w:rPr>
      </w:pPr>
      <w:r w:rsidRPr="0009743B">
        <w:rPr>
          <w:rFonts w:asciiTheme="minorHAnsi" w:hAnsiTheme="minorHAnsi" w:cstheme="minorHAnsi"/>
          <w:sz w:val="18"/>
          <w:szCs w:val="18"/>
        </w:rPr>
        <w:t xml:space="preserve">Since the passing of founder Gwen Dallimore in June, 2005, the Centre has been under the capable leadership of Wendy Pyke, </w:t>
      </w:r>
      <w:r w:rsidR="00D2719B">
        <w:rPr>
          <w:rFonts w:asciiTheme="minorHAnsi" w:hAnsiTheme="minorHAnsi" w:cstheme="minorHAnsi"/>
          <w:sz w:val="18"/>
          <w:szCs w:val="18"/>
        </w:rPr>
        <w:t>R</w:t>
      </w:r>
      <w:r w:rsidRPr="0009743B">
        <w:rPr>
          <w:rFonts w:asciiTheme="minorHAnsi" w:hAnsiTheme="minorHAnsi" w:cstheme="minorHAnsi"/>
          <w:sz w:val="18"/>
          <w:szCs w:val="18"/>
        </w:rPr>
        <w:t>ECE. Wendy has been the Supervisor since August 2000, overseeing the daily operations as well as long-term planning for the centre in close consultation with the Board of Directors. Ballantrae Child Care Centre employs 4 full time and 1 part time employee, some of whom are the third generation of employees to work at the daycare.</w:t>
      </w:r>
    </w:p>
    <w:p w:rsidR="0009743B" w:rsidRPr="0009743B" w:rsidRDefault="0009743B" w:rsidP="0009743B">
      <w:pPr>
        <w:pStyle w:val="NoSpacing"/>
        <w:rPr>
          <w:rFonts w:asciiTheme="minorHAnsi" w:hAnsiTheme="minorHAnsi" w:cstheme="minorHAnsi"/>
          <w:sz w:val="18"/>
          <w:szCs w:val="18"/>
        </w:rPr>
      </w:pPr>
    </w:p>
    <w:p w:rsidR="0009743B" w:rsidRPr="0009743B" w:rsidRDefault="0009743B" w:rsidP="0009743B">
      <w:pPr>
        <w:pStyle w:val="NoSpacing"/>
        <w:rPr>
          <w:rFonts w:asciiTheme="minorHAnsi" w:hAnsiTheme="minorHAnsi" w:cstheme="minorHAnsi"/>
          <w:sz w:val="18"/>
          <w:szCs w:val="18"/>
        </w:rPr>
      </w:pPr>
      <w:r w:rsidRPr="0009743B">
        <w:rPr>
          <w:rFonts w:asciiTheme="minorHAnsi" w:hAnsiTheme="minorHAnsi" w:cstheme="minorHAnsi"/>
          <w:sz w:val="18"/>
          <w:szCs w:val="18"/>
        </w:rPr>
        <w:t xml:space="preserve">In September 2007, Ballantrae Child Care moved into Ballantrae Public School, in cooperation with the York District School Board. Our summer camp program began in 2011, and we look forward each year to having an action packed, fun filled summer! </w:t>
      </w:r>
    </w:p>
    <w:p w:rsidR="0009743B" w:rsidRPr="0009743B" w:rsidRDefault="0009743B" w:rsidP="0009743B">
      <w:pPr>
        <w:pStyle w:val="NoSpacing"/>
        <w:rPr>
          <w:rFonts w:asciiTheme="minorHAnsi" w:hAnsiTheme="minorHAnsi" w:cstheme="minorHAnsi"/>
          <w:i/>
          <w:sz w:val="18"/>
          <w:szCs w:val="18"/>
        </w:rPr>
      </w:pPr>
    </w:p>
    <w:sectPr w:rsidR="0009743B" w:rsidRPr="0009743B" w:rsidSect="006534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D4BE2"/>
    <w:multiLevelType w:val="hybridMultilevel"/>
    <w:tmpl w:val="3BF809FC"/>
    <w:lvl w:ilvl="0" w:tplc="8AAEC48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6C2A91"/>
    <w:multiLevelType w:val="hybridMultilevel"/>
    <w:tmpl w:val="FAE4A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4508F2"/>
    <w:multiLevelType w:val="hybridMultilevel"/>
    <w:tmpl w:val="02CEFF9A"/>
    <w:lvl w:ilvl="0" w:tplc="EAA08BE8">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24"/>
    <w:rsid w:val="0009743B"/>
    <w:rsid w:val="003A0791"/>
    <w:rsid w:val="004A0B15"/>
    <w:rsid w:val="007D11B8"/>
    <w:rsid w:val="008A6A31"/>
    <w:rsid w:val="009A0C24"/>
    <w:rsid w:val="00AF797E"/>
    <w:rsid w:val="00D2719B"/>
    <w:rsid w:val="00E514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B0F43-0C43-4310-8EE8-DF1AC49B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43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2026-01-20T15:33:00Z</dcterms:created>
  <dcterms:modified xsi:type="dcterms:W3CDTF">2026-02-09T15:30:00Z</dcterms:modified>
</cp:coreProperties>
</file>