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A" w:rsidRPr="00292881" w:rsidRDefault="00E7537F" w:rsidP="00186746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.75pt;margin-top:272.25pt;width:416.95pt;height:110.9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" filled="f" stroked="f">
            <v:textbox>
              <w:txbxContent>
                <w:p w:rsidR="00C15E1D" w:rsidRDefault="00C15E1D" w:rsidP="00C15E1D">
                  <w:pPr>
                    <w:pStyle w:val="Heading1"/>
                    <w:jc w:val="center"/>
                    <w:rPr>
                      <w:noProof/>
                      <w:color w:val="C0504D" w:themeColor="accent2"/>
                      <w:sz w:val="48"/>
                      <w:szCs w:val="72"/>
                    </w:rPr>
                  </w:pPr>
                  <w:r w:rsidRPr="00C15E1D">
                    <w:rPr>
                      <w:noProof/>
                      <w:color w:val="C0504D" w:themeColor="accent2"/>
                      <w:sz w:val="48"/>
                      <w:szCs w:val="72"/>
                    </w:rPr>
                    <w:t>Items Include:</w:t>
                  </w:r>
                </w:p>
                <w:p w:rsidR="00C15E1D" w:rsidRDefault="00C15E1D" w:rsidP="00C15E1D">
                  <w:r>
                    <w:tab/>
                    <w:t>Wine Basket</w:t>
                  </w:r>
                  <w:r>
                    <w:tab/>
                  </w:r>
                  <w:r w:rsidR="001821C5">
                    <w:tab/>
                  </w:r>
                  <w:r>
                    <w:t>McKinlay &amp; Peters Vet Certificate</w:t>
                  </w:r>
                  <w:r w:rsidR="001821C5">
                    <w:tab/>
                    <w:t>Gift Cards</w:t>
                  </w:r>
                </w:p>
                <w:p w:rsidR="00C15E1D" w:rsidRDefault="00C15E1D" w:rsidP="00C15E1D">
                  <w:r>
                    <w:tab/>
                  </w:r>
                  <w:r>
                    <w:tab/>
                  </w:r>
                  <w:r>
                    <w:tab/>
                    <w:t>Metal Art</w:t>
                  </w:r>
                  <w:r>
                    <w:tab/>
                  </w:r>
                  <w:r w:rsidR="00804FA5">
                    <w:t xml:space="preserve">      </w:t>
                  </w:r>
                  <w:r>
                    <w:t>Golf</w:t>
                  </w:r>
                  <w:r>
                    <w:tab/>
                  </w:r>
                  <w:r w:rsidR="00804FA5">
                    <w:tab/>
                  </w:r>
                  <w:r>
                    <w:tab/>
                    <w:t>Dinner</w:t>
                  </w:r>
                </w:p>
                <w:p w:rsidR="0065173D" w:rsidRDefault="00C15E1D" w:rsidP="00C15E1D">
                  <w:r>
                    <w:tab/>
                  </w:r>
                  <w:r>
                    <w:tab/>
                    <w:t>Western Décor</w:t>
                  </w:r>
                  <w:r>
                    <w:tab/>
                  </w:r>
                  <w:r w:rsidR="00AB1501">
                    <w:t xml:space="preserve">   Auto &amp; </w:t>
                  </w:r>
                  <w:r>
                    <w:t>RV Supplies</w:t>
                  </w:r>
                  <w:r w:rsidR="00804FA5">
                    <w:tab/>
                    <w:t xml:space="preserve">   </w:t>
                  </w:r>
                  <w:r w:rsidR="001821C5">
                    <w:t>Sportsman’s</w:t>
                  </w:r>
                  <w:r w:rsidR="004B7DD6">
                    <w:t xml:space="preserve"> C</w:t>
                  </w:r>
                  <w:r w:rsidR="0065173D">
                    <w:t>oupons</w:t>
                  </w:r>
                </w:p>
                <w:p w:rsidR="00B55EA1" w:rsidRPr="00C15E1D" w:rsidRDefault="00B55EA1" w:rsidP="00C15E1D">
                  <w:r>
                    <w:t xml:space="preserve">       </w:t>
                  </w:r>
                  <w:r w:rsidR="0065173D">
                    <w:t xml:space="preserve">              </w:t>
                  </w:r>
                  <w:r w:rsidR="004B7DD6">
                    <w:t xml:space="preserve"> Professional Horse T</w:t>
                  </w:r>
                  <w:r>
                    <w:t>raining</w:t>
                  </w:r>
                  <w:r w:rsidR="0065173D">
                    <w:t xml:space="preserve">              </w:t>
                  </w:r>
                  <w:r w:rsidR="004B7DD6">
                    <w:t xml:space="preserve">           Old World Christmas O</w:t>
                  </w:r>
                  <w:r w:rsidR="0065173D">
                    <w:t>rnaments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70.05pt;margin-top:-259.5pt;width:291.2pt;height:3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" filled="f" stroked="f">
            <v:textbox>
              <w:txbxContent>
                <w:p w:rsidR="00186746" w:rsidRPr="00AD536F" w:rsidRDefault="00B564F3">
                  <w:pPr>
                    <w:rPr>
                      <w:sz w:val="24"/>
                    </w:rPr>
                  </w:pPr>
                  <w:r w:rsidRPr="00B564F3">
                    <w:rPr>
                      <w:sz w:val="24"/>
                    </w:rPr>
                    <w:t>June Show (15th-17th): Reining Tribute to Veterans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26.25pt;margin-top:-78pt;width:393.75pt;height:169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" filled="f" stroked="f">
            <v:textbox>
              <w:txbxContent>
                <w:p w:rsidR="00186746" w:rsidRDefault="008B4060" w:rsidP="00186746">
                  <w:pPr>
                    <w:jc w:val="center"/>
                    <w:rPr>
                      <w:b/>
                      <w:color w:val="244061" w:themeColor="accent1" w:themeShade="80"/>
                      <w:sz w:val="56"/>
                      <w:szCs w:val="120"/>
                    </w:rPr>
                  </w:pPr>
                  <w:r w:rsidRPr="00397EB6">
                    <w:rPr>
                      <w:b/>
                      <w:color w:val="244061" w:themeColor="accent1" w:themeShade="80"/>
                      <w:sz w:val="72"/>
                      <w:szCs w:val="120"/>
                    </w:rPr>
                    <w:t>“</w:t>
                  </w:r>
                  <w:r w:rsidR="00186746" w:rsidRPr="00397EB6">
                    <w:rPr>
                      <w:b/>
                      <w:color w:val="244061" w:themeColor="accent1" w:themeShade="80"/>
                      <w:sz w:val="72"/>
                      <w:szCs w:val="120"/>
                    </w:rPr>
                    <w:t>Let Freedom Rein</w:t>
                  </w:r>
                  <w:r w:rsidRPr="00397EB6">
                    <w:rPr>
                      <w:b/>
                      <w:color w:val="244061" w:themeColor="accent1" w:themeShade="80"/>
                      <w:sz w:val="72"/>
                      <w:szCs w:val="120"/>
                    </w:rPr>
                    <w:t>”</w:t>
                  </w:r>
                </w:p>
                <w:p w:rsidR="00397EB6" w:rsidRDefault="00397EB6" w:rsidP="00186746">
                  <w:pPr>
                    <w:jc w:val="center"/>
                    <w:rPr>
                      <w:b/>
                      <w:color w:val="244061" w:themeColor="accent1" w:themeShade="80"/>
                      <w:sz w:val="56"/>
                      <w:szCs w:val="120"/>
                    </w:rPr>
                  </w:pPr>
                </w:p>
                <w:p w:rsidR="008B4060" w:rsidRPr="00397EB6" w:rsidRDefault="008B4060" w:rsidP="00397EB6">
                  <w:pPr>
                    <w:jc w:val="center"/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</w:pPr>
                  <w:r w:rsidRP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Silent Auction</w:t>
                  </w:r>
                  <w:r w:rsid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 xml:space="preserve"> Will Be Held at </w:t>
                  </w:r>
                  <w:proofErr w:type="spellStart"/>
                  <w:r w:rsid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Ap</w:t>
                  </w:r>
                  <w:r w:rsidR="00B564F3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p</w:t>
                  </w:r>
                  <w:r w:rsid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l</w:t>
                  </w:r>
                  <w:r w:rsidR="00B564F3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e</w:t>
                  </w:r>
                  <w:r w:rsid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a</w:t>
                  </w:r>
                  <w:r w:rsidR="00B564F3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t</w:t>
                  </w:r>
                  <w:r w:rsid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chee</w:t>
                  </w:r>
                  <w:proofErr w:type="spellEnd"/>
                  <w:r w:rsidR="00E719EA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 xml:space="preserve"> Riders Arena</w:t>
                  </w:r>
                </w:p>
                <w:p w:rsidR="008B4060" w:rsidRPr="00397EB6" w:rsidRDefault="008B4060" w:rsidP="00186746">
                  <w:pPr>
                    <w:jc w:val="center"/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</w:pPr>
                  <w:r w:rsidRPr="00397EB6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>June 16</w:t>
                  </w:r>
                  <w:r w:rsidRPr="00397EB6">
                    <w:rPr>
                      <w:b/>
                      <w:color w:val="244061" w:themeColor="accent1" w:themeShade="80"/>
                      <w:sz w:val="48"/>
                      <w:szCs w:val="120"/>
                      <w:vertAlign w:val="superscript"/>
                    </w:rPr>
                    <w:t>th</w:t>
                  </w:r>
                  <w:r w:rsidRPr="00397EB6">
                    <w:rPr>
                      <w:b/>
                      <w:color w:val="244061" w:themeColor="accent1" w:themeShade="80"/>
                      <w:sz w:val="48"/>
                      <w:szCs w:val="1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5" o:spid="_x0000_s1029" type="#_x0000_t202" alt="Narrow horizontal" style="position:absolute;margin-left:94.55pt;margin-top:98.3pt;width:428.25pt;height:298.95pt;z-index:251641344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" o:allowincell="f" fillcolor="#c4bd97" strokecolor="#eeece1 [3214]">
            <v:fill color2="#eeece1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186746" w:rsidRDefault="00186746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862282" w:rsidRPr="004B7DD6" w:rsidRDefault="00862282" w:rsidP="004B7DD6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20"/>
                    </w:rPr>
                  </w:pPr>
                  <w:r w:rsidRPr="00E719EA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20"/>
                    </w:rPr>
                    <w:t xml:space="preserve">After lunch break on Saturday, we will have a special presentation with the color guard presenting the flag during the National Anthem. </w:t>
                  </w:r>
                </w:p>
                <w:p w:rsidR="004E374E" w:rsidRPr="00E719EA" w:rsidRDefault="00E719EA" w:rsidP="00E719EA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ind w:firstLine="72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Benefits </w:t>
                  </w:r>
                  <w:r w:rsidRPr="00E719E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from the Silent Auction will go to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>the</w:t>
                  </w:r>
                  <w:r w:rsidRPr="00E719E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 local veteran group “Down the Stretch”.  It is a place where veterans go to deal with PTS</w:t>
                  </w:r>
                  <w:r w:rsidR="004B7DD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>D</w:t>
                  </w:r>
                  <w:r w:rsidRPr="00E719E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 by bonding with horses, learning to care for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>,</w:t>
                  </w:r>
                  <w:r w:rsidRPr="00E719E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 and ride horses.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>Items will be displayed the 15</w:t>
                  </w:r>
                  <w:r w:rsidRPr="00E719E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  <w:vertAlign w:val="superscript"/>
                    </w:rPr>
                    <w:t>th</w:t>
                  </w:r>
                  <w:r w:rsidR="00D16E22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 and bidding will close the 16</w:t>
                  </w:r>
                  <w:r w:rsidR="00D16E22" w:rsidRPr="00D16E22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  <w:vertAlign w:val="superscript"/>
                    </w:rPr>
                    <w:t>th</w:t>
                  </w:r>
                  <w:r w:rsidR="00D16E22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</w:rPr>
                    <w:t xml:space="preserve"> after 5:00 pm.</w:t>
                  </w:r>
                </w:p>
              </w:txbxContent>
            </v:textbox>
            <w10:wrap type="square" anchorx="page" anchory="margin"/>
          </v:shape>
        </w:pict>
      </w:r>
      <w:r w:rsidR="008B4060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-2781300</wp:posOffset>
            </wp:positionV>
            <wp:extent cx="4324350" cy="1504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8046" b="88506" l="2400" r="94400">
                                  <a14:foregroundMark x1="2800" y1="49425" x2="6400" y2="47126"/>
                                  <a14:foregroundMark x1="7200" y1="40230" x2="9600" y2="43678"/>
                                  <a14:foregroundMark x1="9600" y1="28736" x2="11200" y2="40230"/>
                                  <a14:foregroundMark x1="9600" y1="25287" x2="9600" y2="25287"/>
                                  <a14:foregroundMark x1="56800" y1="44828" x2="55600" y2="42529"/>
                                  <a14:foregroundMark x1="64000" y1="21839" x2="64000" y2="21839"/>
                                  <a14:foregroundMark x1="66400" y1="21839" x2="66400" y2="21839"/>
                                  <a14:foregroundMark x1="75200" y1="43678" x2="75200" y2="43678"/>
                                  <a14:foregroundMark x1="88800" y1="48276" x2="88800" y2="48276"/>
                                  <a14:foregroundMark x1="90400" y1="62069" x2="90400" y2="62069"/>
                                  <a14:foregroundMark x1="94400" y1="60920" x2="94400" y2="60920"/>
                                  <a14:foregroundMark x1="70800" y1="21839" x2="70800" y2="21839"/>
                                  <a14:foregroundMark x1="78000" y1="22989" x2="78000" y2="22989"/>
                                  <a14:foregroundMark x1="82400" y1="27586" x2="82400" y2="27586"/>
                                  <a14:foregroundMark x1="87200" y1="28736" x2="87200" y2="28736"/>
                                  <a14:foregroundMark x1="91600" y1="34483" x2="91600" y2="34483"/>
                                  <a14:foregroundMark x1="94400" y1="40230" x2="94400" y2="40230"/>
                                  <a14:foregroundMark x1="13200" y1="29885" x2="13200" y2="29885"/>
                                  <a14:foregroundMark x1="17200" y1="22989" x2="17200" y2="22989"/>
                                  <a14:foregroundMark x1="20000" y1="22989" x2="20000" y2="22989"/>
                                  <a14:foregroundMark x1="29600" y1="14943" x2="29600" y2="14943"/>
                                  <a14:foregroundMark x1="34000" y1="11494" x2="34000" y2="11494"/>
                                  <a14:foregroundMark x1="38800" y1="10345" x2="38800" y2="10345"/>
                                  <a14:foregroundMark x1="42400" y1="9195" x2="42400" y2="9195"/>
                                  <a14:foregroundMark x1="45200" y1="8046" x2="45200" y2="8046"/>
                                  <a14:foregroundMark x1="12800" y1="54023" x2="12800" y2="54023"/>
                                  <a14:foregroundMark x1="14800" y1="51724" x2="14800" y2="51724"/>
                                  <a14:foregroundMark x1="18000" y1="48276" x2="18000" y2="48276"/>
                                  <a14:foregroundMark x1="21200" y1="43678" x2="21200" y2="43678"/>
                                  <a14:foregroundMark x1="26000" y1="39080" x2="26000" y2="39080"/>
                                  <a14:foregroundMark x1="30800" y1="34483" x2="30800" y2="34483"/>
                                  <a14:foregroundMark x1="36000" y1="35632" x2="36000" y2="35632"/>
                                  <a14:foregroundMark x1="39600" y1="31034" x2="39600" y2="31034"/>
                                  <a14:foregroundMark x1="44000" y1="29885" x2="44000" y2="298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7B1CBA">
        <w:rPr>
          <w:noProof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70650" cy="9144000"/>
            <wp:effectExtent l="1905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B1CBA" w:rsidRPr="00292881" w:rsidSect="00862282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186746"/>
    <w:rsid w:val="00035EC5"/>
    <w:rsid w:val="001821C5"/>
    <w:rsid w:val="001834ED"/>
    <w:rsid w:val="00186746"/>
    <w:rsid w:val="00214FEB"/>
    <w:rsid w:val="00257CFE"/>
    <w:rsid w:val="002D0A75"/>
    <w:rsid w:val="00397EB6"/>
    <w:rsid w:val="003E6992"/>
    <w:rsid w:val="0042204C"/>
    <w:rsid w:val="00431205"/>
    <w:rsid w:val="004B7DD6"/>
    <w:rsid w:val="004E374E"/>
    <w:rsid w:val="00554865"/>
    <w:rsid w:val="006353E2"/>
    <w:rsid w:val="0065173D"/>
    <w:rsid w:val="006C4E01"/>
    <w:rsid w:val="006D6881"/>
    <w:rsid w:val="00711200"/>
    <w:rsid w:val="007951E4"/>
    <w:rsid w:val="007B1CBA"/>
    <w:rsid w:val="007E2FA4"/>
    <w:rsid w:val="00804FA5"/>
    <w:rsid w:val="00862282"/>
    <w:rsid w:val="008B4060"/>
    <w:rsid w:val="008B5B73"/>
    <w:rsid w:val="0097410E"/>
    <w:rsid w:val="00976F96"/>
    <w:rsid w:val="0099701C"/>
    <w:rsid w:val="00A66AA7"/>
    <w:rsid w:val="00AB1501"/>
    <w:rsid w:val="00AD536F"/>
    <w:rsid w:val="00B55EA1"/>
    <w:rsid w:val="00B564F3"/>
    <w:rsid w:val="00BC7561"/>
    <w:rsid w:val="00C15E1D"/>
    <w:rsid w:val="00CA082F"/>
    <w:rsid w:val="00D16E22"/>
    <w:rsid w:val="00D71E73"/>
    <w:rsid w:val="00E078BE"/>
    <w:rsid w:val="00E46190"/>
    <w:rsid w:val="00E719EA"/>
    <w:rsid w:val="00E7488B"/>
    <w:rsid w:val="00E7537F"/>
    <w:rsid w:val="00E97D81"/>
    <w:rsid w:val="00EB2295"/>
    <w:rsid w:val="00ED6673"/>
    <w:rsid w:val="00F9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1C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character" w:styleId="Hyperlink">
    <w:name w:val="Hyperlink"/>
    <w:basedOn w:val="DefaultParagraphFont"/>
    <w:unhideWhenUsed/>
    <w:rsid w:val="009970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1C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character" w:styleId="Hyperlink">
    <w:name w:val="Hyperlink"/>
    <w:basedOn w:val="DefaultParagraphFont"/>
    <w:unhideWhenUsed/>
    <w:rsid w:val="009970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man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70CED-18B5-4412-91E7-D6D745C0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Techman</dc:creator>
  <cp:lastModifiedBy>KH</cp:lastModifiedBy>
  <cp:revision>2</cp:revision>
  <cp:lastPrinted>2018-05-09T17:00:00Z</cp:lastPrinted>
  <dcterms:created xsi:type="dcterms:W3CDTF">2018-06-10T16:12:00Z</dcterms:created>
  <dcterms:modified xsi:type="dcterms:W3CDTF">2018-06-10T16:12:00Z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