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8BA1F" w14:textId="529329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 xml:space="preserve">Mere Valley </w:t>
      </w:r>
      <w:r>
        <w:rPr>
          <w:b/>
          <w:bCs/>
        </w:rPr>
        <w:t>School</w:t>
      </w:r>
    </w:p>
    <w:p w14:paraId="38090F87" w14:textId="7DE0214F" w:rsidR="007F43D3" w:rsidRPr="007F43D3" w:rsidRDefault="007F43D3" w:rsidP="007F43D3">
      <w:r w:rsidRPr="007F43D3">
        <w:t>Accessibility Policy and Plan (2026–2029)</w:t>
      </w:r>
    </w:p>
    <w:p w14:paraId="4EA586D5" w14:textId="39F6A209" w:rsidR="007F43D3" w:rsidRPr="007F43D3" w:rsidRDefault="007F43D3" w:rsidP="007F43D3"/>
    <w:p w14:paraId="3F327C96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1. Vision and Intent</w:t>
      </w:r>
    </w:p>
    <w:p w14:paraId="0EE24CDA" w14:textId="160A9C30" w:rsidR="007F43D3" w:rsidRPr="007F43D3" w:rsidRDefault="007F43D3" w:rsidP="007F43D3">
      <w:r w:rsidRPr="007F43D3">
        <w:t xml:space="preserve">Mere Valley </w:t>
      </w:r>
      <w:r>
        <w:t>School</w:t>
      </w:r>
      <w:r w:rsidRPr="007F43D3">
        <w:t xml:space="preserve"> is committed to being an </w:t>
      </w:r>
      <w:r w:rsidRPr="007F43D3">
        <w:rPr>
          <w:b/>
          <w:bCs/>
        </w:rPr>
        <w:t>inclusive, accessible and enabling environment</w:t>
      </w:r>
      <w:r w:rsidRPr="007F43D3">
        <w:t xml:space="preserve"> where all learners, staff and visitors can participate fully in education and community life.</w:t>
      </w:r>
    </w:p>
    <w:p w14:paraId="1AAB102E" w14:textId="77777777" w:rsidR="007F43D3" w:rsidRPr="007F43D3" w:rsidRDefault="007F43D3" w:rsidP="007F43D3">
      <w:r w:rsidRPr="007F43D3">
        <w:t xml:space="preserve">Accessibility at Mere Valley is not a compliance exercise—it is a </w:t>
      </w:r>
      <w:r w:rsidRPr="007F43D3">
        <w:rPr>
          <w:b/>
          <w:bCs/>
        </w:rPr>
        <w:t>core design principle of the curriculum, environment and operational model</w:t>
      </w:r>
      <w:r w:rsidRPr="007F43D3">
        <w:t>.</w:t>
      </w:r>
    </w:p>
    <w:p w14:paraId="2F98650B" w14:textId="77777777" w:rsidR="007F43D3" w:rsidRPr="007F43D3" w:rsidRDefault="007F43D3" w:rsidP="007F43D3">
      <w:r w:rsidRPr="007F43D3">
        <w:t xml:space="preserve">Our approach reflects a shift from </w:t>
      </w:r>
      <w:r w:rsidRPr="007F43D3">
        <w:rPr>
          <w:i/>
          <w:iCs/>
        </w:rPr>
        <w:t>reasonable adjustment</w:t>
      </w:r>
      <w:r w:rsidRPr="007F43D3">
        <w:t xml:space="preserve"> to </w:t>
      </w:r>
      <w:r w:rsidRPr="007F43D3">
        <w:rPr>
          <w:b/>
          <w:bCs/>
        </w:rPr>
        <w:t>anticipatory inclusive design</w:t>
      </w:r>
      <w:r w:rsidRPr="007F43D3">
        <w:t>, ensuring that barriers are removed before they impact participation.</w:t>
      </w:r>
    </w:p>
    <w:p w14:paraId="0469108C" w14:textId="77777777" w:rsidR="007F43D3" w:rsidRPr="007F43D3" w:rsidRDefault="007F43D3" w:rsidP="007F43D3">
      <w:r w:rsidRPr="007F43D3">
        <w:t>This policy aligns with:</w:t>
      </w:r>
    </w:p>
    <w:p w14:paraId="4DAC6B27" w14:textId="77777777" w:rsidR="007F43D3" w:rsidRPr="007F43D3" w:rsidRDefault="007F43D3" w:rsidP="007F43D3">
      <w:pPr>
        <w:numPr>
          <w:ilvl w:val="0"/>
          <w:numId w:val="1"/>
        </w:numPr>
      </w:pPr>
      <w:r w:rsidRPr="007F43D3">
        <w:t>Equality Act 2010</w:t>
      </w:r>
    </w:p>
    <w:p w14:paraId="6A979C05" w14:textId="77777777" w:rsidR="007F43D3" w:rsidRPr="007F43D3" w:rsidRDefault="007F43D3" w:rsidP="007F43D3">
      <w:pPr>
        <w:numPr>
          <w:ilvl w:val="0"/>
          <w:numId w:val="1"/>
        </w:numPr>
      </w:pPr>
      <w:r w:rsidRPr="007F43D3">
        <w:t>SEND Code of Practice</w:t>
      </w:r>
    </w:p>
    <w:p w14:paraId="55495863" w14:textId="77777777" w:rsidR="007F43D3" w:rsidRPr="007F43D3" w:rsidRDefault="007F43D3" w:rsidP="007F43D3">
      <w:pPr>
        <w:numPr>
          <w:ilvl w:val="0"/>
          <w:numId w:val="1"/>
        </w:numPr>
      </w:pPr>
      <w:r w:rsidRPr="007F43D3">
        <w:t>Department for Education accessibility guidance</w:t>
      </w:r>
    </w:p>
    <w:p w14:paraId="79D0AF5E" w14:textId="77777777" w:rsidR="007F43D3" w:rsidRPr="007F43D3" w:rsidRDefault="007F43D3" w:rsidP="007F43D3">
      <w:pPr>
        <w:numPr>
          <w:ilvl w:val="0"/>
          <w:numId w:val="1"/>
        </w:numPr>
      </w:pPr>
      <w:r w:rsidRPr="007F43D3">
        <w:t>Equality and Human Rights Commission technical guidance</w:t>
      </w:r>
    </w:p>
    <w:p w14:paraId="55E4AE72" w14:textId="77777777" w:rsidR="007F43D3" w:rsidRPr="007F43D3" w:rsidRDefault="007F43D3" w:rsidP="007F43D3">
      <w:pPr>
        <w:numPr>
          <w:ilvl w:val="0"/>
          <w:numId w:val="1"/>
        </w:numPr>
      </w:pPr>
      <w:r w:rsidRPr="007F43D3">
        <w:t>WCAG 2.2 digital accessibility standards (updated expectation beyond 2.1)</w:t>
      </w:r>
    </w:p>
    <w:p w14:paraId="41052AA6" w14:textId="4E29F05B" w:rsidR="007F43D3" w:rsidRPr="007F43D3" w:rsidRDefault="007F43D3" w:rsidP="007F43D3"/>
    <w:p w14:paraId="7E41F6F8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2. Core Aims</w:t>
      </w:r>
    </w:p>
    <w:p w14:paraId="43AC9209" w14:textId="2B649EB9" w:rsidR="007F43D3" w:rsidRPr="007F43D3" w:rsidRDefault="007F43D3" w:rsidP="007F43D3">
      <w:r w:rsidRPr="007F43D3">
        <w:t xml:space="preserve">In line with statutory duties and best practice, the </w:t>
      </w:r>
      <w:r>
        <w:t>school</w:t>
      </w:r>
      <w:r w:rsidRPr="007F43D3">
        <w:t xml:space="preserve"> will:</w:t>
      </w:r>
    </w:p>
    <w:p w14:paraId="4E6B4C8B" w14:textId="77777777" w:rsidR="007F43D3" w:rsidRPr="007F43D3" w:rsidRDefault="007F43D3" w:rsidP="007F43D3">
      <w:pPr>
        <w:numPr>
          <w:ilvl w:val="0"/>
          <w:numId w:val="2"/>
        </w:numPr>
      </w:pPr>
      <w:r w:rsidRPr="007F43D3">
        <w:rPr>
          <w:b/>
          <w:bCs/>
        </w:rPr>
        <w:t>Maximise curriculum access</w:t>
      </w:r>
      <w:r w:rsidRPr="007F43D3">
        <w:t xml:space="preserve"> for all learners</w:t>
      </w:r>
    </w:p>
    <w:p w14:paraId="05645235" w14:textId="77777777" w:rsidR="007F43D3" w:rsidRPr="007F43D3" w:rsidRDefault="007F43D3" w:rsidP="007F43D3">
      <w:pPr>
        <w:numPr>
          <w:ilvl w:val="0"/>
          <w:numId w:val="2"/>
        </w:numPr>
      </w:pPr>
      <w:r w:rsidRPr="007F43D3">
        <w:rPr>
          <w:b/>
          <w:bCs/>
        </w:rPr>
        <w:t>Ensure full physical accessibility</w:t>
      </w:r>
      <w:r w:rsidRPr="007F43D3">
        <w:t xml:space="preserve"> across all environments</w:t>
      </w:r>
    </w:p>
    <w:p w14:paraId="74B26955" w14:textId="77777777" w:rsidR="007F43D3" w:rsidRPr="007F43D3" w:rsidRDefault="007F43D3" w:rsidP="007F43D3">
      <w:pPr>
        <w:numPr>
          <w:ilvl w:val="0"/>
          <w:numId w:val="2"/>
        </w:numPr>
      </w:pPr>
      <w:r w:rsidRPr="007F43D3">
        <w:rPr>
          <w:b/>
          <w:bCs/>
        </w:rPr>
        <w:t>Provide accessible information and communication systems</w:t>
      </w:r>
    </w:p>
    <w:p w14:paraId="7B7FD6EA" w14:textId="77777777" w:rsidR="007F43D3" w:rsidRPr="007F43D3" w:rsidRDefault="007F43D3" w:rsidP="007F43D3">
      <w:pPr>
        <w:numPr>
          <w:ilvl w:val="0"/>
          <w:numId w:val="2"/>
        </w:numPr>
      </w:pPr>
      <w:r w:rsidRPr="007F43D3">
        <w:rPr>
          <w:b/>
          <w:bCs/>
        </w:rPr>
        <w:t>Embed independence, dignity and choice</w:t>
      </w:r>
      <w:r w:rsidRPr="007F43D3">
        <w:t xml:space="preserve"> within all provision</w:t>
      </w:r>
    </w:p>
    <w:p w14:paraId="7264C4B8" w14:textId="77777777" w:rsidR="007F43D3" w:rsidRPr="007F43D3" w:rsidRDefault="007F43D3" w:rsidP="007F43D3">
      <w:pPr>
        <w:numPr>
          <w:ilvl w:val="0"/>
          <w:numId w:val="2"/>
        </w:numPr>
      </w:pPr>
      <w:r w:rsidRPr="007F43D3">
        <w:rPr>
          <w:b/>
          <w:bCs/>
        </w:rPr>
        <w:t>Prepare learners for real-world accessibility challenges and solutions</w:t>
      </w:r>
    </w:p>
    <w:p w14:paraId="6CC11386" w14:textId="6E5508DE" w:rsidR="007F43D3" w:rsidRPr="007F43D3" w:rsidRDefault="007F43D3" w:rsidP="007F43D3"/>
    <w:p w14:paraId="4616E507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3. Accessibility as a Curriculum Driver</w:t>
      </w:r>
    </w:p>
    <w:p w14:paraId="775D265D" w14:textId="6CC232AD" w:rsidR="007F43D3" w:rsidRPr="007F43D3" w:rsidRDefault="007F43D3" w:rsidP="007F43D3">
      <w:r w:rsidRPr="007F43D3">
        <w:t xml:space="preserve">At Mere Valley </w:t>
      </w:r>
      <w:r>
        <w:t>School</w:t>
      </w:r>
      <w:r w:rsidRPr="007F43D3">
        <w:t xml:space="preserve">, accessibility is embedded within the </w:t>
      </w:r>
      <w:r w:rsidRPr="007F43D3">
        <w:rPr>
          <w:b/>
          <w:bCs/>
        </w:rPr>
        <w:t>applied, enterprise-led curriculum model</w:t>
      </w:r>
      <w:r w:rsidRPr="007F43D3">
        <w:t>.</w:t>
      </w:r>
    </w:p>
    <w:p w14:paraId="4B95C268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lastRenderedPageBreak/>
        <w:t>3.1 Curriculum Accessibility</w:t>
      </w:r>
    </w:p>
    <w:p w14:paraId="4B4FFD1A" w14:textId="77777777" w:rsidR="007F43D3" w:rsidRPr="007F43D3" w:rsidRDefault="007F43D3" w:rsidP="007F43D3">
      <w:pPr>
        <w:numPr>
          <w:ilvl w:val="0"/>
          <w:numId w:val="3"/>
        </w:numPr>
      </w:pPr>
      <w:r w:rsidRPr="007F43D3">
        <w:t xml:space="preserve">Fully </w:t>
      </w:r>
      <w:r w:rsidRPr="007F43D3">
        <w:rPr>
          <w:b/>
          <w:bCs/>
        </w:rPr>
        <w:t>personalised learning programmes</w:t>
      </w:r>
      <w:r w:rsidRPr="007F43D3">
        <w:t xml:space="preserve"> linked to EHCP outcomes</w:t>
      </w:r>
    </w:p>
    <w:p w14:paraId="56ADA8CF" w14:textId="77777777" w:rsidR="007F43D3" w:rsidRPr="007F43D3" w:rsidRDefault="007F43D3" w:rsidP="007F43D3">
      <w:pPr>
        <w:numPr>
          <w:ilvl w:val="0"/>
          <w:numId w:val="3"/>
        </w:numPr>
      </w:pPr>
      <w:r w:rsidRPr="007F43D3">
        <w:t>Multi-modal teaching:</w:t>
      </w:r>
    </w:p>
    <w:p w14:paraId="5F31E949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visual</w:t>
      </w:r>
    </w:p>
    <w:p w14:paraId="18CF786D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experiential</w:t>
      </w:r>
    </w:p>
    <w:p w14:paraId="6A4BBE71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communication-led</w:t>
      </w:r>
    </w:p>
    <w:p w14:paraId="76D5F4E0" w14:textId="77777777" w:rsidR="007F43D3" w:rsidRPr="007F43D3" w:rsidRDefault="007F43D3" w:rsidP="007F43D3">
      <w:pPr>
        <w:numPr>
          <w:ilvl w:val="0"/>
          <w:numId w:val="3"/>
        </w:numPr>
      </w:pPr>
      <w:r w:rsidRPr="007F43D3">
        <w:t>Integration of:</w:t>
      </w:r>
    </w:p>
    <w:p w14:paraId="092030EF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Assistive technology (AAC, eye gaze, speech-to-text)</w:t>
      </w:r>
    </w:p>
    <w:p w14:paraId="33020888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Functional communication systems</w:t>
      </w:r>
    </w:p>
    <w:p w14:paraId="700E1CB9" w14:textId="77777777" w:rsidR="007F43D3" w:rsidRPr="007F43D3" w:rsidRDefault="007F43D3" w:rsidP="007F43D3">
      <w:pPr>
        <w:numPr>
          <w:ilvl w:val="0"/>
          <w:numId w:val="3"/>
        </w:numPr>
      </w:pPr>
      <w:r w:rsidRPr="007F43D3">
        <w:t>Learning environments structured into:</w:t>
      </w:r>
    </w:p>
    <w:p w14:paraId="6870E4CF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personal learning zones</w:t>
      </w:r>
    </w:p>
    <w:p w14:paraId="4E06BFED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social/communication spaces</w:t>
      </w:r>
    </w:p>
    <w:p w14:paraId="73FDC20F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formal instruction areas</w:t>
      </w:r>
    </w:p>
    <w:p w14:paraId="690AA6EB" w14:textId="77777777" w:rsidR="007F43D3" w:rsidRPr="007F43D3" w:rsidRDefault="007F43D3" w:rsidP="007F43D3">
      <w:pPr>
        <w:numPr>
          <w:ilvl w:val="1"/>
          <w:numId w:val="3"/>
        </w:numPr>
      </w:pPr>
      <w:r w:rsidRPr="007F43D3">
        <w:t>applied/enterprise environments</w:t>
      </w:r>
    </w:p>
    <w:p w14:paraId="58B26DBF" w14:textId="4313EC17" w:rsidR="007F43D3" w:rsidRPr="007F43D3" w:rsidRDefault="007F43D3" w:rsidP="007F43D3">
      <w:r w:rsidRPr="007F43D3">
        <w:rPr>
          <w:b/>
          <w:bCs/>
        </w:rPr>
        <w:t>Strategic shift:</w:t>
      </w:r>
      <w:r w:rsidRPr="007F43D3">
        <w:br/>
        <w:t xml:space="preserve">Accessibility is </w:t>
      </w:r>
      <w:r w:rsidRPr="007F43D3">
        <w:rPr>
          <w:b/>
          <w:bCs/>
        </w:rPr>
        <w:t>taught as a life skill</w:t>
      </w:r>
      <w:r w:rsidRPr="007F43D3">
        <w:t>, including:</w:t>
      </w:r>
    </w:p>
    <w:p w14:paraId="50291333" w14:textId="77777777" w:rsidR="007F43D3" w:rsidRPr="007F43D3" w:rsidRDefault="007F43D3" w:rsidP="007F43D3">
      <w:pPr>
        <w:numPr>
          <w:ilvl w:val="0"/>
          <w:numId w:val="4"/>
        </w:numPr>
      </w:pPr>
      <w:r w:rsidRPr="007F43D3">
        <w:t>navigating public environments</w:t>
      </w:r>
    </w:p>
    <w:p w14:paraId="52D26B0F" w14:textId="77777777" w:rsidR="007F43D3" w:rsidRPr="007F43D3" w:rsidRDefault="007F43D3" w:rsidP="007F43D3">
      <w:pPr>
        <w:numPr>
          <w:ilvl w:val="0"/>
          <w:numId w:val="4"/>
        </w:numPr>
      </w:pPr>
      <w:r w:rsidRPr="007F43D3">
        <w:t>managing sensory needs</w:t>
      </w:r>
    </w:p>
    <w:p w14:paraId="6D620EFD" w14:textId="77777777" w:rsidR="007F43D3" w:rsidRPr="007F43D3" w:rsidRDefault="007F43D3" w:rsidP="007F43D3">
      <w:pPr>
        <w:numPr>
          <w:ilvl w:val="0"/>
          <w:numId w:val="4"/>
        </w:numPr>
      </w:pPr>
      <w:r w:rsidRPr="007F43D3">
        <w:t>using assistive tools independently</w:t>
      </w:r>
    </w:p>
    <w:p w14:paraId="65E5F95E" w14:textId="3A2942BA" w:rsidR="007F43D3" w:rsidRPr="007F43D3" w:rsidRDefault="007F43D3" w:rsidP="007F43D3"/>
    <w:p w14:paraId="429C75EC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4. Physical Environment Accessibility</w:t>
      </w:r>
    </w:p>
    <w:p w14:paraId="0764B25C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4.1 Design Principles</w:t>
      </w:r>
    </w:p>
    <w:p w14:paraId="3D1B1BCF" w14:textId="77777777" w:rsidR="007F43D3" w:rsidRPr="007F43D3" w:rsidRDefault="007F43D3" w:rsidP="007F43D3">
      <w:r w:rsidRPr="007F43D3">
        <w:t>All environments will be:</w:t>
      </w:r>
    </w:p>
    <w:p w14:paraId="5406AA5E" w14:textId="77777777" w:rsidR="007F43D3" w:rsidRPr="007F43D3" w:rsidRDefault="007F43D3" w:rsidP="007F43D3">
      <w:pPr>
        <w:numPr>
          <w:ilvl w:val="0"/>
          <w:numId w:val="5"/>
        </w:numPr>
      </w:pPr>
      <w:r w:rsidRPr="007F43D3">
        <w:t>Step-free wherever possible</w:t>
      </w:r>
    </w:p>
    <w:p w14:paraId="1EC2ADA5" w14:textId="77777777" w:rsidR="007F43D3" w:rsidRPr="007F43D3" w:rsidRDefault="007F43D3" w:rsidP="007F43D3">
      <w:pPr>
        <w:numPr>
          <w:ilvl w:val="0"/>
          <w:numId w:val="5"/>
        </w:numPr>
      </w:pPr>
      <w:r w:rsidRPr="007F43D3">
        <w:t xml:space="preserve">Clearly zoned and </w:t>
      </w:r>
      <w:proofErr w:type="gramStart"/>
      <w:r w:rsidRPr="007F43D3">
        <w:t>low-arousal</w:t>
      </w:r>
      <w:proofErr w:type="gramEnd"/>
    </w:p>
    <w:p w14:paraId="2D8C5016" w14:textId="77777777" w:rsidR="007F43D3" w:rsidRPr="007F43D3" w:rsidRDefault="007F43D3" w:rsidP="007F43D3">
      <w:pPr>
        <w:numPr>
          <w:ilvl w:val="0"/>
          <w:numId w:val="5"/>
        </w:numPr>
      </w:pPr>
      <w:proofErr w:type="gramStart"/>
      <w:r w:rsidRPr="007F43D3">
        <w:t>Sensory-considered</w:t>
      </w:r>
      <w:proofErr w:type="gramEnd"/>
      <w:r w:rsidRPr="007F43D3">
        <w:t xml:space="preserve"> (lighting, acoustics, textures)</w:t>
      </w:r>
    </w:p>
    <w:p w14:paraId="7AE917DB" w14:textId="77777777" w:rsidR="007F43D3" w:rsidRPr="007F43D3" w:rsidRDefault="007F43D3" w:rsidP="007F43D3">
      <w:pPr>
        <w:numPr>
          <w:ilvl w:val="0"/>
          <w:numId w:val="5"/>
        </w:numPr>
      </w:pPr>
      <w:r w:rsidRPr="007F43D3">
        <w:t>Predictable and structured</w:t>
      </w:r>
    </w:p>
    <w:p w14:paraId="5B4531C8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4.2 Core Features</w:t>
      </w:r>
    </w:p>
    <w:p w14:paraId="08939E00" w14:textId="77777777" w:rsidR="007F43D3" w:rsidRPr="007F43D3" w:rsidRDefault="007F43D3" w:rsidP="007F43D3">
      <w:pPr>
        <w:numPr>
          <w:ilvl w:val="0"/>
          <w:numId w:val="6"/>
        </w:numPr>
      </w:pPr>
      <w:r w:rsidRPr="007F43D3">
        <w:lastRenderedPageBreak/>
        <w:t>Accessible buildings (ramps, lifts, wide corridors, hygiene suites)</w:t>
      </w:r>
    </w:p>
    <w:p w14:paraId="22211F66" w14:textId="77777777" w:rsidR="007F43D3" w:rsidRPr="007F43D3" w:rsidRDefault="007F43D3" w:rsidP="007F43D3">
      <w:pPr>
        <w:numPr>
          <w:ilvl w:val="0"/>
          <w:numId w:val="6"/>
        </w:numPr>
      </w:pPr>
      <w:r w:rsidRPr="007F43D3">
        <w:t>Adaptive furniture and equipment</w:t>
      </w:r>
    </w:p>
    <w:p w14:paraId="6BBE44C6" w14:textId="77777777" w:rsidR="007F43D3" w:rsidRPr="007F43D3" w:rsidRDefault="007F43D3" w:rsidP="007F43D3">
      <w:pPr>
        <w:numPr>
          <w:ilvl w:val="0"/>
          <w:numId w:val="6"/>
        </w:numPr>
      </w:pPr>
      <w:r w:rsidRPr="007F43D3">
        <w:t>Accessible outdoor learning environments</w:t>
      </w:r>
    </w:p>
    <w:p w14:paraId="7D614D06" w14:textId="77777777" w:rsidR="007F43D3" w:rsidRPr="007F43D3" w:rsidRDefault="007F43D3" w:rsidP="007F43D3">
      <w:pPr>
        <w:numPr>
          <w:ilvl w:val="0"/>
          <w:numId w:val="6"/>
        </w:numPr>
      </w:pPr>
      <w:r w:rsidRPr="007F43D3">
        <w:t>Clear signage (symbol-supported and high contrast)</w:t>
      </w:r>
    </w:p>
    <w:p w14:paraId="18D4CB01" w14:textId="77777777" w:rsidR="007F43D3" w:rsidRPr="007F43D3" w:rsidRDefault="007F43D3" w:rsidP="007F43D3">
      <w:pPr>
        <w:numPr>
          <w:ilvl w:val="0"/>
          <w:numId w:val="6"/>
        </w:numPr>
      </w:pPr>
      <w:r w:rsidRPr="007F43D3">
        <w:t>Quiet / regulation spaces</w:t>
      </w:r>
    </w:p>
    <w:p w14:paraId="367CA787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4.3 Outdoor &amp; Specialist Environments</w:t>
      </w:r>
    </w:p>
    <w:p w14:paraId="6733A86D" w14:textId="77777777" w:rsidR="007F43D3" w:rsidRPr="007F43D3" w:rsidRDefault="007F43D3" w:rsidP="007F43D3">
      <w:r w:rsidRPr="007F43D3">
        <w:t xml:space="preserve">Building on the Millie </w:t>
      </w:r>
      <w:proofErr w:type="gramStart"/>
      <w:r w:rsidRPr="007F43D3">
        <w:t>model :</w:t>
      </w:r>
      <w:proofErr w:type="gramEnd"/>
    </w:p>
    <w:p w14:paraId="43D15B41" w14:textId="77777777" w:rsidR="007F43D3" w:rsidRPr="007F43D3" w:rsidRDefault="007F43D3" w:rsidP="007F43D3">
      <w:pPr>
        <w:numPr>
          <w:ilvl w:val="0"/>
          <w:numId w:val="7"/>
        </w:numPr>
      </w:pPr>
      <w:r w:rsidRPr="007F43D3">
        <w:t>Forest school and land-based areas adapted for:</w:t>
      </w:r>
    </w:p>
    <w:p w14:paraId="51A6978A" w14:textId="77777777" w:rsidR="007F43D3" w:rsidRPr="007F43D3" w:rsidRDefault="007F43D3" w:rsidP="007F43D3">
      <w:pPr>
        <w:numPr>
          <w:ilvl w:val="1"/>
          <w:numId w:val="7"/>
        </w:numPr>
      </w:pPr>
      <w:r w:rsidRPr="007F43D3">
        <w:t>wheelchair access</w:t>
      </w:r>
    </w:p>
    <w:p w14:paraId="7F107B8B" w14:textId="77777777" w:rsidR="007F43D3" w:rsidRPr="007F43D3" w:rsidRDefault="007F43D3" w:rsidP="007F43D3">
      <w:pPr>
        <w:numPr>
          <w:ilvl w:val="1"/>
          <w:numId w:val="7"/>
        </w:numPr>
      </w:pPr>
      <w:r w:rsidRPr="007F43D3">
        <w:t>sensory navigation</w:t>
      </w:r>
    </w:p>
    <w:p w14:paraId="366091B6" w14:textId="77777777" w:rsidR="007F43D3" w:rsidRPr="007F43D3" w:rsidRDefault="007F43D3" w:rsidP="007F43D3">
      <w:pPr>
        <w:numPr>
          <w:ilvl w:val="0"/>
          <w:numId w:val="7"/>
        </w:numPr>
      </w:pPr>
      <w:r w:rsidRPr="007F43D3">
        <w:t>Use of:</w:t>
      </w:r>
    </w:p>
    <w:p w14:paraId="31C2C3AB" w14:textId="77777777" w:rsidR="007F43D3" w:rsidRPr="007F43D3" w:rsidRDefault="007F43D3" w:rsidP="007F43D3">
      <w:pPr>
        <w:numPr>
          <w:ilvl w:val="1"/>
          <w:numId w:val="7"/>
        </w:numPr>
      </w:pPr>
      <w:r w:rsidRPr="007F43D3">
        <w:t>all-terrain mobility vehicles</w:t>
      </w:r>
    </w:p>
    <w:p w14:paraId="17D934B7" w14:textId="77777777" w:rsidR="007F43D3" w:rsidRPr="007F43D3" w:rsidRDefault="007F43D3" w:rsidP="007F43D3">
      <w:pPr>
        <w:numPr>
          <w:ilvl w:val="1"/>
          <w:numId w:val="7"/>
        </w:numPr>
      </w:pPr>
      <w:r w:rsidRPr="007F43D3">
        <w:t>structured pathways</w:t>
      </w:r>
    </w:p>
    <w:p w14:paraId="02C80FCD" w14:textId="77777777" w:rsidR="007F43D3" w:rsidRPr="007F43D3" w:rsidRDefault="007F43D3" w:rsidP="007F43D3">
      <w:pPr>
        <w:numPr>
          <w:ilvl w:val="1"/>
          <w:numId w:val="7"/>
        </w:numPr>
      </w:pPr>
      <w:r w:rsidRPr="007F43D3">
        <w:t>rest points</w:t>
      </w:r>
    </w:p>
    <w:p w14:paraId="5012CB3E" w14:textId="7D622B6F" w:rsidR="007F43D3" w:rsidRPr="007F43D3" w:rsidRDefault="007F43D3" w:rsidP="007F43D3"/>
    <w:p w14:paraId="7C0BE3F6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5. Digital and Communication Accessibility</w:t>
      </w:r>
    </w:p>
    <w:p w14:paraId="6F354E6C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5.1 Digital Standards</w:t>
      </w:r>
    </w:p>
    <w:p w14:paraId="6B0E8163" w14:textId="77777777" w:rsidR="007F43D3" w:rsidRPr="007F43D3" w:rsidRDefault="007F43D3" w:rsidP="007F43D3">
      <w:pPr>
        <w:numPr>
          <w:ilvl w:val="0"/>
          <w:numId w:val="8"/>
        </w:numPr>
      </w:pPr>
      <w:r w:rsidRPr="007F43D3">
        <w:t>Full compliance with WCAG 2.2 AA</w:t>
      </w:r>
    </w:p>
    <w:p w14:paraId="2686B26B" w14:textId="77777777" w:rsidR="007F43D3" w:rsidRPr="007F43D3" w:rsidRDefault="007F43D3" w:rsidP="007F43D3">
      <w:pPr>
        <w:numPr>
          <w:ilvl w:val="0"/>
          <w:numId w:val="8"/>
        </w:numPr>
      </w:pPr>
      <w:r w:rsidRPr="007F43D3">
        <w:t>Accessible platforms:</w:t>
      </w:r>
    </w:p>
    <w:p w14:paraId="18778BAA" w14:textId="77777777" w:rsidR="007F43D3" w:rsidRPr="007F43D3" w:rsidRDefault="007F43D3" w:rsidP="007F43D3">
      <w:pPr>
        <w:numPr>
          <w:ilvl w:val="1"/>
          <w:numId w:val="8"/>
        </w:numPr>
      </w:pPr>
      <w:r w:rsidRPr="007F43D3">
        <w:t>learning portals</w:t>
      </w:r>
    </w:p>
    <w:p w14:paraId="3D35B59A" w14:textId="77777777" w:rsidR="007F43D3" w:rsidRPr="007F43D3" w:rsidRDefault="007F43D3" w:rsidP="007F43D3">
      <w:pPr>
        <w:numPr>
          <w:ilvl w:val="1"/>
          <w:numId w:val="8"/>
        </w:numPr>
      </w:pPr>
      <w:r w:rsidRPr="007F43D3">
        <w:t>communication systems</w:t>
      </w:r>
    </w:p>
    <w:p w14:paraId="50849B4D" w14:textId="77777777" w:rsidR="007F43D3" w:rsidRPr="007F43D3" w:rsidRDefault="007F43D3" w:rsidP="007F43D3">
      <w:pPr>
        <w:numPr>
          <w:ilvl w:val="0"/>
          <w:numId w:val="8"/>
        </w:numPr>
      </w:pPr>
      <w:r w:rsidRPr="007F43D3">
        <w:t>Features include:</w:t>
      </w:r>
    </w:p>
    <w:p w14:paraId="0A46C852" w14:textId="77777777" w:rsidR="007F43D3" w:rsidRPr="007F43D3" w:rsidRDefault="007F43D3" w:rsidP="007F43D3">
      <w:pPr>
        <w:numPr>
          <w:ilvl w:val="1"/>
          <w:numId w:val="8"/>
        </w:numPr>
      </w:pPr>
      <w:r w:rsidRPr="007F43D3">
        <w:t>screen reader compatibility</w:t>
      </w:r>
    </w:p>
    <w:p w14:paraId="587FA21E" w14:textId="77777777" w:rsidR="007F43D3" w:rsidRPr="007F43D3" w:rsidRDefault="007F43D3" w:rsidP="007F43D3">
      <w:pPr>
        <w:numPr>
          <w:ilvl w:val="1"/>
          <w:numId w:val="8"/>
        </w:numPr>
      </w:pPr>
      <w:r w:rsidRPr="007F43D3">
        <w:t>captioned video content</w:t>
      </w:r>
    </w:p>
    <w:p w14:paraId="337B38CF" w14:textId="77777777" w:rsidR="007F43D3" w:rsidRPr="007F43D3" w:rsidRDefault="007F43D3" w:rsidP="007F43D3">
      <w:pPr>
        <w:numPr>
          <w:ilvl w:val="1"/>
          <w:numId w:val="8"/>
        </w:numPr>
      </w:pPr>
      <w:r w:rsidRPr="007F43D3">
        <w:t>simplified interfaces</w:t>
      </w:r>
    </w:p>
    <w:p w14:paraId="193F23DC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5.2 Communication Approach</w:t>
      </w:r>
    </w:p>
    <w:p w14:paraId="264F6D6A" w14:textId="77777777" w:rsidR="007F43D3" w:rsidRPr="007F43D3" w:rsidRDefault="007F43D3" w:rsidP="007F43D3">
      <w:pPr>
        <w:numPr>
          <w:ilvl w:val="0"/>
          <w:numId w:val="9"/>
        </w:numPr>
      </w:pPr>
      <w:r w:rsidRPr="007F43D3">
        <w:t>Total Communication model:</w:t>
      </w:r>
    </w:p>
    <w:p w14:paraId="502541B7" w14:textId="77777777" w:rsidR="007F43D3" w:rsidRPr="007F43D3" w:rsidRDefault="007F43D3" w:rsidP="007F43D3">
      <w:pPr>
        <w:numPr>
          <w:ilvl w:val="1"/>
          <w:numId w:val="9"/>
        </w:numPr>
      </w:pPr>
      <w:r w:rsidRPr="007F43D3">
        <w:t>symbols</w:t>
      </w:r>
    </w:p>
    <w:p w14:paraId="4056EAE3" w14:textId="77777777" w:rsidR="007F43D3" w:rsidRPr="007F43D3" w:rsidRDefault="007F43D3" w:rsidP="007F43D3">
      <w:pPr>
        <w:numPr>
          <w:ilvl w:val="1"/>
          <w:numId w:val="9"/>
        </w:numPr>
      </w:pPr>
      <w:r w:rsidRPr="007F43D3">
        <w:lastRenderedPageBreak/>
        <w:t>Makaton / sign-supported speech</w:t>
      </w:r>
    </w:p>
    <w:p w14:paraId="617DE566" w14:textId="77777777" w:rsidR="007F43D3" w:rsidRPr="007F43D3" w:rsidRDefault="007F43D3" w:rsidP="007F43D3">
      <w:pPr>
        <w:numPr>
          <w:ilvl w:val="1"/>
          <w:numId w:val="9"/>
        </w:numPr>
      </w:pPr>
      <w:r w:rsidRPr="007F43D3">
        <w:t>AAC devices</w:t>
      </w:r>
    </w:p>
    <w:p w14:paraId="35D65937" w14:textId="77777777" w:rsidR="007F43D3" w:rsidRPr="007F43D3" w:rsidRDefault="007F43D3" w:rsidP="007F43D3">
      <w:pPr>
        <w:numPr>
          <w:ilvl w:val="0"/>
          <w:numId w:val="9"/>
        </w:numPr>
      </w:pPr>
      <w:r w:rsidRPr="007F43D3">
        <w:t>“Plain English” commitment across all documents</w:t>
      </w:r>
    </w:p>
    <w:p w14:paraId="7B2960AE" w14:textId="77777777" w:rsidR="007F43D3" w:rsidRPr="007F43D3" w:rsidRDefault="007F43D3" w:rsidP="007F43D3">
      <w:pPr>
        <w:numPr>
          <w:ilvl w:val="0"/>
          <w:numId w:val="9"/>
        </w:numPr>
      </w:pPr>
      <w:r w:rsidRPr="007F43D3">
        <w:t>Translation and interpretation available</w:t>
      </w:r>
    </w:p>
    <w:p w14:paraId="7D6EDAE9" w14:textId="7AB7EF3F" w:rsidR="007F43D3" w:rsidRPr="007F43D3" w:rsidRDefault="007F43D3" w:rsidP="007F43D3"/>
    <w:p w14:paraId="20D10579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6. Staff Capability and Culture</w:t>
      </w:r>
    </w:p>
    <w:p w14:paraId="0DCBAAEF" w14:textId="77777777" w:rsidR="007F43D3" w:rsidRPr="007F43D3" w:rsidRDefault="007F43D3" w:rsidP="007F43D3">
      <w:r w:rsidRPr="007F43D3">
        <w:t xml:space="preserve">Accessibility is delivered through </w:t>
      </w:r>
      <w:r w:rsidRPr="007F43D3">
        <w:rPr>
          <w:b/>
          <w:bCs/>
        </w:rPr>
        <w:t>highly skilled staff practice</w:t>
      </w:r>
      <w:r w:rsidRPr="007F43D3">
        <w:t>:</w:t>
      </w:r>
    </w:p>
    <w:p w14:paraId="59693A3C" w14:textId="77777777" w:rsidR="007F43D3" w:rsidRPr="007F43D3" w:rsidRDefault="007F43D3" w:rsidP="007F43D3">
      <w:pPr>
        <w:numPr>
          <w:ilvl w:val="0"/>
          <w:numId w:val="10"/>
        </w:numPr>
      </w:pPr>
      <w:r w:rsidRPr="007F43D3">
        <w:t>Mandatory training in:</w:t>
      </w:r>
    </w:p>
    <w:p w14:paraId="34EBFE78" w14:textId="77777777" w:rsidR="007F43D3" w:rsidRPr="007F43D3" w:rsidRDefault="007F43D3" w:rsidP="007F43D3">
      <w:pPr>
        <w:numPr>
          <w:ilvl w:val="1"/>
          <w:numId w:val="10"/>
        </w:numPr>
      </w:pPr>
      <w:r w:rsidRPr="007F43D3">
        <w:t>SEND and inclusion</w:t>
      </w:r>
    </w:p>
    <w:p w14:paraId="5C8DFFEF" w14:textId="77777777" w:rsidR="007F43D3" w:rsidRPr="007F43D3" w:rsidRDefault="007F43D3" w:rsidP="007F43D3">
      <w:pPr>
        <w:numPr>
          <w:ilvl w:val="1"/>
          <w:numId w:val="10"/>
        </w:numPr>
      </w:pPr>
      <w:r w:rsidRPr="007F43D3">
        <w:t>communication strategies</w:t>
      </w:r>
    </w:p>
    <w:p w14:paraId="4EA05275" w14:textId="77777777" w:rsidR="007F43D3" w:rsidRPr="007F43D3" w:rsidRDefault="007F43D3" w:rsidP="007F43D3">
      <w:pPr>
        <w:numPr>
          <w:ilvl w:val="1"/>
          <w:numId w:val="10"/>
        </w:numPr>
      </w:pPr>
      <w:r w:rsidRPr="007F43D3">
        <w:t>assistive technology</w:t>
      </w:r>
    </w:p>
    <w:p w14:paraId="77883C26" w14:textId="77777777" w:rsidR="007F43D3" w:rsidRPr="007F43D3" w:rsidRDefault="007F43D3" w:rsidP="007F43D3">
      <w:pPr>
        <w:numPr>
          <w:ilvl w:val="0"/>
          <w:numId w:val="10"/>
        </w:numPr>
      </w:pPr>
      <w:r w:rsidRPr="007F43D3">
        <w:t>Advanced training in:</w:t>
      </w:r>
    </w:p>
    <w:p w14:paraId="4078825A" w14:textId="77777777" w:rsidR="007F43D3" w:rsidRPr="007F43D3" w:rsidRDefault="007F43D3" w:rsidP="007F43D3">
      <w:pPr>
        <w:numPr>
          <w:ilvl w:val="1"/>
          <w:numId w:val="10"/>
        </w:numPr>
      </w:pPr>
      <w:r w:rsidRPr="007F43D3">
        <w:t>sensory regulation</w:t>
      </w:r>
    </w:p>
    <w:p w14:paraId="6A2D9CF8" w14:textId="77777777" w:rsidR="007F43D3" w:rsidRPr="007F43D3" w:rsidRDefault="007F43D3" w:rsidP="007F43D3">
      <w:pPr>
        <w:numPr>
          <w:ilvl w:val="1"/>
          <w:numId w:val="10"/>
        </w:numPr>
      </w:pPr>
      <w:r w:rsidRPr="007F43D3">
        <w:t>autism-informed practice</w:t>
      </w:r>
    </w:p>
    <w:p w14:paraId="72EBD3F8" w14:textId="77777777" w:rsidR="007F43D3" w:rsidRPr="007F43D3" w:rsidRDefault="007F43D3" w:rsidP="007F43D3">
      <w:pPr>
        <w:numPr>
          <w:ilvl w:val="1"/>
          <w:numId w:val="10"/>
        </w:numPr>
      </w:pPr>
      <w:r w:rsidRPr="007F43D3">
        <w:t>trauma-informed approaches</w:t>
      </w:r>
    </w:p>
    <w:p w14:paraId="5C2FD74A" w14:textId="77777777" w:rsidR="007F43D3" w:rsidRPr="007F43D3" w:rsidRDefault="007F43D3" w:rsidP="007F43D3">
      <w:r w:rsidRPr="007F43D3">
        <w:t>Staff accessibility is also prioritised through:</w:t>
      </w:r>
    </w:p>
    <w:p w14:paraId="32631803" w14:textId="77777777" w:rsidR="007F43D3" w:rsidRPr="007F43D3" w:rsidRDefault="007F43D3" w:rsidP="007F43D3">
      <w:pPr>
        <w:numPr>
          <w:ilvl w:val="0"/>
          <w:numId w:val="11"/>
        </w:numPr>
      </w:pPr>
      <w:r w:rsidRPr="007F43D3">
        <w:t>reasonable adjustments</w:t>
      </w:r>
    </w:p>
    <w:p w14:paraId="1E9CF4AC" w14:textId="77777777" w:rsidR="007F43D3" w:rsidRPr="007F43D3" w:rsidRDefault="007F43D3" w:rsidP="007F43D3">
      <w:pPr>
        <w:numPr>
          <w:ilvl w:val="0"/>
          <w:numId w:val="11"/>
        </w:numPr>
      </w:pPr>
      <w:r w:rsidRPr="007F43D3">
        <w:t>adaptive working environments</w:t>
      </w:r>
    </w:p>
    <w:p w14:paraId="06632C33" w14:textId="6475151D" w:rsidR="007F43D3" w:rsidRPr="007F43D3" w:rsidRDefault="007F43D3" w:rsidP="007F43D3"/>
    <w:p w14:paraId="25A35F78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7. Admissions and Transitions</w:t>
      </w:r>
    </w:p>
    <w:p w14:paraId="07924841" w14:textId="77777777" w:rsidR="007F43D3" w:rsidRPr="007F43D3" w:rsidRDefault="007F43D3" w:rsidP="007F43D3">
      <w:pPr>
        <w:numPr>
          <w:ilvl w:val="0"/>
          <w:numId w:val="12"/>
        </w:numPr>
      </w:pPr>
      <w:r w:rsidRPr="007F43D3">
        <w:t xml:space="preserve">Fully </w:t>
      </w:r>
      <w:r w:rsidRPr="007F43D3">
        <w:rPr>
          <w:b/>
          <w:bCs/>
        </w:rPr>
        <w:t>accessible admissions process</w:t>
      </w:r>
    </w:p>
    <w:p w14:paraId="11EA87EF" w14:textId="77777777" w:rsidR="007F43D3" w:rsidRPr="007F43D3" w:rsidRDefault="007F43D3" w:rsidP="007F43D3">
      <w:pPr>
        <w:numPr>
          <w:ilvl w:val="0"/>
          <w:numId w:val="12"/>
        </w:numPr>
      </w:pPr>
      <w:r w:rsidRPr="007F43D3">
        <w:t>Pre-entry transition programmes</w:t>
      </w:r>
    </w:p>
    <w:p w14:paraId="6D6D96A4" w14:textId="77777777" w:rsidR="007F43D3" w:rsidRPr="007F43D3" w:rsidRDefault="007F43D3" w:rsidP="007F43D3">
      <w:pPr>
        <w:numPr>
          <w:ilvl w:val="0"/>
          <w:numId w:val="12"/>
        </w:numPr>
      </w:pPr>
      <w:r w:rsidRPr="007F43D3">
        <w:t>Multi-agency planning</w:t>
      </w:r>
    </w:p>
    <w:p w14:paraId="203901F9" w14:textId="77777777" w:rsidR="007F43D3" w:rsidRPr="007F43D3" w:rsidRDefault="007F43D3" w:rsidP="007F43D3">
      <w:pPr>
        <w:numPr>
          <w:ilvl w:val="0"/>
          <w:numId w:val="12"/>
        </w:numPr>
      </w:pPr>
      <w:r w:rsidRPr="007F43D3">
        <w:t>Graduated transitions into:</w:t>
      </w:r>
    </w:p>
    <w:p w14:paraId="460D729E" w14:textId="77777777" w:rsidR="007F43D3" w:rsidRPr="007F43D3" w:rsidRDefault="007F43D3" w:rsidP="007F43D3">
      <w:pPr>
        <w:numPr>
          <w:ilvl w:val="1"/>
          <w:numId w:val="12"/>
        </w:numPr>
      </w:pPr>
      <w:r w:rsidRPr="007F43D3">
        <w:t>employment</w:t>
      </w:r>
    </w:p>
    <w:p w14:paraId="0CF2E3FB" w14:textId="77777777" w:rsidR="007F43D3" w:rsidRPr="007F43D3" w:rsidRDefault="007F43D3" w:rsidP="007F43D3">
      <w:pPr>
        <w:numPr>
          <w:ilvl w:val="1"/>
          <w:numId w:val="12"/>
        </w:numPr>
      </w:pPr>
      <w:r w:rsidRPr="007F43D3">
        <w:t>supported living</w:t>
      </w:r>
    </w:p>
    <w:p w14:paraId="5D20B9B9" w14:textId="77777777" w:rsidR="007F43D3" w:rsidRPr="007F43D3" w:rsidRDefault="007F43D3" w:rsidP="007F43D3">
      <w:pPr>
        <w:numPr>
          <w:ilvl w:val="1"/>
          <w:numId w:val="12"/>
        </w:numPr>
      </w:pPr>
      <w:r w:rsidRPr="007F43D3">
        <w:t>community participation</w:t>
      </w:r>
    </w:p>
    <w:p w14:paraId="4B81C81F" w14:textId="453749C5" w:rsidR="007F43D3" w:rsidRPr="007F43D3" w:rsidRDefault="007F43D3" w:rsidP="007F43D3"/>
    <w:p w14:paraId="4CE725E7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lastRenderedPageBreak/>
        <w:t>8. Health, Safety and Risk</w:t>
      </w:r>
    </w:p>
    <w:p w14:paraId="5AA5E42F" w14:textId="77777777" w:rsidR="007F43D3" w:rsidRPr="007F43D3" w:rsidRDefault="007F43D3" w:rsidP="007F43D3">
      <w:pPr>
        <w:numPr>
          <w:ilvl w:val="0"/>
          <w:numId w:val="13"/>
        </w:numPr>
      </w:pPr>
      <w:r w:rsidRPr="007F43D3">
        <w:t>Individual risk assessments</w:t>
      </w:r>
    </w:p>
    <w:p w14:paraId="292FD40A" w14:textId="7515E813" w:rsidR="007F43D3" w:rsidRPr="007F43D3" w:rsidRDefault="007F43D3" w:rsidP="007F43D3">
      <w:pPr>
        <w:numPr>
          <w:ilvl w:val="0"/>
          <w:numId w:val="13"/>
        </w:numPr>
      </w:pPr>
      <w:r w:rsidRPr="007F43D3">
        <w:t xml:space="preserve">Embedded </w:t>
      </w:r>
      <w:r w:rsidRPr="007F43D3">
        <w:rPr>
          <w:b/>
          <w:bCs/>
        </w:rPr>
        <w:t>dynamic risk assessment culture</w:t>
      </w:r>
      <w:r w:rsidRPr="007F43D3">
        <w:t xml:space="preserve"> </w:t>
      </w:r>
    </w:p>
    <w:p w14:paraId="2AE64BDE" w14:textId="77777777" w:rsidR="007F43D3" w:rsidRPr="007F43D3" w:rsidRDefault="007F43D3" w:rsidP="007F43D3">
      <w:pPr>
        <w:numPr>
          <w:ilvl w:val="0"/>
          <w:numId w:val="13"/>
        </w:numPr>
      </w:pPr>
      <w:r w:rsidRPr="007F43D3">
        <w:t>Personal Emergency Evacuation Plans (PEEPs)</w:t>
      </w:r>
    </w:p>
    <w:p w14:paraId="5FF93B05" w14:textId="77777777" w:rsidR="007F43D3" w:rsidRPr="007F43D3" w:rsidRDefault="007F43D3" w:rsidP="007F43D3">
      <w:pPr>
        <w:numPr>
          <w:ilvl w:val="0"/>
          <w:numId w:val="13"/>
        </w:numPr>
      </w:pPr>
      <w:r w:rsidRPr="007F43D3">
        <w:t>Accessible evacuation routes and procedures</w:t>
      </w:r>
    </w:p>
    <w:p w14:paraId="775A1192" w14:textId="3B4E4845" w:rsidR="007F43D3" w:rsidRPr="007F43D3" w:rsidRDefault="007F43D3" w:rsidP="007F43D3"/>
    <w:p w14:paraId="5560F750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9. Monitoring, Governance and Accountability</w:t>
      </w:r>
    </w:p>
    <w:p w14:paraId="03FC99D9" w14:textId="77777777" w:rsidR="007F43D3" w:rsidRPr="007F43D3" w:rsidRDefault="007F43D3" w:rsidP="007F43D3">
      <w:pPr>
        <w:numPr>
          <w:ilvl w:val="0"/>
          <w:numId w:val="14"/>
        </w:numPr>
      </w:pPr>
      <w:r w:rsidRPr="007F43D3">
        <w:t>Annual accessibility audit</w:t>
      </w:r>
    </w:p>
    <w:p w14:paraId="0CA6CEE2" w14:textId="77777777" w:rsidR="007F43D3" w:rsidRPr="007F43D3" w:rsidRDefault="007F43D3" w:rsidP="007F43D3">
      <w:pPr>
        <w:numPr>
          <w:ilvl w:val="0"/>
          <w:numId w:val="14"/>
        </w:numPr>
      </w:pPr>
      <w:r w:rsidRPr="007F43D3">
        <w:t>Accessibility Steering Group (students, staff, external advisors)</w:t>
      </w:r>
    </w:p>
    <w:p w14:paraId="765B7EA7" w14:textId="77777777" w:rsidR="007F43D3" w:rsidRPr="007F43D3" w:rsidRDefault="007F43D3" w:rsidP="007F43D3">
      <w:pPr>
        <w:numPr>
          <w:ilvl w:val="0"/>
          <w:numId w:val="14"/>
        </w:numPr>
      </w:pPr>
      <w:r w:rsidRPr="007F43D3">
        <w:t>Governor oversight via Local Advisory Board</w:t>
      </w:r>
    </w:p>
    <w:p w14:paraId="2F16C29B" w14:textId="77777777" w:rsidR="007F43D3" w:rsidRPr="007F43D3" w:rsidRDefault="007F43D3" w:rsidP="007F43D3">
      <w:pPr>
        <w:numPr>
          <w:ilvl w:val="0"/>
          <w:numId w:val="14"/>
        </w:numPr>
      </w:pPr>
      <w:r w:rsidRPr="007F43D3">
        <w:t>Termly reporting aligned to:</w:t>
      </w:r>
    </w:p>
    <w:p w14:paraId="17348A8E" w14:textId="77777777" w:rsidR="007F43D3" w:rsidRPr="007F43D3" w:rsidRDefault="007F43D3" w:rsidP="007F43D3">
      <w:pPr>
        <w:numPr>
          <w:ilvl w:val="1"/>
          <w:numId w:val="14"/>
        </w:numPr>
      </w:pPr>
      <w:r w:rsidRPr="007F43D3">
        <w:t>Ofsted framework</w:t>
      </w:r>
    </w:p>
    <w:p w14:paraId="55B41FAF" w14:textId="77777777" w:rsidR="007F43D3" w:rsidRPr="007F43D3" w:rsidRDefault="007F43D3" w:rsidP="007F43D3">
      <w:pPr>
        <w:numPr>
          <w:ilvl w:val="1"/>
          <w:numId w:val="14"/>
        </w:numPr>
      </w:pPr>
      <w:r w:rsidRPr="007F43D3">
        <w:t>EHCP outcomes</w:t>
      </w:r>
    </w:p>
    <w:p w14:paraId="7A305BF4" w14:textId="77777777" w:rsidR="007F43D3" w:rsidRPr="007F43D3" w:rsidRDefault="007F43D3" w:rsidP="007F43D3">
      <w:pPr>
        <w:numPr>
          <w:ilvl w:val="1"/>
          <w:numId w:val="14"/>
        </w:numPr>
      </w:pPr>
      <w:r w:rsidRPr="007F43D3">
        <w:t>stakeholder feedback</w:t>
      </w:r>
    </w:p>
    <w:p w14:paraId="2C44A89C" w14:textId="4D651E75" w:rsidR="007F43D3" w:rsidRPr="007F43D3" w:rsidRDefault="007F43D3" w:rsidP="007F43D3"/>
    <w:p w14:paraId="61054402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10. Review Cycle</w:t>
      </w:r>
    </w:p>
    <w:p w14:paraId="220EEAAD" w14:textId="77777777" w:rsidR="007F43D3" w:rsidRPr="007F43D3" w:rsidRDefault="007F43D3" w:rsidP="007F43D3">
      <w:pPr>
        <w:numPr>
          <w:ilvl w:val="0"/>
          <w:numId w:val="15"/>
        </w:numPr>
      </w:pPr>
      <w:r w:rsidRPr="007F43D3">
        <w:t xml:space="preserve">Full policy </w:t>
      </w:r>
      <w:proofErr w:type="gramStart"/>
      <w:r w:rsidRPr="007F43D3">
        <w:t>review</w:t>
      </w:r>
      <w:proofErr w:type="gramEnd"/>
      <w:r w:rsidRPr="007F43D3">
        <w:t xml:space="preserve"> every </w:t>
      </w:r>
      <w:r w:rsidRPr="007F43D3">
        <w:rPr>
          <w:b/>
          <w:bCs/>
        </w:rPr>
        <w:t>3 years</w:t>
      </w:r>
    </w:p>
    <w:p w14:paraId="314DC28B" w14:textId="77777777" w:rsidR="007F43D3" w:rsidRPr="007F43D3" w:rsidRDefault="007F43D3" w:rsidP="007F43D3">
      <w:pPr>
        <w:numPr>
          <w:ilvl w:val="0"/>
          <w:numId w:val="15"/>
        </w:numPr>
      </w:pPr>
      <w:r w:rsidRPr="007F43D3">
        <w:t>Annual plan update</w:t>
      </w:r>
    </w:p>
    <w:p w14:paraId="0F2D2438" w14:textId="77777777" w:rsidR="007F43D3" w:rsidRPr="007F43D3" w:rsidRDefault="007F43D3" w:rsidP="007F43D3">
      <w:pPr>
        <w:numPr>
          <w:ilvl w:val="0"/>
          <w:numId w:val="15"/>
        </w:numPr>
      </w:pPr>
      <w:r w:rsidRPr="007F43D3">
        <w:t>Continuous improvement through stakeholder engagement</w:t>
      </w:r>
    </w:p>
    <w:p w14:paraId="51D32407" w14:textId="3154BFB1" w:rsidR="007F43D3" w:rsidRPr="007F43D3" w:rsidRDefault="007F43D3" w:rsidP="007F43D3"/>
    <w:p w14:paraId="4C013F66" w14:textId="77777777" w:rsidR="007F43D3" w:rsidRDefault="007F43D3" w:rsidP="007F43D3">
      <w:pPr>
        <w:rPr>
          <w:b/>
          <w:bCs/>
        </w:rPr>
      </w:pPr>
    </w:p>
    <w:p w14:paraId="3B6F6E2C" w14:textId="77777777" w:rsidR="007F43D3" w:rsidRDefault="007F43D3" w:rsidP="007F43D3">
      <w:pPr>
        <w:rPr>
          <w:b/>
          <w:bCs/>
        </w:rPr>
      </w:pPr>
    </w:p>
    <w:p w14:paraId="563709FE" w14:textId="77777777" w:rsidR="007F43D3" w:rsidRDefault="007F43D3" w:rsidP="007F43D3">
      <w:pPr>
        <w:rPr>
          <w:b/>
          <w:bCs/>
        </w:rPr>
      </w:pPr>
    </w:p>
    <w:p w14:paraId="189115E5" w14:textId="77777777" w:rsidR="007F43D3" w:rsidRDefault="007F43D3" w:rsidP="007F43D3">
      <w:pPr>
        <w:rPr>
          <w:b/>
          <w:bCs/>
        </w:rPr>
      </w:pPr>
    </w:p>
    <w:p w14:paraId="09260CD0" w14:textId="77777777" w:rsidR="007F43D3" w:rsidRDefault="007F43D3" w:rsidP="007F43D3">
      <w:pPr>
        <w:rPr>
          <w:b/>
          <w:bCs/>
        </w:rPr>
      </w:pPr>
    </w:p>
    <w:p w14:paraId="35415269" w14:textId="77777777" w:rsidR="007F43D3" w:rsidRDefault="007F43D3" w:rsidP="007F43D3">
      <w:pPr>
        <w:rPr>
          <w:b/>
          <w:bCs/>
        </w:rPr>
      </w:pPr>
    </w:p>
    <w:p w14:paraId="6AAE5668" w14:textId="77777777" w:rsidR="007F43D3" w:rsidRDefault="007F43D3" w:rsidP="007F43D3">
      <w:pPr>
        <w:rPr>
          <w:b/>
          <w:bCs/>
        </w:rPr>
      </w:pPr>
    </w:p>
    <w:p w14:paraId="521B5E5C" w14:textId="77777777" w:rsidR="007F43D3" w:rsidRDefault="007F43D3" w:rsidP="007F43D3">
      <w:pPr>
        <w:rPr>
          <w:b/>
          <w:bCs/>
        </w:rPr>
      </w:pPr>
    </w:p>
    <w:p w14:paraId="2C19F66A" w14:textId="3D35C034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lastRenderedPageBreak/>
        <w:t xml:space="preserve">Mere Valley </w:t>
      </w:r>
      <w:r>
        <w:rPr>
          <w:b/>
          <w:bCs/>
        </w:rPr>
        <w:t>School</w:t>
      </w:r>
    </w:p>
    <w:p w14:paraId="7B0EFA20" w14:textId="1D00AB44" w:rsidR="007F43D3" w:rsidRPr="007F43D3" w:rsidRDefault="007F43D3" w:rsidP="007F43D3">
      <w:r w:rsidRPr="007F43D3">
        <w:t>Accessibility Action Plan (2026–2029)</w:t>
      </w:r>
    </w:p>
    <w:p w14:paraId="089E919E" w14:textId="3512E7D6" w:rsidR="007F43D3" w:rsidRPr="007F43D3" w:rsidRDefault="007F43D3" w:rsidP="007F43D3"/>
    <w:p w14:paraId="464514C4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Priority 1: Curriculum Access</w:t>
      </w:r>
    </w:p>
    <w:p w14:paraId="633A9026" w14:textId="77777777" w:rsidR="007F43D3" w:rsidRPr="007F43D3" w:rsidRDefault="007F43D3" w:rsidP="007F43D3">
      <w:r w:rsidRPr="007F43D3">
        <w:rPr>
          <w:b/>
          <w:bCs/>
        </w:rPr>
        <w:t>Actions:</w:t>
      </w:r>
    </w:p>
    <w:p w14:paraId="58B8DFB0" w14:textId="77777777" w:rsidR="007F43D3" w:rsidRPr="007F43D3" w:rsidRDefault="007F43D3" w:rsidP="007F43D3">
      <w:pPr>
        <w:numPr>
          <w:ilvl w:val="0"/>
          <w:numId w:val="16"/>
        </w:numPr>
      </w:pPr>
      <w:r w:rsidRPr="007F43D3">
        <w:t>Embed assistive tech in all learning pathways</w:t>
      </w:r>
    </w:p>
    <w:p w14:paraId="476A53A1" w14:textId="77777777" w:rsidR="007F43D3" w:rsidRPr="007F43D3" w:rsidRDefault="007F43D3" w:rsidP="007F43D3">
      <w:pPr>
        <w:numPr>
          <w:ilvl w:val="0"/>
          <w:numId w:val="16"/>
        </w:numPr>
      </w:pPr>
      <w:r w:rsidRPr="007F43D3">
        <w:t>Develop communication-first curriculum frameworks</w:t>
      </w:r>
    </w:p>
    <w:p w14:paraId="55172885" w14:textId="77777777" w:rsidR="007F43D3" w:rsidRPr="007F43D3" w:rsidRDefault="007F43D3" w:rsidP="007F43D3">
      <w:pPr>
        <w:numPr>
          <w:ilvl w:val="0"/>
          <w:numId w:val="16"/>
        </w:numPr>
      </w:pPr>
      <w:r w:rsidRPr="007F43D3">
        <w:t>Introduce accessibility skills into enterprise programmes</w:t>
      </w:r>
    </w:p>
    <w:p w14:paraId="747A58C5" w14:textId="77777777" w:rsidR="007F43D3" w:rsidRPr="007F43D3" w:rsidRDefault="007F43D3" w:rsidP="007F43D3">
      <w:r w:rsidRPr="007F43D3">
        <w:rPr>
          <w:b/>
          <w:bCs/>
        </w:rPr>
        <w:t>Success Measures:</w:t>
      </w:r>
    </w:p>
    <w:p w14:paraId="14AC7155" w14:textId="77777777" w:rsidR="007F43D3" w:rsidRPr="007F43D3" w:rsidRDefault="007F43D3" w:rsidP="007F43D3">
      <w:pPr>
        <w:numPr>
          <w:ilvl w:val="0"/>
          <w:numId w:val="17"/>
        </w:numPr>
      </w:pPr>
      <w:r w:rsidRPr="007F43D3">
        <w:t>100% learner access to personalised communication systems</w:t>
      </w:r>
    </w:p>
    <w:p w14:paraId="368495C8" w14:textId="77777777" w:rsidR="007F43D3" w:rsidRPr="007F43D3" w:rsidRDefault="007F43D3" w:rsidP="007F43D3">
      <w:pPr>
        <w:numPr>
          <w:ilvl w:val="0"/>
          <w:numId w:val="17"/>
        </w:numPr>
      </w:pPr>
      <w:r w:rsidRPr="007F43D3">
        <w:t>Measurable progress in independence outcomes</w:t>
      </w:r>
    </w:p>
    <w:p w14:paraId="1772F393" w14:textId="08A82151" w:rsidR="007F43D3" w:rsidRPr="007F43D3" w:rsidRDefault="007F43D3" w:rsidP="007F43D3"/>
    <w:p w14:paraId="2FF700AE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Priority 2: Physical Environment</w:t>
      </w:r>
    </w:p>
    <w:p w14:paraId="31E1E87B" w14:textId="77777777" w:rsidR="007F43D3" w:rsidRPr="007F43D3" w:rsidRDefault="007F43D3" w:rsidP="007F43D3">
      <w:r w:rsidRPr="007F43D3">
        <w:rPr>
          <w:b/>
          <w:bCs/>
        </w:rPr>
        <w:t>Actions:</w:t>
      </w:r>
    </w:p>
    <w:p w14:paraId="42A08549" w14:textId="77777777" w:rsidR="007F43D3" w:rsidRPr="007F43D3" w:rsidRDefault="007F43D3" w:rsidP="007F43D3">
      <w:pPr>
        <w:numPr>
          <w:ilvl w:val="0"/>
          <w:numId w:val="18"/>
        </w:numPr>
      </w:pPr>
      <w:r w:rsidRPr="007F43D3">
        <w:t>Annual full-site accessibility audits</w:t>
      </w:r>
    </w:p>
    <w:p w14:paraId="232609C1" w14:textId="77777777" w:rsidR="007F43D3" w:rsidRPr="007F43D3" w:rsidRDefault="007F43D3" w:rsidP="007F43D3">
      <w:pPr>
        <w:numPr>
          <w:ilvl w:val="0"/>
          <w:numId w:val="18"/>
        </w:numPr>
      </w:pPr>
      <w:r w:rsidRPr="007F43D3">
        <w:t>Upgrade pathways, signage, and sensory environments</w:t>
      </w:r>
    </w:p>
    <w:p w14:paraId="0550E87D" w14:textId="77777777" w:rsidR="007F43D3" w:rsidRPr="007F43D3" w:rsidRDefault="007F43D3" w:rsidP="007F43D3">
      <w:pPr>
        <w:numPr>
          <w:ilvl w:val="0"/>
          <w:numId w:val="18"/>
        </w:numPr>
      </w:pPr>
      <w:r w:rsidRPr="007F43D3">
        <w:t>Expand inclusive outdoor learning access</w:t>
      </w:r>
    </w:p>
    <w:p w14:paraId="0BF3BFCE" w14:textId="77777777" w:rsidR="007F43D3" w:rsidRPr="007F43D3" w:rsidRDefault="007F43D3" w:rsidP="007F43D3">
      <w:r w:rsidRPr="007F43D3">
        <w:rPr>
          <w:b/>
          <w:bCs/>
        </w:rPr>
        <w:t>Success Measures:</w:t>
      </w:r>
    </w:p>
    <w:p w14:paraId="211204C0" w14:textId="77777777" w:rsidR="007F43D3" w:rsidRPr="007F43D3" w:rsidRDefault="007F43D3" w:rsidP="007F43D3">
      <w:pPr>
        <w:numPr>
          <w:ilvl w:val="0"/>
          <w:numId w:val="19"/>
        </w:numPr>
      </w:pPr>
      <w:r w:rsidRPr="007F43D3">
        <w:t>All areas accessible or alternative provision in place</w:t>
      </w:r>
    </w:p>
    <w:p w14:paraId="4B4CF518" w14:textId="77777777" w:rsidR="007F43D3" w:rsidRPr="007F43D3" w:rsidRDefault="007F43D3" w:rsidP="007F43D3">
      <w:pPr>
        <w:numPr>
          <w:ilvl w:val="0"/>
          <w:numId w:val="19"/>
        </w:numPr>
      </w:pPr>
      <w:r w:rsidRPr="007F43D3">
        <w:t>Positive feedback from learners and visitors</w:t>
      </w:r>
    </w:p>
    <w:p w14:paraId="62636E29" w14:textId="0117C9DF" w:rsidR="007F43D3" w:rsidRPr="007F43D3" w:rsidRDefault="007F43D3" w:rsidP="007F43D3"/>
    <w:p w14:paraId="1B860FEF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Priority 3: Digital Accessibility</w:t>
      </w:r>
    </w:p>
    <w:p w14:paraId="011E1307" w14:textId="77777777" w:rsidR="007F43D3" w:rsidRPr="007F43D3" w:rsidRDefault="007F43D3" w:rsidP="007F43D3">
      <w:r w:rsidRPr="007F43D3">
        <w:rPr>
          <w:b/>
          <w:bCs/>
        </w:rPr>
        <w:t>Actions:</w:t>
      </w:r>
    </w:p>
    <w:p w14:paraId="79CCA6CA" w14:textId="77777777" w:rsidR="007F43D3" w:rsidRPr="007F43D3" w:rsidRDefault="007F43D3" w:rsidP="007F43D3">
      <w:pPr>
        <w:numPr>
          <w:ilvl w:val="0"/>
          <w:numId w:val="20"/>
        </w:numPr>
      </w:pPr>
      <w:r w:rsidRPr="007F43D3">
        <w:t>Full WCAG 2.2 compliance audit</w:t>
      </w:r>
    </w:p>
    <w:p w14:paraId="3B279CE1" w14:textId="77777777" w:rsidR="007F43D3" w:rsidRPr="007F43D3" w:rsidRDefault="007F43D3" w:rsidP="007F43D3">
      <w:pPr>
        <w:numPr>
          <w:ilvl w:val="0"/>
          <w:numId w:val="20"/>
        </w:numPr>
      </w:pPr>
      <w:r w:rsidRPr="007F43D3">
        <w:t>Staff training in accessible content creation</w:t>
      </w:r>
    </w:p>
    <w:p w14:paraId="79BA2EBD" w14:textId="77777777" w:rsidR="007F43D3" w:rsidRPr="007F43D3" w:rsidRDefault="007F43D3" w:rsidP="007F43D3">
      <w:pPr>
        <w:numPr>
          <w:ilvl w:val="0"/>
          <w:numId w:val="20"/>
        </w:numPr>
      </w:pPr>
      <w:r w:rsidRPr="007F43D3">
        <w:t>Accessible learning platform rollout</w:t>
      </w:r>
    </w:p>
    <w:p w14:paraId="76A0020A" w14:textId="77777777" w:rsidR="007F43D3" w:rsidRPr="007F43D3" w:rsidRDefault="007F43D3" w:rsidP="007F43D3">
      <w:r w:rsidRPr="007F43D3">
        <w:rPr>
          <w:b/>
          <w:bCs/>
        </w:rPr>
        <w:t>Success Measures:</w:t>
      </w:r>
    </w:p>
    <w:p w14:paraId="737B43B9" w14:textId="77777777" w:rsidR="007F43D3" w:rsidRPr="007F43D3" w:rsidRDefault="007F43D3" w:rsidP="007F43D3">
      <w:pPr>
        <w:numPr>
          <w:ilvl w:val="0"/>
          <w:numId w:val="21"/>
        </w:numPr>
      </w:pPr>
      <w:r w:rsidRPr="007F43D3">
        <w:t>All digital materials accessible</w:t>
      </w:r>
    </w:p>
    <w:p w14:paraId="5AE2076B" w14:textId="77777777" w:rsidR="007F43D3" w:rsidRPr="007F43D3" w:rsidRDefault="007F43D3" w:rsidP="007F43D3">
      <w:pPr>
        <w:numPr>
          <w:ilvl w:val="0"/>
          <w:numId w:val="21"/>
        </w:numPr>
      </w:pPr>
      <w:r w:rsidRPr="007F43D3">
        <w:lastRenderedPageBreak/>
        <w:t>Increased learner engagement in online systems</w:t>
      </w:r>
    </w:p>
    <w:p w14:paraId="2C436D69" w14:textId="51F00C61" w:rsidR="007F43D3" w:rsidRPr="007F43D3" w:rsidRDefault="007F43D3" w:rsidP="007F43D3"/>
    <w:p w14:paraId="31C9314F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Priority 4: Workforce Capability</w:t>
      </w:r>
    </w:p>
    <w:p w14:paraId="0E756737" w14:textId="77777777" w:rsidR="007F43D3" w:rsidRPr="007F43D3" w:rsidRDefault="007F43D3" w:rsidP="007F43D3">
      <w:r w:rsidRPr="007F43D3">
        <w:rPr>
          <w:b/>
          <w:bCs/>
        </w:rPr>
        <w:t>Actions:</w:t>
      </w:r>
    </w:p>
    <w:p w14:paraId="49054F58" w14:textId="77777777" w:rsidR="007F43D3" w:rsidRPr="007F43D3" w:rsidRDefault="007F43D3" w:rsidP="007F43D3">
      <w:pPr>
        <w:numPr>
          <w:ilvl w:val="0"/>
          <w:numId w:val="22"/>
        </w:numPr>
      </w:pPr>
      <w:r w:rsidRPr="007F43D3">
        <w:t>Structured CPD programme</w:t>
      </w:r>
    </w:p>
    <w:p w14:paraId="6BC1BCCE" w14:textId="77777777" w:rsidR="007F43D3" w:rsidRPr="007F43D3" w:rsidRDefault="007F43D3" w:rsidP="007F43D3">
      <w:pPr>
        <w:numPr>
          <w:ilvl w:val="0"/>
          <w:numId w:val="22"/>
        </w:numPr>
      </w:pPr>
      <w:r w:rsidRPr="007F43D3">
        <w:t>Accessibility embedded in performance management</w:t>
      </w:r>
    </w:p>
    <w:p w14:paraId="027522E0" w14:textId="77777777" w:rsidR="007F43D3" w:rsidRPr="007F43D3" w:rsidRDefault="007F43D3" w:rsidP="007F43D3">
      <w:pPr>
        <w:numPr>
          <w:ilvl w:val="0"/>
          <w:numId w:val="22"/>
        </w:numPr>
      </w:pPr>
      <w:r w:rsidRPr="007F43D3">
        <w:t>Specialist training pathways</w:t>
      </w:r>
    </w:p>
    <w:p w14:paraId="62C79E8D" w14:textId="77777777" w:rsidR="007F43D3" w:rsidRPr="007F43D3" w:rsidRDefault="007F43D3" w:rsidP="007F43D3">
      <w:r w:rsidRPr="007F43D3">
        <w:rPr>
          <w:b/>
          <w:bCs/>
        </w:rPr>
        <w:t>Success Measures:</w:t>
      </w:r>
    </w:p>
    <w:p w14:paraId="1F1A6364" w14:textId="77777777" w:rsidR="007F43D3" w:rsidRPr="007F43D3" w:rsidRDefault="007F43D3" w:rsidP="007F43D3">
      <w:pPr>
        <w:numPr>
          <w:ilvl w:val="0"/>
          <w:numId w:val="23"/>
        </w:numPr>
      </w:pPr>
      <w:r w:rsidRPr="007F43D3">
        <w:t>Staff confidence and competency increased</w:t>
      </w:r>
    </w:p>
    <w:p w14:paraId="5263A77A" w14:textId="77777777" w:rsidR="007F43D3" w:rsidRPr="007F43D3" w:rsidRDefault="007F43D3" w:rsidP="007F43D3">
      <w:pPr>
        <w:numPr>
          <w:ilvl w:val="0"/>
          <w:numId w:val="23"/>
        </w:numPr>
      </w:pPr>
      <w:r w:rsidRPr="007F43D3">
        <w:t>Reduced barriers in learning delivery</w:t>
      </w:r>
    </w:p>
    <w:p w14:paraId="541CDD58" w14:textId="13CD9C40" w:rsidR="007F43D3" w:rsidRPr="007F43D3" w:rsidRDefault="007F43D3" w:rsidP="007F43D3"/>
    <w:p w14:paraId="726453A1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Priority 5: Community and Visitor Access</w:t>
      </w:r>
    </w:p>
    <w:p w14:paraId="0DE93F74" w14:textId="77777777" w:rsidR="007F43D3" w:rsidRPr="007F43D3" w:rsidRDefault="007F43D3" w:rsidP="007F43D3">
      <w:r w:rsidRPr="007F43D3">
        <w:rPr>
          <w:b/>
          <w:bCs/>
        </w:rPr>
        <w:t>Actions:</w:t>
      </w:r>
    </w:p>
    <w:p w14:paraId="4833F146" w14:textId="77777777" w:rsidR="007F43D3" w:rsidRPr="007F43D3" w:rsidRDefault="007F43D3" w:rsidP="007F43D3">
      <w:pPr>
        <w:numPr>
          <w:ilvl w:val="0"/>
          <w:numId w:val="24"/>
        </w:numPr>
      </w:pPr>
      <w:r w:rsidRPr="007F43D3">
        <w:t>Accessible visitor journeys</w:t>
      </w:r>
    </w:p>
    <w:p w14:paraId="0BBBE3BF" w14:textId="77777777" w:rsidR="007F43D3" w:rsidRPr="007F43D3" w:rsidRDefault="007F43D3" w:rsidP="007F43D3">
      <w:pPr>
        <w:numPr>
          <w:ilvl w:val="0"/>
          <w:numId w:val="24"/>
        </w:numPr>
      </w:pPr>
      <w:r w:rsidRPr="007F43D3">
        <w:t>Pre-visit accessibility planning</w:t>
      </w:r>
    </w:p>
    <w:p w14:paraId="421CDDA5" w14:textId="77777777" w:rsidR="007F43D3" w:rsidRPr="007F43D3" w:rsidRDefault="007F43D3" w:rsidP="007F43D3">
      <w:pPr>
        <w:numPr>
          <w:ilvl w:val="0"/>
          <w:numId w:val="24"/>
        </w:numPr>
      </w:pPr>
      <w:r w:rsidRPr="007F43D3">
        <w:t>Inclusive events design</w:t>
      </w:r>
    </w:p>
    <w:p w14:paraId="686FD2D0" w14:textId="77777777" w:rsidR="007F43D3" w:rsidRPr="007F43D3" w:rsidRDefault="007F43D3" w:rsidP="007F43D3">
      <w:r w:rsidRPr="007F43D3">
        <w:rPr>
          <w:b/>
          <w:bCs/>
        </w:rPr>
        <w:t>Success Measures:</w:t>
      </w:r>
    </w:p>
    <w:p w14:paraId="24F76788" w14:textId="77777777" w:rsidR="007F43D3" w:rsidRPr="007F43D3" w:rsidRDefault="007F43D3" w:rsidP="007F43D3">
      <w:pPr>
        <w:numPr>
          <w:ilvl w:val="0"/>
          <w:numId w:val="25"/>
        </w:numPr>
      </w:pPr>
      <w:r w:rsidRPr="007F43D3">
        <w:t>Increased community engagement</w:t>
      </w:r>
    </w:p>
    <w:p w14:paraId="424B8A72" w14:textId="77777777" w:rsidR="007F43D3" w:rsidRPr="007F43D3" w:rsidRDefault="007F43D3" w:rsidP="007F43D3">
      <w:pPr>
        <w:numPr>
          <w:ilvl w:val="0"/>
          <w:numId w:val="25"/>
        </w:numPr>
      </w:pPr>
      <w:r w:rsidRPr="007F43D3">
        <w:t>Positive visitor accessibility feedback</w:t>
      </w:r>
    </w:p>
    <w:p w14:paraId="670B2089" w14:textId="38EA6912" w:rsidR="007F43D3" w:rsidRPr="007F43D3" w:rsidRDefault="007F43D3" w:rsidP="007F43D3"/>
    <w:p w14:paraId="30EC21E7" w14:textId="50B2E03F" w:rsidR="007F43D3" w:rsidRPr="007F43D3" w:rsidRDefault="007F43D3" w:rsidP="007F43D3">
      <w:pPr>
        <w:rPr>
          <w:b/>
          <w:bCs/>
        </w:rPr>
      </w:pPr>
      <w:r>
        <w:rPr>
          <w:b/>
          <w:bCs/>
        </w:rPr>
        <w:t>Mere Valley School</w:t>
      </w:r>
      <w:r w:rsidRPr="007F43D3">
        <w:rPr>
          <w:b/>
          <w:bCs/>
        </w:rPr>
        <w:t xml:space="preserve"> Site</w:t>
      </w:r>
    </w:p>
    <w:p w14:paraId="6442433B" w14:textId="1A3330F8" w:rsidR="007F43D3" w:rsidRPr="007F43D3" w:rsidRDefault="007F43D3" w:rsidP="007F43D3">
      <w:r w:rsidRPr="007F43D3">
        <w:t xml:space="preserve">Accessibility Plan </w:t>
      </w:r>
    </w:p>
    <w:p w14:paraId="5D1A2B0A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1. Strategic Positioning</w:t>
      </w:r>
    </w:p>
    <w:p w14:paraId="4FF1FB18" w14:textId="77777777" w:rsidR="007F43D3" w:rsidRPr="007F43D3" w:rsidRDefault="007F43D3" w:rsidP="007F43D3">
      <w:r w:rsidRPr="007F43D3">
        <w:t xml:space="preserve">The Brome Grange site will operate as a </w:t>
      </w:r>
      <w:r w:rsidRPr="007F43D3">
        <w:rPr>
          <w:b/>
          <w:bCs/>
        </w:rPr>
        <w:t>fully accessible SEND school and residential environment</w:t>
      </w:r>
      <w:r w:rsidRPr="007F43D3">
        <w:t>, designed in line with:</w:t>
      </w:r>
    </w:p>
    <w:p w14:paraId="113AA71B" w14:textId="77777777" w:rsidR="007F43D3" w:rsidRPr="007F43D3" w:rsidRDefault="007F43D3" w:rsidP="007F43D3">
      <w:pPr>
        <w:numPr>
          <w:ilvl w:val="0"/>
          <w:numId w:val="26"/>
        </w:numPr>
      </w:pPr>
      <w:r w:rsidRPr="007F43D3">
        <w:t>Independent School Standards</w:t>
      </w:r>
    </w:p>
    <w:p w14:paraId="1229730E" w14:textId="77777777" w:rsidR="007F43D3" w:rsidRPr="007F43D3" w:rsidRDefault="007F43D3" w:rsidP="007F43D3">
      <w:pPr>
        <w:numPr>
          <w:ilvl w:val="0"/>
          <w:numId w:val="26"/>
        </w:numPr>
      </w:pPr>
      <w:r w:rsidRPr="007F43D3">
        <w:t>Equality Act 2010</w:t>
      </w:r>
    </w:p>
    <w:p w14:paraId="5B2F950F" w14:textId="77777777" w:rsidR="007F43D3" w:rsidRPr="007F43D3" w:rsidRDefault="007F43D3" w:rsidP="007F43D3">
      <w:pPr>
        <w:numPr>
          <w:ilvl w:val="0"/>
          <w:numId w:val="26"/>
        </w:numPr>
      </w:pPr>
      <w:r w:rsidRPr="007F43D3">
        <w:t>Ofsted expectations for inclusion and safeguarding</w:t>
      </w:r>
    </w:p>
    <w:p w14:paraId="4B764A66" w14:textId="435D42D4" w:rsidR="007F43D3" w:rsidRDefault="007F43D3" w:rsidP="007F43D3"/>
    <w:p w14:paraId="172B6B54" w14:textId="77777777" w:rsidR="007F43D3" w:rsidRPr="007F43D3" w:rsidRDefault="007F43D3" w:rsidP="007F43D3"/>
    <w:p w14:paraId="1410FEC1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2. Key Accessibility Challenges (Site-Specific)</w:t>
      </w:r>
    </w:p>
    <w:p w14:paraId="6B09E177" w14:textId="77777777" w:rsidR="007F43D3" w:rsidRPr="007F43D3" w:rsidRDefault="007F43D3" w:rsidP="007F43D3">
      <w:r w:rsidRPr="007F43D3">
        <w:t>Based on your planning work:</w:t>
      </w:r>
    </w:p>
    <w:p w14:paraId="3CA28B85" w14:textId="77777777" w:rsidR="007F43D3" w:rsidRPr="007F43D3" w:rsidRDefault="007F43D3" w:rsidP="007F43D3">
      <w:pPr>
        <w:numPr>
          <w:ilvl w:val="0"/>
          <w:numId w:val="27"/>
        </w:numPr>
      </w:pPr>
      <w:r w:rsidRPr="007F43D3">
        <w:t>Multi-building campus model</w:t>
      </w:r>
    </w:p>
    <w:p w14:paraId="42CF5458" w14:textId="77777777" w:rsidR="007F43D3" w:rsidRPr="007F43D3" w:rsidRDefault="007F43D3" w:rsidP="007F43D3">
      <w:pPr>
        <w:numPr>
          <w:ilvl w:val="0"/>
          <w:numId w:val="27"/>
        </w:numPr>
      </w:pPr>
      <w:r w:rsidRPr="007F43D3">
        <w:t>Public right of way considerations</w:t>
      </w:r>
    </w:p>
    <w:p w14:paraId="26E38472" w14:textId="77777777" w:rsidR="007F43D3" w:rsidRPr="007F43D3" w:rsidRDefault="007F43D3" w:rsidP="007F43D3">
      <w:pPr>
        <w:numPr>
          <w:ilvl w:val="0"/>
          <w:numId w:val="27"/>
        </w:numPr>
      </w:pPr>
      <w:r w:rsidRPr="007F43D3">
        <w:t>Rural access and transport</w:t>
      </w:r>
    </w:p>
    <w:p w14:paraId="015CC00A" w14:textId="2AF63BB4" w:rsidR="007F43D3" w:rsidRPr="007F43D3" w:rsidRDefault="007F43D3" w:rsidP="007F43D3"/>
    <w:p w14:paraId="5E400311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3. Physical Accessibility Strategy</w:t>
      </w:r>
    </w:p>
    <w:p w14:paraId="58C28F4C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3.1 Core Site Design</w:t>
      </w:r>
    </w:p>
    <w:p w14:paraId="3B004009" w14:textId="77777777" w:rsidR="007F43D3" w:rsidRPr="007F43D3" w:rsidRDefault="007F43D3" w:rsidP="007F43D3">
      <w:pPr>
        <w:numPr>
          <w:ilvl w:val="0"/>
          <w:numId w:val="28"/>
        </w:numPr>
      </w:pPr>
      <w:r w:rsidRPr="007F43D3">
        <w:t>Step-free access across all primary routes</w:t>
      </w:r>
    </w:p>
    <w:p w14:paraId="13A5628D" w14:textId="77777777" w:rsidR="007F43D3" w:rsidRPr="007F43D3" w:rsidRDefault="007F43D3" w:rsidP="007F43D3">
      <w:pPr>
        <w:numPr>
          <w:ilvl w:val="0"/>
          <w:numId w:val="28"/>
        </w:numPr>
      </w:pPr>
      <w:r w:rsidRPr="007F43D3">
        <w:t>Zoning of:</w:t>
      </w:r>
    </w:p>
    <w:p w14:paraId="4AC2876D" w14:textId="77777777" w:rsidR="007F43D3" w:rsidRPr="007F43D3" w:rsidRDefault="007F43D3" w:rsidP="007F43D3">
      <w:pPr>
        <w:numPr>
          <w:ilvl w:val="1"/>
          <w:numId w:val="28"/>
        </w:numPr>
      </w:pPr>
      <w:r w:rsidRPr="007F43D3">
        <w:t>education (F1)</w:t>
      </w:r>
    </w:p>
    <w:p w14:paraId="23D23006" w14:textId="77777777" w:rsidR="007F43D3" w:rsidRPr="007F43D3" w:rsidRDefault="007F43D3" w:rsidP="007F43D3">
      <w:pPr>
        <w:numPr>
          <w:ilvl w:val="1"/>
          <w:numId w:val="28"/>
        </w:numPr>
      </w:pPr>
      <w:r w:rsidRPr="007F43D3">
        <w:t>care (C2)</w:t>
      </w:r>
    </w:p>
    <w:p w14:paraId="51891E56" w14:textId="77777777" w:rsidR="007F43D3" w:rsidRPr="007F43D3" w:rsidRDefault="007F43D3" w:rsidP="007F43D3">
      <w:pPr>
        <w:numPr>
          <w:ilvl w:val="1"/>
          <w:numId w:val="28"/>
        </w:numPr>
      </w:pPr>
      <w:r w:rsidRPr="007F43D3">
        <w:t>shared facilities (barn)</w:t>
      </w:r>
    </w:p>
    <w:p w14:paraId="145DA003" w14:textId="77777777" w:rsidR="007F43D3" w:rsidRPr="007F43D3" w:rsidRDefault="007F43D3" w:rsidP="007F43D3">
      <w:pPr>
        <w:numPr>
          <w:ilvl w:val="0"/>
          <w:numId w:val="28"/>
        </w:numPr>
      </w:pPr>
      <w:r w:rsidRPr="007F43D3">
        <w:t>Clear, secure circulation routes</w:t>
      </w:r>
    </w:p>
    <w:p w14:paraId="66D0539A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3.2 Barn (Function Hall)</w:t>
      </w:r>
    </w:p>
    <w:p w14:paraId="612423D8" w14:textId="77777777" w:rsidR="007F43D3" w:rsidRPr="007F43D3" w:rsidRDefault="007F43D3" w:rsidP="007F43D3">
      <w:pPr>
        <w:numPr>
          <w:ilvl w:val="0"/>
          <w:numId w:val="29"/>
        </w:numPr>
      </w:pPr>
      <w:r w:rsidRPr="007F43D3">
        <w:t>Multi-use accessible space:</w:t>
      </w:r>
    </w:p>
    <w:p w14:paraId="427FFAB2" w14:textId="77777777" w:rsidR="007F43D3" w:rsidRPr="007F43D3" w:rsidRDefault="007F43D3" w:rsidP="007F43D3">
      <w:pPr>
        <w:numPr>
          <w:ilvl w:val="1"/>
          <w:numId w:val="29"/>
        </w:numPr>
      </w:pPr>
      <w:r w:rsidRPr="007F43D3">
        <w:t>PE / physical development</w:t>
      </w:r>
    </w:p>
    <w:p w14:paraId="42C167B7" w14:textId="77777777" w:rsidR="007F43D3" w:rsidRPr="007F43D3" w:rsidRDefault="007F43D3" w:rsidP="007F43D3">
      <w:pPr>
        <w:numPr>
          <w:ilvl w:val="1"/>
          <w:numId w:val="29"/>
        </w:numPr>
      </w:pPr>
      <w:r w:rsidRPr="007F43D3">
        <w:t>events / community</w:t>
      </w:r>
    </w:p>
    <w:p w14:paraId="10B4A449" w14:textId="77777777" w:rsidR="007F43D3" w:rsidRPr="007F43D3" w:rsidRDefault="007F43D3" w:rsidP="007F43D3">
      <w:pPr>
        <w:numPr>
          <w:ilvl w:val="1"/>
          <w:numId w:val="29"/>
        </w:numPr>
      </w:pPr>
      <w:r w:rsidRPr="007F43D3">
        <w:t>therapy provision</w:t>
      </w:r>
    </w:p>
    <w:p w14:paraId="7D0F3EF6" w14:textId="77777777" w:rsidR="007F43D3" w:rsidRPr="007F43D3" w:rsidRDefault="007F43D3" w:rsidP="007F43D3">
      <w:pPr>
        <w:numPr>
          <w:ilvl w:val="0"/>
          <w:numId w:val="29"/>
        </w:numPr>
      </w:pPr>
      <w:r w:rsidRPr="007F43D3">
        <w:t>Accessibility adaptations:</w:t>
      </w:r>
    </w:p>
    <w:p w14:paraId="4CEF5748" w14:textId="77777777" w:rsidR="007F43D3" w:rsidRPr="007F43D3" w:rsidRDefault="007F43D3" w:rsidP="007F43D3">
      <w:pPr>
        <w:numPr>
          <w:ilvl w:val="1"/>
          <w:numId w:val="29"/>
        </w:numPr>
      </w:pPr>
      <w:r w:rsidRPr="007F43D3">
        <w:t>ramped access</w:t>
      </w:r>
    </w:p>
    <w:p w14:paraId="14F43F00" w14:textId="77777777" w:rsidR="007F43D3" w:rsidRPr="007F43D3" w:rsidRDefault="007F43D3" w:rsidP="007F43D3">
      <w:pPr>
        <w:numPr>
          <w:ilvl w:val="1"/>
          <w:numId w:val="29"/>
        </w:numPr>
      </w:pPr>
      <w:r w:rsidRPr="007F43D3">
        <w:t>accessible seating zones</w:t>
      </w:r>
    </w:p>
    <w:p w14:paraId="79218E4E" w14:textId="77777777" w:rsidR="007F43D3" w:rsidRPr="007F43D3" w:rsidRDefault="007F43D3" w:rsidP="007F43D3">
      <w:pPr>
        <w:numPr>
          <w:ilvl w:val="1"/>
          <w:numId w:val="29"/>
        </w:numPr>
      </w:pPr>
      <w:r w:rsidRPr="007F43D3">
        <w:t>acoustic treatment</w:t>
      </w:r>
    </w:p>
    <w:p w14:paraId="175D4617" w14:textId="703E8EB9" w:rsidR="007F43D3" w:rsidRPr="007F43D3" w:rsidRDefault="007F43D3" w:rsidP="007F43D3"/>
    <w:p w14:paraId="7056AEA7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4. Outdoor Accessibility</w:t>
      </w:r>
    </w:p>
    <w:p w14:paraId="487735C0" w14:textId="77777777" w:rsidR="007F43D3" w:rsidRPr="007F43D3" w:rsidRDefault="007F43D3" w:rsidP="007F43D3">
      <w:pPr>
        <w:numPr>
          <w:ilvl w:val="0"/>
          <w:numId w:val="30"/>
        </w:numPr>
      </w:pPr>
      <w:r w:rsidRPr="007F43D3">
        <w:t>Fully navigable pathways across site</w:t>
      </w:r>
    </w:p>
    <w:p w14:paraId="2055F4F9" w14:textId="77777777" w:rsidR="007F43D3" w:rsidRPr="007F43D3" w:rsidRDefault="007F43D3" w:rsidP="007F43D3">
      <w:pPr>
        <w:numPr>
          <w:ilvl w:val="0"/>
          <w:numId w:val="30"/>
        </w:numPr>
      </w:pPr>
      <w:r w:rsidRPr="007F43D3">
        <w:lastRenderedPageBreak/>
        <w:t>Sensory-friendly landscaping</w:t>
      </w:r>
    </w:p>
    <w:p w14:paraId="1CA3AF5A" w14:textId="77777777" w:rsidR="007F43D3" w:rsidRPr="007F43D3" w:rsidRDefault="007F43D3" w:rsidP="007F43D3">
      <w:pPr>
        <w:numPr>
          <w:ilvl w:val="0"/>
          <w:numId w:val="30"/>
        </w:numPr>
      </w:pPr>
      <w:r w:rsidRPr="007F43D3">
        <w:t>Accessible outdoor learning zones</w:t>
      </w:r>
    </w:p>
    <w:p w14:paraId="4E8AE0B1" w14:textId="77777777" w:rsidR="007F43D3" w:rsidRPr="007F43D3" w:rsidRDefault="007F43D3" w:rsidP="007F43D3">
      <w:pPr>
        <w:numPr>
          <w:ilvl w:val="0"/>
          <w:numId w:val="30"/>
        </w:numPr>
      </w:pPr>
      <w:r w:rsidRPr="007F43D3">
        <w:t>Animal care areas designed for:</w:t>
      </w:r>
    </w:p>
    <w:p w14:paraId="40DACDB4" w14:textId="77777777" w:rsidR="007F43D3" w:rsidRPr="007F43D3" w:rsidRDefault="007F43D3" w:rsidP="007F43D3">
      <w:pPr>
        <w:numPr>
          <w:ilvl w:val="1"/>
          <w:numId w:val="30"/>
        </w:numPr>
      </w:pPr>
      <w:r w:rsidRPr="007F43D3">
        <w:t>safe access</w:t>
      </w:r>
    </w:p>
    <w:p w14:paraId="25123F58" w14:textId="77777777" w:rsidR="007F43D3" w:rsidRPr="007F43D3" w:rsidRDefault="007F43D3" w:rsidP="007F43D3">
      <w:pPr>
        <w:numPr>
          <w:ilvl w:val="1"/>
          <w:numId w:val="30"/>
        </w:numPr>
      </w:pPr>
      <w:r w:rsidRPr="007F43D3">
        <w:t>controlled interaction</w:t>
      </w:r>
    </w:p>
    <w:p w14:paraId="4814DB59" w14:textId="77777777" w:rsidR="007F43D3" w:rsidRPr="007F43D3" w:rsidRDefault="007F43D3" w:rsidP="007F43D3">
      <w:pPr>
        <w:numPr>
          <w:ilvl w:val="1"/>
          <w:numId w:val="30"/>
        </w:numPr>
      </w:pPr>
      <w:r w:rsidRPr="007F43D3">
        <w:t>learning participation</w:t>
      </w:r>
    </w:p>
    <w:p w14:paraId="632FD101" w14:textId="5F02247C" w:rsidR="007F43D3" w:rsidRPr="007F43D3" w:rsidRDefault="007F43D3" w:rsidP="007F43D3"/>
    <w:p w14:paraId="3C71EDE1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5. Residential Accessibility (C2)</w:t>
      </w:r>
    </w:p>
    <w:p w14:paraId="79BF9465" w14:textId="77777777" w:rsidR="007F43D3" w:rsidRPr="007F43D3" w:rsidRDefault="007F43D3" w:rsidP="007F43D3">
      <w:pPr>
        <w:numPr>
          <w:ilvl w:val="0"/>
          <w:numId w:val="31"/>
        </w:numPr>
      </w:pPr>
      <w:r w:rsidRPr="007F43D3">
        <w:t>Fully accessible bedrooms</w:t>
      </w:r>
    </w:p>
    <w:p w14:paraId="45ACE7B8" w14:textId="77777777" w:rsidR="007F43D3" w:rsidRPr="007F43D3" w:rsidRDefault="007F43D3" w:rsidP="007F43D3">
      <w:pPr>
        <w:numPr>
          <w:ilvl w:val="0"/>
          <w:numId w:val="31"/>
        </w:numPr>
      </w:pPr>
      <w:r w:rsidRPr="007F43D3">
        <w:t>Assisted bathing facilities</w:t>
      </w:r>
    </w:p>
    <w:p w14:paraId="15424F98" w14:textId="77777777" w:rsidR="007F43D3" w:rsidRPr="007F43D3" w:rsidRDefault="007F43D3" w:rsidP="007F43D3">
      <w:pPr>
        <w:numPr>
          <w:ilvl w:val="0"/>
          <w:numId w:val="31"/>
        </w:numPr>
      </w:pPr>
      <w:r w:rsidRPr="007F43D3">
        <w:t>Overnight staff accessibility</w:t>
      </w:r>
    </w:p>
    <w:p w14:paraId="2BF43437" w14:textId="77777777" w:rsidR="007F43D3" w:rsidRPr="007F43D3" w:rsidRDefault="007F43D3" w:rsidP="007F43D3">
      <w:pPr>
        <w:numPr>
          <w:ilvl w:val="0"/>
          <w:numId w:val="31"/>
        </w:numPr>
      </w:pPr>
      <w:r w:rsidRPr="007F43D3">
        <w:t>Clear evacuation and safeguarding routes</w:t>
      </w:r>
    </w:p>
    <w:p w14:paraId="5283EC15" w14:textId="11F42A29" w:rsidR="007F43D3" w:rsidRPr="007F43D3" w:rsidRDefault="007F43D3" w:rsidP="007F43D3"/>
    <w:p w14:paraId="2A04D41F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6. Movement and Transport</w:t>
      </w:r>
    </w:p>
    <w:p w14:paraId="164A71B8" w14:textId="77777777" w:rsidR="007F43D3" w:rsidRPr="007F43D3" w:rsidRDefault="007F43D3" w:rsidP="007F43D3">
      <w:pPr>
        <w:numPr>
          <w:ilvl w:val="0"/>
          <w:numId w:val="32"/>
        </w:numPr>
      </w:pPr>
      <w:r w:rsidRPr="007F43D3">
        <w:t>Accessible drop-off zones</w:t>
      </w:r>
    </w:p>
    <w:p w14:paraId="40F96C1F" w14:textId="77777777" w:rsidR="007F43D3" w:rsidRPr="007F43D3" w:rsidRDefault="007F43D3" w:rsidP="007F43D3">
      <w:pPr>
        <w:numPr>
          <w:ilvl w:val="0"/>
          <w:numId w:val="32"/>
        </w:numPr>
      </w:pPr>
      <w:r w:rsidRPr="007F43D3">
        <w:t>Segregated pedestrian and vehicle routes</w:t>
      </w:r>
    </w:p>
    <w:p w14:paraId="3BB5B7A8" w14:textId="77777777" w:rsidR="007F43D3" w:rsidRPr="007F43D3" w:rsidRDefault="007F43D3" w:rsidP="007F43D3">
      <w:pPr>
        <w:numPr>
          <w:ilvl w:val="0"/>
          <w:numId w:val="32"/>
        </w:numPr>
      </w:pPr>
      <w:r w:rsidRPr="007F43D3">
        <w:t>Transport access for specialist vehicles</w:t>
      </w:r>
    </w:p>
    <w:p w14:paraId="45536C11" w14:textId="59E06E4B" w:rsidR="007F43D3" w:rsidRPr="007F43D3" w:rsidRDefault="007F43D3" w:rsidP="007F43D3"/>
    <w:p w14:paraId="2C659F52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7. Safety and Risk Integration</w:t>
      </w:r>
    </w:p>
    <w:p w14:paraId="519DC9C8" w14:textId="77777777" w:rsidR="007F43D3" w:rsidRPr="007F43D3" w:rsidRDefault="007F43D3" w:rsidP="007F43D3">
      <w:pPr>
        <w:numPr>
          <w:ilvl w:val="0"/>
          <w:numId w:val="33"/>
        </w:numPr>
      </w:pPr>
      <w:r w:rsidRPr="007F43D3">
        <w:t>Controlled access points</w:t>
      </w:r>
    </w:p>
    <w:p w14:paraId="2D52D1F4" w14:textId="77777777" w:rsidR="007F43D3" w:rsidRPr="007F43D3" w:rsidRDefault="007F43D3" w:rsidP="007F43D3">
      <w:pPr>
        <w:numPr>
          <w:ilvl w:val="0"/>
          <w:numId w:val="33"/>
        </w:numPr>
      </w:pPr>
      <w:r w:rsidRPr="007F43D3">
        <w:t>CCTV coverage</w:t>
      </w:r>
    </w:p>
    <w:p w14:paraId="5D4D3E61" w14:textId="77777777" w:rsidR="007F43D3" w:rsidRPr="007F43D3" w:rsidRDefault="007F43D3" w:rsidP="007F43D3">
      <w:pPr>
        <w:numPr>
          <w:ilvl w:val="0"/>
          <w:numId w:val="33"/>
        </w:numPr>
      </w:pPr>
      <w:r w:rsidRPr="007F43D3">
        <w:t>Secure zoning between public/private areas</w:t>
      </w:r>
    </w:p>
    <w:p w14:paraId="775EE6AD" w14:textId="77777777" w:rsidR="007F43D3" w:rsidRPr="007F43D3" w:rsidRDefault="007F43D3" w:rsidP="007F43D3">
      <w:pPr>
        <w:numPr>
          <w:ilvl w:val="0"/>
          <w:numId w:val="33"/>
        </w:numPr>
      </w:pPr>
      <w:r w:rsidRPr="007F43D3">
        <w:t>PEEPs for all residents and students</w:t>
      </w:r>
    </w:p>
    <w:p w14:paraId="0EC47A14" w14:textId="7EDC0608" w:rsidR="007F43D3" w:rsidRPr="007F43D3" w:rsidRDefault="007F43D3" w:rsidP="007F43D3"/>
    <w:p w14:paraId="228C153A" w14:textId="6EE5BEF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 xml:space="preserve">8. Public Right of Way </w:t>
      </w:r>
    </w:p>
    <w:p w14:paraId="7317223E" w14:textId="77777777" w:rsidR="007F43D3" w:rsidRPr="007F43D3" w:rsidRDefault="007F43D3" w:rsidP="007F43D3">
      <w:pPr>
        <w:numPr>
          <w:ilvl w:val="0"/>
          <w:numId w:val="34"/>
        </w:numPr>
      </w:pPr>
      <w:r w:rsidRPr="007F43D3">
        <w:t>Clearly defined, segregated pathway</w:t>
      </w:r>
    </w:p>
    <w:p w14:paraId="59898C00" w14:textId="77777777" w:rsidR="007F43D3" w:rsidRPr="007F43D3" w:rsidRDefault="007F43D3" w:rsidP="007F43D3">
      <w:pPr>
        <w:numPr>
          <w:ilvl w:val="0"/>
          <w:numId w:val="34"/>
        </w:numPr>
      </w:pPr>
      <w:r w:rsidRPr="007F43D3">
        <w:t>Physical barriers and signage</w:t>
      </w:r>
    </w:p>
    <w:p w14:paraId="0CCCB000" w14:textId="77777777" w:rsidR="007F43D3" w:rsidRPr="007F43D3" w:rsidRDefault="007F43D3" w:rsidP="007F43D3">
      <w:pPr>
        <w:numPr>
          <w:ilvl w:val="0"/>
          <w:numId w:val="34"/>
        </w:numPr>
      </w:pPr>
      <w:r w:rsidRPr="007F43D3">
        <w:t>Supervision and safeguarding controls</w:t>
      </w:r>
    </w:p>
    <w:p w14:paraId="238894DE" w14:textId="77777777" w:rsidR="007F43D3" w:rsidRPr="007F43D3" w:rsidRDefault="007F43D3" w:rsidP="007F43D3">
      <w:pPr>
        <w:numPr>
          <w:ilvl w:val="0"/>
          <w:numId w:val="34"/>
        </w:numPr>
      </w:pPr>
      <w:r w:rsidRPr="007F43D3">
        <w:lastRenderedPageBreak/>
        <w:t>Risk-managed interaction with site users</w:t>
      </w:r>
    </w:p>
    <w:p w14:paraId="49C3CA36" w14:textId="3A6C7C35" w:rsidR="007F43D3" w:rsidRPr="007F43D3" w:rsidRDefault="007F43D3" w:rsidP="007F43D3"/>
    <w:p w14:paraId="773150FB" w14:textId="77777777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>9. Implementation Phasing</w:t>
      </w:r>
    </w:p>
    <w:p w14:paraId="39FCA572" w14:textId="77777777" w:rsidR="007F43D3" w:rsidRPr="007F43D3" w:rsidRDefault="007F43D3" w:rsidP="007F43D3">
      <w:r w:rsidRPr="007F43D3">
        <w:rPr>
          <w:b/>
          <w:bCs/>
        </w:rPr>
        <w:t>Phase 1:</w:t>
      </w:r>
      <w:r w:rsidRPr="007F43D3">
        <w:t xml:space="preserve"> Core accessibility compliance</w:t>
      </w:r>
      <w:r w:rsidRPr="007F43D3">
        <w:br/>
      </w:r>
      <w:r w:rsidRPr="007F43D3">
        <w:rPr>
          <w:b/>
          <w:bCs/>
        </w:rPr>
        <w:t>Phase 2:</w:t>
      </w:r>
      <w:r w:rsidRPr="007F43D3">
        <w:t xml:space="preserve"> Enhanced inclusion (sensory, independence)</w:t>
      </w:r>
      <w:r w:rsidRPr="007F43D3">
        <w:br/>
      </w:r>
      <w:r w:rsidRPr="007F43D3">
        <w:rPr>
          <w:b/>
          <w:bCs/>
        </w:rPr>
        <w:t>Phase 3:</w:t>
      </w:r>
      <w:r w:rsidRPr="007F43D3">
        <w:t xml:space="preserve"> Optimised accessibility (technology + independence focus)</w:t>
      </w:r>
    </w:p>
    <w:p w14:paraId="2C63CE6C" w14:textId="64D3319D" w:rsidR="007F43D3" w:rsidRPr="007F43D3" w:rsidRDefault="007F43D3" w:rsidP="007F43D3"/>
    <w:p w14:paraId="0BF2CE11" w14:textId="026A1321" w:rsidR="007F43D3" w:rsidRPr="007F43D3" w:rsidRDefault="007F43D3" w:rsidP="007F43D3">
      <w:pPr>
        <w:rPr>
          <w:b/>
          <w:bCs/>
        </w:rPr>
      </w:pPr>
      <w:r w:rsidRPr="007F43D3">
        <w:rPr>
          <w:b/>
          <w:bCs/>
        </w:rPr>
        <w:t xml:space="preserve">10. Success Measures </w:t>
      </w:r>
    </w:p>
    <w:p w14:paraId="7CD82AEE" w14:textId="77777777" w:rsidR="007F43D3" w:rsidRPr="007F43D3" w:rsidRDefault="007F43D3" w:rsidP="007F43D3">
      <w:pPr>
        <w:numPr>
          <w:ilvl w:val="0"/>
          <w:numId w:val="35"/>
        </w:numPr>
      </w:pPr>
      <w:r w:rsidRPr="007F43D3">
        <w:t>Full compliance with accessibility legislation</w:t>
      </w:r>
    </w:p>
    <w:p w14:paraId="0BF3D49D" w14:textId="77777777" w:rsidR="007F43D3" w:rsidRPr="007F43D3" w:rsidRDefault="007F43D3" w:rsidP="007F43D3">
      <w:pPr>
        <w:numPr>
          <w:ilvl w:val="0"/>
          <w:numId w:val="35"/>
        </w:numPr>
      </w:pPr>
      <w:r w:rsidRPr="007F43D3">
        <w:t>No barriers to curriculum or residential access</w:t>
      </w:r>
    </w:p>
    <w:p w14:paraId="24305118" w14:textId="77777777" w:rsidR="007F43D3" w:rsidRPr="007F43D3" w:rsidRDefault="007F43D3" w:rsidP="007F43D3">
      <w:pPr>
        <w:numPr>
          <w:ilvl w:val="0"/>
          <w:numId w:val="35"/>
        </w:numPr>
      </w:pPr>
      <w:r w:rsidRPr="007F43D3">
        <w:t>Positive Ofsted judgement on inclusion</w:t>
      </w:r>
    </w:p>
    <w:p w14:paraId="6CA3D930" w14:textId="77777777" w:rsidR="007F43D3" w:rsidRPr="007F43D3" w:rsidRDefault="007F43D3" w:rsidP="007F43D3">
      <w:pPr>
        <w:numPr>
          <w:ilvl w:val="0"/>
          <w:numId w:val="35"/>
        </w:numPr>
      </w:pPr>
      <w:r w:rsidRPr="007F43D3">
        <w:t>Strong LA/commissioner confidence</w:t>
      </w:r>
    </w:p>
    <w:p w14:paraId="21B48A6A" w14:textId="77777777" w:rsidR="007F43D3" w:rsidRDefault="007F43D3"/>
    <w:sectPr w:rsidR="007F43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335D"/>
    <w:multiLevelType w:val="multilevel"/>
    <w:tmpl w:val="598E1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81A60"/>
    <w:multiLevelType w:val="multilevel"/>
    <w:tmpl w:val="0B68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44C65"/>
    <w:multiLevelType w:val="multilevel"/>
    <w:tmpl w:val="EB7EF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7957C7"/>
    <w:multiLevelType w:val="multilevel"/>
    <w:tmpl w:val="902E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F3DE3"/>
    <w:multiLevelType w:val="multilevel"/>
    <w:tmpl w:val="BF20E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540D69"/>
    <w:multiLevelType w:val="multilevel"/>
    <w:tmpl w:val="34341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F94885"/>
    <w:multiLevelType w:val="multilevel"/>
    <w:tmpl w:val="CAC4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7F4D79"/>
    <w:multiLevelType w:val="multilevel"/>
    <w:tmpl w:val="AA64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B00B0"/>
    <w:multiLevelType w:val="multilevel"/>
    <w:tmpl w:val="2C3A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40E75"/>
    <w:multiLevelType w:val="multilevel"/>
    <w:tmpl w:val="BD82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A2059F"/>
    <w:multiLevelType w:val="multilevel"/>
    <w:tmpl w:val="8956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4D1064"/>
    <w:multiLevelType w:val="multilevel"/>
    <w:tmpl w:val="1C3C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A81DBC"/>
    <w:multiLevelType w:val="multilevel"/>
    <w:tmpl w:val="DC3A2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A120FF"/>
    <w:multiLevelType w:val="multilevel"/>
    <w:tmpl w:val="41C8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107638"/>
    <w:multiLevelType w:val="multilevel"/>
    <w:tmpl w:val="322C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1C591F"/>
    <w:multiLevelType w:val="multilevel"/>
    <w:tmpl w:val="858E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E10A3"/>
    <w:multiLevelType w:val="multilevel"/>
    <w:tmpl w:val="BA864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172B0A"/>
    <w:multiLevelType w:val="multilevel"/>
    <w:tmpl w:val="A3AC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E8417D"/>
    <w:multiLevelType w:val="multilevel"/>
    <w:tmpl w:val="4C5C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904FCD"/>
    <w:multiLevelType w:val="multilevel"/>
    <w:tmpl w:val="807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65D5A"/>
    <w:multiLevelType w:val="multilevel"/>
    <w:tmpl w:val="4386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5165DC"/>
    <w:multiLevelType w:val="multilevel"/>
    <w:tmpl w:val="C7AED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874F9D"/>
    <w:multiLevelType w:val="multilevel"/>
    <w:tmpl w:val="0ED6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D7E9F"/>
    <w:multiLevelType w:val="multilevel"/>
    <w:tmpl w:val="E4622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E56E77"/>
    <w:multiLevelType w:val="multilevel"/>
    <w:tmpl w:val="5584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BB5951"/>
    <w:multiLevelType w:val="multilevel"/>
    <w:tmpl w:val="6FFC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7E5C15"/>
    <w:multiLevelType w:val="multilevel"/>
    <w:tmpl w:val="B028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770777"/>
    <w:multiLevelType w:val="multilevel"/>
    <w:tmpl w:val="31EA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796070"/>
    <w:multiLevelType w:val="multilevel"/>
    <w:tmpl w:val="F92A7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DD37C9D"/>
    <w:multiLevelType w:val="multilevel"/>
    <w:tmpl w:val="C0561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156218"/>
    <w:multiLevelType w:val="multilevel"/>
    <w:tmpl w:val="F5B4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2B265F"/>
    <w:multiLevelType w:val="multilevel"/>
    <w:tmpl w:val="9322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4D796A"/>
    <w:multiLevelType w:val="multilevel"/>
    <w:tmpl w:val="62F4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A76ABD"/>
    <w:multiLevelType w:val="multilevel"/>
    <w:tmpl w:val="51A8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0A7840"/>
    <w:multiLevelType w:val="multilevel"/>
    <w:tmpl w:val="F6AA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7B71AA"/>
    <w:multiLevelType w:val="multilevel"/>
    <w:tmpl w:val="8EEA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F66D1F"/>
    <w:multiLevelType w:val="multilevel"/>
    <w:tmpl w:val="2C9C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0100474">
    <w:abstractNumId w:val="35"/>
  </w:num>
  <w:num w:numId="2" w16cid:durableId="1276016859">
    <w:abstractNumId w:val="16"/>
  </w:num>
  <w:num w:numId="3" w16cid:durableId="1886210564">
    <w:abstractNumId w:val="15"/>
  </w:num>
  <w:num w:numId="4" w16cid:durableId="2045791018">
    <w:abstractNumId w:val="13"/>
  </w:num>
  <w:num w:numId="5" w16cid:durableId="2102026018">
    <w:abstractNumId w:val="22"/>
  </w:num>
  <w:num w:numId="6" w16cid:durableId="349991447">
    <w:abstractNumId w:val="29"/>
  </w:num>
  <w:num w:numId="7" w16cid:durableId="167641640">
    <w:abstractNumId w:val="6"/>
  </w:num>
  <w:num w:numId="8" w16cid:durableId="2118939442">
    <w:abstractNumId w:val="25"/>
  </w:num>
  <w:num w:numId="9" w16cid:durableId="762604395">
    <w:abstractNumId w:val="3"/>
  </w:num>
  <w:num w:numId="10" w16cid:durableId="651058531">
    <w:abstractNumId w:val="20"/>
  </w:num>
  <w:num w:numId="11" w16cid:durableId="1629974055">
    <w:abstractNumId w:val="31"/>
  </w:num>
  <w:num w:numId="12" w16cid:durableId="1298797233">
    <w:abstractNumId w:val="5"/>
  </w:num>
  <w:num w:numId="13" w16cid:durableId="1947300749">
    <w:abstractNumId w:val="21"/>
  </w:num>
  <w:num w:numId="14" w16cid:durableId="2142453286">
    <w:abstractNumId w:val="18"/>
  </w:num>
  <w:num w:numId="15" w16cid:durableId="1465923378">
    <w:abstractNumId w:val="27"/>
  </w:num>
  <w:num w:numId="16" w16cid:durableId="146897311">
    <w:abstractNumId w:val="17"/>
  </w:num>
  <w:num w:numId="17" w16cid:durableId="369191091">
    <w:abstractNumId w:val="7"/>
  </w:num>
  <w:num w:numId="18" w16cid:durableId="1433893859">
    <w:abstractNumId w:val="32"/>
  </w:num>
  <w:num w:numId="19" w16cid:durableId="1871608030">
    <w:abstractNumId w:val="34"/>
  </w:num>
  <w:num w:numId="20" w16cid:durableId="91703548">
    <w:abstractNumId w:val="14"/>
  </w:num>
  <w:num w:numId="21" w16cid:durableId="1312641656">
    <w:abstractNumId w:val="19"/>
  </w:num>
  <w:num w:numId="22" w16cid:durableId="656885709">
    <w:abstractNumId w:val="1"/>
  </w:num>
  <w:num w:numId="23" w16cid:durableId="1507355247">
    <w:abstractNumId w:val="23"/>
  </w:num>
  <w:num w:numId="24" w16cid:durableId="1327785510">
    <w:abstractNumId w:val="28"/>
  </w:num>
  <w:num w:numId="25" w16cid:durableId="36706502">
    <w:abstractNumId w:val="0"/>
  </w:num>
  <w:num w:numId="26" w16cid:durableId="509804702">
    <w:abstractNumId w:val="10"/>
  </w:num>
  <w:num w:numId="27" w16cid:durableId="381834349">
    <w:abstractNumId w:val="26"/>
  </w:num>
  <w:num w:numId="28" w16cid:durableId="1862473576">
    <w:abstractNumId w:val="8"/>
  </w:num>
  <w:num w:numId="29" w16cid:durableId="1004167949">
    <w:abstractNumId w:val="9"/>
  </w:num>
  <w:num w:numId="30" w16cid:durableId="1668441427">
    <w:abstractNumId w:val="12"/>
  </w:num>
  <w:num w:numId="31" w16cid:durableId="838889692">
    <w:abstractNumId w:val="30"/>
  </w:num>
  <w:num w:numId="32" w16cid:durableId="585769836">
    <w:abstractNumId w:val="33"/>
  </w:num>
  <w:num w:numId="33" w16cid:durableId="623317222">
    <w:abstractNumId w:val="11"/>
  </w:num>
  <w:num w:numId="34" w16cid:durableId="1636060054">
    <w:abstractNumId w:val="2"/>
  </w:num>
  <w:num w:numId="35" w16cid:durableId="1162282707">
    <w:abstractNumId w:val="4"/>
  </w:num>
  <w:num w:numId="36" w16cid:durableId="1705518738">
    <w:abstractNumId w:val="36"/>
  </w:num>
  <w:num w:numId="37" w16cid:durableId="129021129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D3"/>
    <w:rsid w:val="007F43D3"/>
    <w:rsid w:val="008C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D4E19"/>
  <w15:chartTrackingRefBased/>
  <w15:docId w15:val="{3244D523-9EED-43B6-B93D-CB01D7C1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3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977</Words>
  <Characters>6659</Characters>
  <Application>Microsoft Office Word</Application>
  <DocSecurity>0</DocSecurity>
  <Lines>246</Lines>
  <Paragraphs>231</Paragraphs>
  <ScaleCrop>false</ScaleCrop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ascot</dc:creator>
  <cp:keywords/>
  <dc:description/>
  <cp:lastModifiedBy>jon ascot</cp:lastModifiedBy>
  <cp:revision>1</cp:revision>
  <dcterms:created xsi:type="dcterms:W3CDTF">2026-04-16T13:12:00Z</dcterms:created>
  <dcterms:modified xsi:type="dcterms:W3CDTF">2026-04-16T13:16:00Z</dcterms:modified>
</cp:coreProperties>
</file>