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b/>
          <w:sz w:val="28"/>
          <w:szCs w:val="28"/>
          <w:u w:val="single"/>
        </w:rPr>
      </w:pPr>
      <w:r>
        <w:rPr/>
        <w:drawing>
          <wp:inline distT="0" distB="0" distL="0" distR="0">
            <wp:extent cx="1878965" cy="73152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1878965" cy="731520"/>
                    </a:xfrm>
                    <a:prstGeom prst="rect">
                      <a:avLst/>
                    </a:prstGeom>
                    <a:noFill/>
                  </pic:spPr>
                </pic:pic>
              </a:graphicData>
            </a:graphic>
          </wp:inline>
        </w:drawing>
      </w:r>
    </w:p>
    <w:p>
      <w:pPr>
        <w:pStyle w:val="Normal"/>
        <w:spacing w:before="0" w:after="0"/>
        <w:jc w:val="center"/>
        <w:rPr>
          <w:b/>
          <w:sz w:val="28"/>
          <w:szCs w:val="28"/>
          <w:u w:val="single"/>
        </w:rPr>
      </w:pPr>
      <w:r>
        <w:rPr>
          <w:b/>
          <w:sz w:val="28"/>
          <w:szCs w:val="28"/>
          <w:u w:val="single"/>
        </w:rPr>
        <w:t>GAIL HARTSOOK SCHOLARSHIP APPLICATION – 2025-26</w:t>
      </w:r>
    </w:p>
    <w:p>
      <w:pPr>
        <w:pStyle w:val="Normal"/>
        <w:spacing w:before="0" w:after="0"/>
        <w:jc w:val="center"/>
        <w:rPr>
          <w:b/>
          <w:color w:val="FF0000"/>
          <w:sz w:val="28"/>
          <w:szCs w:val="28"/>
          <w:u w:val="single"/>
        </w:rPr>
      </w:pPr>
      <w:r>
        <w:rPr>
          <w:b/>
          <w:color w:val="FF0000"/>
          <w:sz w:val="28"/>
          <w:szCs w:val="28"/>
          <w:u w:val="single"/>
        </w:rPr>
        <w:t>SCHOOL OF SOCIAL WORK PROGRAM</w:t>
      </w:r>
    </w:p>
    <w:tbl>
      <w:tblPr>
        <w:tblStyle w:val="TableGrid"/>
        <w:tblW w:w="11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016"/>
      </w:tblGrid>
      <w:tr>
        <w:trPr/>
        <w:tc>
          <w:tcPr>
            <w:tcW w:w="11016" w:type="dxa"/>
            <w:tcBorders/>
          </w:tcPr>
          <w:p>
            <w:pPr>
              <w:pStyle w:val="Normal"/>
              <w:widowControl/>
              <w:suppressAutoHyphens w:val="true"/>
              <w:spacing w:lineRule="auto" w:line="240" w:before="0" w:after="0"/>
              <w:jc w:val="left"/>
              <w:rPr>
                <w:b/>
                <w:sz w:val="32"/>
                <w:szCs w:val="32"/>
                <w:u w:val="single"/>
              </w:rPr>
            </w:pPr>
            <w:r>
              <w:rPr>
                <w:rFonts w:eastAsia="Calibri" w:cs=""/>
                <w:b/>
                <w:kern w:val="0"/>
                <w:sz w:val="32"/>
                <w:szCs w:val="32"/>
                <w:u w:val="single"/>
                <w:lang w:val="en-CA" w:eastAsia="en-US" w:bidi="ar-SA"/>
              </w:rPr>
              <w:t>Section 1</w:t>
            </w:r>
          </w:p>
          <w:p>
            <w:pPr>
              <w:pStyle w:val="Normal"/>
              <w:widowControl/>
              <w:suppressAutoHyphens w:val="true"/>
              <w:spacing w:lineRule="auto" w:line="240" w:before="0" w:after="0"/>
              <w:jc w:val="left"/>
              <w:rPr>
                <w:b/>
                <w:sz w:val="28"/>
                <w:szCs w:val="28"/>
                <w:u w:val="single"/>
              </w:rPr>
            </w:pPr>
            <w:r>
              <w:rPr>
                <w:rFonts w:eastAsia="Calibri" w:cs=""/>
                <w:b/>
                <w:kern w:val="0"/>
                <w:sz w:val="28"/>
                <w:szCs w:val="28"/>
                <w:u w:val="single"/>
                <w:lang w:val="en-CA" w:eastAsia="en-US" w:bidi="ar-SA"/>
              </w:rPr>
              <w:t>Applicant Information:</w:t>
            </w:r>
          </w:p>
          <w:p>
            <w:pPr>
              <w:pStyle w:val="Normal"/>
              <w:widowControl/>
              <w:suppressAutoHyphens w:val="true"/>
              <w:spacing w:lineRule="auto" w:line="240" w:before="0" w:after="0"/>
              <w:jc w:val="left"/>
              <w:rPr>
                <w:b/>
                <w:sz w:val="28"/>
                <w:szCs w:val="28"/>
                <w:u w:val="single"/>
              </w:rPr>
            </w:pPr>
            <w:r>
              <w:rPr>
                <w:b/>
                <w:sz w:val="28"/>
                <w:szCs w:val="28"/>
                <w:u w:val="single"/>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Name:</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Date of Birth:</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Address:</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Email:</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Phone/Text:</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b/>
                <w:sz w:val="28"/>
                <w:szCs w:val="28"/>
                <w:u w:val="single"/>
              </w:rPr>
            </w:pPr>
            <w:r>
              <w:rPr>
                <w:b/>
                <w:sz w:val="28"/>
                <w:szCs w:val="28"/>
                <w:u w:val="single"/>
              </w:rPr>
            </w:r>
          </w:p>
        </w:tc>
      </w:tr>
    </w:tbl>
    <w:p>
      <w:pPr>
        <w:pStyle w:val="Normal"/>
        <w:spacing w:before="0" w:after="0"/>
        <w:rPr>
          <w:b/>
          <w:sz w:val="28"/>
          <w:szCs w:val="28"/>
          <w:u w:val="single"/>
        </w:rPr>
      </w:pPr>
      <w:r>
        <w:rPr>
          <w:b/>
          <w:sz w:val="28"/>
          <w:szCs w:val="28"/>
          <w:u w:val="single"/>
        </w:rPr>
      </w:r>
    </w:p>
    <w:tbl>
      <w:tblPr>
        <w:tblStyle w:val="TableGrid"/>
        <w:tblW w:w="11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016"/>
      </w:tblGrid>
      <w:tr>
        <w:trPr/>
        <w:tc>
          <w:tcPr>
            <w:tcW w:w="11016" w:type="dxa"/>
            <w:tcBorders/>
          </w:tcPr>
          <w:p>
            <w:pPr>
              <w:pStyle w:val="Normal"/>
              <w:widowControl/>
              <w:suppressAutoHyphens w:val="true"/>
              <w:spacing w:lineRule="auto" w:line="240" w:before="0" w:after="0"/>
              <w:jc w:val="left"/>
              <w:rPr>
                <w:b/>
                <w:sz w:val="32"/>
                <w:szCs w:val="32"/>
                <w:u w:val="single"/>
              </w:rPr>
            </w:pPr>
            <w:r>
              <w:rPr>
                <w:rFonts w:eastAsia="Calibri" w:cs=""/>
                <w:b/>
                <w:kern w:val="0"/>
                <w:sz w:val="32"/>
                <w:szCs w:val="32"/>
                <w:u w:val="single"/>
                <w:lang w:val="en-CA" w:eastAsia="en-US" w:bidi="ar-SA"/>
              </w:rPr>
              <w:t>Section 2</w:t>
            </w:r>
          </w:p>
          <w:p>
            <w:pPr>
              <w:pStyle w:val="Normal"/>
              <w:widowControl/>
              <w:suppressAutoHyphens w:val="true"/>
              <w:spacing w:lineRule="auto" w:line="240" w:before="0" w:after="0"/>
              <w:jc w:val="left"/>
              <w:rPr>
                <w:rFonts w:eastAsia="Calibri"/>
                <w:i/>
                <w:i/>
              </w:rPr>
            </w:pPr>
            <w:r>
              <w:rPr>
                <w:rFonts w:eastAsia="Calibri" w:cs=""/>
                <w:b/>
                <w:kern w:val="0"/>
                <w:sz w:val="28"/>
                <w:szCs w:val="28"/>
                <w:u w:val="single"/>
                <w:lang w:val="en-CA" w:eastAsia="en-US" w:bidi="ar-SA"/>
              </w:rPr>
              <w:t xml:space="preserve">*Eligibility </w:t>
            </w:r>
            <w:r>
              <w:rPr>
                <w:rFonts w:eastAsia="Calibri" w:cs=""/>
                <w:i/>
                <w:kern w:val="0"/>
                <w:sz w:val="22"/>
                <w:szCs w:val="22"/>
                <w:lang w:val="en-CA" w:eastAsia="en-US" w:bidi="ar-SA"/>
              </w:rPr>
              <w:t>(</w:t>
            </w:r>
            <w:r>
              <w:rPr>
                <w:rFonts w:eastAsia="Calibri" w:cs=""/>
                <w:i/>
                <w:kern w:val="0"/>
                <w:sz w:val="22"/>
                <w:szCs w:val="22"/>
                <w:highlight w:val="yellow"/>
                <w:lang w:val="en-CA" w:eastAsia="en-US" w:bidi="ar-SA"/>
              </w:rPr>
              <w:t xml:space="preserve">Please provide responses to </w:t>
            </w:r>
            <w:r>
              <w:rPr>
                <w:rFonts w:eastAsia="Calibri" w:cs=""/>
                <w:i/>
                <w:kern w:val="0"/>
                <w:sz w:val="22"/>
                <w:szCs w:val="22"/>
                <w:highlight w:val="yellow"/>
                <w:u w:val="single"/>
                <w:lang w:val="en-CA" w:eastAsia="en-US" w:bidi="ar-SA"/>
              </w:rPr>
              <w:t>all questions</w:t>
            </w:r>
            <w:r>
              <w:rPr>
                <w:rFonts w:eastAsia="Calibri" w:cs=""/>
                <w:i/>
                <w:kern w:val="0"/>
                <w:sz w:val="22"/>
                <w:szCs w:val="22"/>
                <w:highlight w:val="yellow"/>
                <w:lang w:val="en-CA" w:eastAsia="en-US" w:bidi="ar-SA"/>
              </w:rPr>
              <w:t xml:space="preserve"> to achieve maximum scoring for scholarship adjudication)</w:t>
            </w:r>
          </w:p>
          <w:p>
            <w:pPr>
              <w:pStyle w:val="Normal"/>
              <w:widowControl/>
              <w:suppressAutoHyphens w:val="true"/>
              <w:spacing w:lineRule="auto" w:line="240" w:before="0" w:after="0"/>
              <w:jc w:val="left"/>
              <w:rPr>
                <w:rFonts w:eastAsia="Calibri"/>
                <w:i/>
                <w:i/>
              </w:rPr>
            </w:pPr>
            <w:r>
              <w:rPr>
                <w:rFonts w:eastAsia="Calibri"/>
                <w:i/>
              </w:rPr>
            </w:r>
          </w:p>
          <w:p>
            <w:pPr>
              <w:pStyle w:val="Normal"/>
              <w:widowControl/>
              <w:suppressAutoHyphens w:val="true"/>
              <w:spacing w:lineRule="auto" w:line="240" w:before="0" w:after="0"/>
              <w:jc w:val="left"/>
              <w:rPr>
                <w:b/>
                <w:sz w:val="28"/>
                <w:szCs w:val="28"/>
                <w:u w:val="single"/>
              </w:rPr>
            </w:pPr>
            <w:r>
              <w:rPr>
                <w:b/>
                <w:sz w:val="28"/>
                <w:szCs w:val="28"/>
                <w:u w:val="single"/>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Post-secondary program enrolled in and the location of your program:</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Credential sought:</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Start date:</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Describe timeline for completion of certificate or degree</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i/>
                <w:i/>
              </w:rPr>
            </w:pPr>
            <w:r>
              <w:rPr>
                <w:rFonts w:eastAsia="Calibri" w:cs=""/>
                <w:b/>
                <w:kern w:val="0"/>
                <w:sz w:val="22"/>
                <w:szCs w:val="22"/>
                <w:lang w:val="en-CA" w:eastAsia="en-US" w:bidi="ar-SA"/>
              </w:rPr>
              <w:t>*</w:t>
            </w:r>
            <w:r>
              <w:rPr>
                <w:rFonts w:eastAsia="Calibri" w:cs=""/>
                <w:i/>
                <w:kern w:val="0"/>
                <w:sz w:val="22"/>
                <w:szCs w:val="22"/>
                <w:lang w:val="en-CA" w:eastAsia="en-US" w:bidi="ar-SA"/>
              </w:rPr>
              <w:t>Preference will be given to First Nations/Metis Applicants</w:t>
            </w:r>
          </w:p>
          <w:p>
            <w:pPr>
              <w:pStyle w:val="Normal"/>
              <w:widowControl/>
              <w:suppressAutoHyphens w:val="true"/>
              <w:spacing w:lineRule="auto" w:line="240" w:before="0" w:after="0"/>
              <w:jc w:val="left"/>
              <w:rPr>
                <w:rFonts w:eastAsia="Calibri"/>
                <w:i/>
                <w:i/>
              </w:rPr>
            </w:pPr>
            <w:r>
              <w:rPr>
                <w:rFonts w:eastAsia="Calibri" w:cs=""/>
                <w:b/>
                <w:i/>
                <w:kern w:val="0"/>
                <w:sz w:val="22"/>
                <w:szCs w:val="22"/>
                <w:lang w:val="en-CA" w:eastAsia="en-US" w:bidi="ar-SA"/>
              </w:rPr>
              <w:t>*</w:t>
            </w:r>
            <w:r>
              <w:rPr>
                <w:rFonts w:eastAsia="Calibri" w:cs=""/>
                <w:i/>
                <w:kern w:val="0"/>
                <w:sz w:val="22"/>
                <w:szCs w:val="22"/>
                <w:lang w:val="en-CA" w:eastAsia="en-US" w:bidi="ar-SA"/>
              </w:rPr>
              <w:t>Preference will be given to Applicants with Grade Average of 65% +</w:t>
            </w:r>
          </w:p>
          <w:p>
            <w:pPr>
              <w:pStyle w:val="Normal"/>
              <w:widowControl/>
              <w:suppressAutoHyphens w:val="true"/>
              <w:spacing w:lineRule="auto" w:line="240" w:before="0" w:after="0"/>
              <w:jc w:val="left"/>
              <w:rPr>
                <w:i/>
                <w:i/>
              </w:rPr>
            </w:pPr>
            <w:r>
              <w:rPr>
                <w:rFonts w:eastAsia="Calibri" w:cs=""/>
                <w:b/>
                <w:i/>
                <w:kern w:val="0"/>
                <w:sz w:val="22"/>
                <w:szCs w:val="22"/>
                <w:lang w:val="en-CA" w:eastAsia="en-US" w:bidi="ar-SA"/>
              </w:rPr>
              <w:t>*</w:t>
            </w:r>
            <w:r>
              <w:rPr>
                <w:rFonts w:eastAsia="Calibri" w:cs=""/>
                <w:i/>
                <w:kern w:val="0"/>
                <w:sz w:val="22"/>
                <w:szCs w:val="22"/>
                <w:lang w:val="en-CA" w:eastAsia="en-US" w:bidi="ar-SA"/>
              </w:rPr>
              <w:t>Applicants must reside in the area served by the Prince Albert and Area Community Foundation (see pafoundation.ca for map) – may be temporarily away taking classes anywhere in SK.</w:t>
            </w:r>
          </w:p>
          <w:p>
            <w:pPr>
              <w:pStyle w:val="Normal"/>
              <w:widowControl/>
              <w:suppressAutoHyphens w:val="true"/>
              <w:spacing w:lineRule="auto" w:line="240" w:before="0" w:after="0"/>
              <w:jc w:val="left"/>
              <w:rPr>
                <w:sz w:val="28"/>
                <w:szCs w:val="28"/>
              </w:rPr>
            </w:pPr>
            <w:r>
              <w:rPr>
                <w:sz w:val="28"/>
                <w:szCs w:val="28"/>
              </w:rPr>
            </w:r>
          </w:p>
        </w:tc>
      </w:tr>
    </w:tbl>
    <w:p>
      <w:pPr>
        <w:pStyle w:val="Normal"/>
        <w:spacing w:before="0" w:after="0"/>
        <w:rPr>
          <w:sz w:val="28"/>
          <w:szCs w:val="28"/>
        </w:rPr>
      </w:pPr>
      <w:r>
        <w:rPr>
          <w:sz w:val="28"/>
          <w:szCs w:val="28"/>
        </w:rPr>
      </w:r>
    </w:p>
    <w:p>
      <w:pPr>
        <w:pStyle w:val="Normal"/>
        <w:spacing w:before="0" w:after="0"/>
        <w:rPr>
          <w:sz w:val="28"/>
          <w:szCs w:val="28"/>
        </w:rPr>
      </w:pPr>
      <w:r>
        <w:rPr>
          <w:sz w:val="28"/>
          <w:szCs w:val="28"/>
        </w:rPr>
      </w:r>
    </w:p>
    <w:tbl>
      <w:tblPr>
        <w:tblStyle w:val="TableGrid"/>
        <w:tblW w:w="11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016"/>
      </w:tblGrid>
      <w:tr>
        <w:trPr/>
        <w:tc>
          <w:tcPr>
            <w:tcW w:w="11016" w:type="dxa"/>
            <w:tcBorders/>
          </w:tcPr>
          <w:p>
            <w:pPr>
              <w:pStyle w:val="Normal"/>
              <w:widowControl/>
              <w:suppressAutoHyphens w:val="true"/>
              <w:spacing w:lineRule="auto" w:line="240" w:before="0" w:after="0"/>
              <w:jc w:val="left"/>
              <w:rPr>
                <w:b/>
                <w:sz w:val="32"/>
                <w:szCs w:val="32"/>
                <w:u w:val="single"/>
              </w:rPr>
            </w:pPr>
            <w:r>
              <w:rPr>
                <w:rFonts w:eastAsia="Calibri" w:cs=""/>
                <w:b/>
                <w:kern w:val="0"/>
                <w:sz w:val="32"/>
                <w:szCs w:val="32"/>
                <w:u w:val="single"/>
                <w:lang w:val="en-CA" w:eastAsia="en-US" w:bidi="ar-SA"/>
              </w:rPr>
              <w:t>Section 3:  Additional Information</w:t>
            </w:r>
          </w:p>
          <w:p>
            <w:pPr>
              <w:pStyle w:val="Normal"/>
              <w:widowControl/>
              <w:suppressAutoHyphens w:val="true"/>
              <w:spacing w:lineRule="auto" w:line="240" w:before="0" w:after="0"/>
              <w:jc w:val="left"/>
              <w:rPr>
                <w:b/>
                <w:sz w:val="28"/>
                <w:szCs w:val="28"/>
                <w:u w:val="single"/>
              </w:rPr>
            </w:pPr>
            <w:r>
              <w:rPr>
                <w:rFonts w:eastAsia="Calibri" w:cs=""/>
                <w:b/>
                <w:kern w:val="0"/>
                <w:sz w:val="28"/>
                <w:szCs w:val="28"/>
                <w:u w:val="single"/>
                <w:lang w:val="en-CA" w:eastAsia="en-US" w:bidi="ar-SA"/>
              </w:rPr>
              <w:t>Please provide as much information as possible – attach separate pages with responses.</w:t>
            </w:r>
          </w:p>
          <w:p>
            <w:pPr>
              <w:pStyle w:val="Normal"/>
              <w:widowControl/>
              <w:suppressAutoHyphens w:val="true"/>
              <w:spacing w:lineRule="auto" w:line="240" w:before="0" w:after="0"/>
              <w:jc w:val="left"/>
              <w:rPr>
                <w:b/>
                <w:sz w:val="28"/>
                <w:szCs w:val="28"/>
                <w:u w:val="single"/>
              </w:rPr>
            </w:pPr>
            <w:r>
              <w:rPr>
                <w:b/>
                <w:sz w:val="28"/>
                <w:szCs w:val="28"/>
                <w:u w:val="single"/>
              </w:rPr>
            </w:r>
          </w:p>
          <w:p>
            <w:pPr>
              <w:pStyle w:val="ListParagraph"/>
              <w:widowControl/>
              <w:numPr>
                <w:ilvl w:val="0"/>
                <w:numId w:val="1"/>
              </w:numPr>
              <w:suppressAutoHyphens w:val="true"/>
              <w:spacing w:lineRule="auto" w:line="240" w:before="0" w:after="0"/>
              <w:contextualSpacing/>
              <w:jc w:val="left"/>
              <w:rPr>
                <w:sz w:val="28"/>
                <w:szCs w:val="28"/>
              </w:rPr>
            </w:pPr>
            <w:r>
              <w:rPr>
                <w:rFonts w:eastAsia="Calibri" w:cs=""/>
                <w:kern w:val="0"/>
                <w:sz w:val="28"/>
                <w:szCs w:val="28"/>
                <w:lang w:val="en-CA" w:eastAsia="en-US" w:bidi="ar-SA"/>
              </w:rPr>
              <w:t>Describe your academic progress to date – credentials gained, grade average, certificates/diplomas, awards/scholarships received</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sz w:val="28"/>
                <w:szCs w:val="28"/>
              </w:rPr>
            </w:r>
          </w:p>
          <w:p>
            <w:pPr>
              <w:pStyle w:val="ListParagraph"/>
              <w:widowControl/>
              <w:numPr>
                <w:ilvl w:val="0"/>
                <w:numId w:val="1"/>
              </w:numPr>
              <w:suppressAutoHyphens w:val="true"/>
              <w:spacing w:lineRule="auto" w:line="240" w:before="0" w:after="0"/>
              <w:contextualSpacing/>
              <w:jc w:val="left"/>
              <w:rPr>
                <w:sz w:val="28"/>
                <w:szCs w:val="28"/>
              </w:rPr>
            </w:pPr>
            <w:r>
              <w:rPr>
                <w:rFonts w:eastAsia="Calibri" w:cs=""/>
                <w:kern w:val="0"/>
                <w:sz w:val="28"/>
                <w:szCs w:val="28"/>
                <w:lang w:val="en-CA" w:eastAsia="en-US" w:bidi="ar-SA"/>
              </w:rPr>
              <w:t>List volunteer activities in the community, including years involved</w:t>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numPr>
                <w:ilvl w:val="0"/>
                <w:numId w:val="1"/>
              </w:numPr>
              <w:suppressAutoHyphens w:val="true"/>
              <w:spacing w:lineRule="auto" w:line="240" w:before="0" w:after="0"/>
              <w:contextualSpacing/>
              <w:jc w:val="left"/>
              <w:rPr>
                <w:sz w:val="28"/>
                <w:szCs w:val="28"/>
              </w:rPr>
            </w:pPr>
            <w:r>
              <w:rPr>
                <w:rFonts w:eastAsia="Calibri" w:cs=""/>
                <w:kern w:val="0"/>
                <w:sz w:val="28"/>
                <w:szCs w:val="28"/>
                <w:lang w:val="en-CA" w:eastAsia="en-US" w:bidi="ar-SA"/>
              </w:rPr>
              <w:t>A brief 1-2-page personal essay describing your reasons for seeking Social Work accreditation.  Also describe the expected impact of this education for yourself, your family and others, and the importance of receiving financial support through a Scholarship.  Please attach to this Application.</w:t>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numPr>
                <w:ilvl w:val="0"/>
                <w:numId w:val="1"/>
              </w:numPr>
              <w:suppressAutoHyphens w:val="true"/>
              <w:spacing w:lineRule="auto" w:line="240" w:before="0" w:after="0"/>
              <w:contextualSpacing/>
              <w:jc w:val="left"/>
              <w:rPr>
                <w:sz w:val="28"/>
                <w:szCs w:val="28"/>
              </w:rPr>
            </w:pPr>
            <w:r>
              <w:rPr>
                <w:rFonts w:eastAsia="Calibri" w:cs=""/>
                <w:kern w:val="0"/>
                <w:sz w:val="28"/>
                <w:szCs w:val="28"/>
                <w:lang w:val="en-CA" w:eastAsia="en-US" w:bidi="ar-SA"/>
              </w:rPr>
              <w:t>A Reference Letter from someone who knows your Academic work – please attach.</w:t>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numPr>
                <w:ilvl w:val="0"/>
                <w:numId w:val="1"/>
              </w:numPr>
              <w:suppressAutoHyphens w:val="true"/>
              <w:spacing w:lineRule="auto" w:line="240" w:before="0" w:after="0"/>
              <w:contextualSpacing/>
              <w:jc w:val="left"/>
              <w:rPr>
                <w:sz w:val="28"/>
                <w:szCs w:val="28"/>
              </w:rPr>
            </w:pPr>
            <w:r>
              <w:rPr>
                <w:rFonts w:eastAsia="Calibri" w:cs=""/>
                <w:kern w:val="0"/>
                <w:sz w:val="28"/>
                <w:szCs w:val="28"/>
                <w:lang w:val="en-CA" w:eastAsia="en-US" w:bidi="ar-SA"/>
              </w:rPr>
              <w:t>A Reference Letter from someone who knows your community work – please attach.</w:t>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ListParagraph"/>
              <w:widowControl/>
              <w:suppressAutoHyphens w:val="true"/>
              <w:spacing w:lineRule="auto" w:line="240" w:before="0" w:after="0"/>
              <w:contextualSpacing/>
              <w:jc w:val="left"/>
              <w:rPr>
                <w:sz w:val="28"/>
                <w:szCs w:val="28"/>
              </w:rPr>
            </w:pPr>
            <w:r>
              <w:rPr>
                <w:sz w:val="28"/>
                <w:szCs w:val="28"/>
              </w:rPr>
            </w:r>
          </w:p>
          <w:p>
            <w:pPr>
              <w:pStyle w:val="Normal"/>
              <w:widowControl/>
              <w:suppressAutoHyphens w:val="true"/>
              <w:spacing w:lineRule="auto" w:line="240" w:before="0" w:after="0"/>
              <w:jc w:val="left"/>
              <w:rPr>
                <w:sz w:val="28"/>
                <w:szCs w:val="28"/>
              </w:rPr>
            </w:pPr>
            <w:r>
              <w:rPr>
                <w:sz w:val="28"/>
                <w:szCs w:val="28"/>
              </w:rPr>
            </w:r>
          </w:p>
        </w:tc>
      </w:tr>
    </w:tbl>
    <w:p>
      <w:pPr>
        <w:pStyle w:val="Normal"/>
        <w:spacing w:before="0" w:after="0"/>
        <w:rPr>
          <w:sz w:val="28"/>
          <w:szCs w:val="28"/>
        </w:rPr>
      </w:pPr>
      <w:r>
        <w:rPr>
          <w:sz w:val="28"/>
          <w:szCs w:val="28"/>
        </w:rPr>
      </w:r>
    </w:p>
    <w:p>
      <w:pPr>
        <w:pStyle w:val="ListParagraph"/>
        <w:rPr>
          <w:sz w:val="28"/>
          <w:szCs w:val="28"/>
        </w:rPr>
      </w:pPr>
      <w:r>
        <w:rPr>
          <w:sz w:val="28"/>
          <w:szCs w:val="28"/>
        </w:rPr>
      </w:r>
    </w:p>
    <w:p>
      <w:pPr>
        <w:pStyle w:val="ListParagraph"/>
        <w:rPr>
          <w:sz w:val="28"/>
          <w:szCs w:val="28"/>
        </w:rPr>
      </w:pPr>
      <w:r>
        <w:rPr>
          <w:sz w:val="28"/>
          <w:szCs w:val="28"/>
        </w:rPr>
      </w:r>
    </w:p>
    <w:p>
      <w:pPr>
        <w:pStyle w:val="ListParagraph"/>
        <w:rPr>
          <w:sz w:val="28"/>
          <w:szCs w:val="28"/>
        </w:rPr>
      </w:pPr>
      <w:r>
        <w:rPr>
          <w:sz w:val="28"/>
          <w:szCs w:val="28"/>
        </w:rPr>
      </w:r>
    </w:p>
    <w:p>
      <w:pPr>
        <w:pStyle w:val="ListParagraph"/>
        <w:rPr>
          <w:sz w:val="28"/>
          <w:szCs w:val="28"/>
        </w:rPr>
      </w:pPr>
      <w:r>
        <w:rPr>
          <w:sz w:val="28"/>
          <w:szCs w:val="28"/>
        </w:rPr>
      </w:r>
    </w:p>
    <w:tbl>
      <w:tblPr>
        <w:tblStyle w:val="TableGrid"/>
        <w:tblW w:w="11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016"/>
      </w:tblGrid>
      <w:tr>
        <w:trPr/>
        <w:tc>
          <w:tcPr>
            <w:tcW w:w="11016" w:type="dxa"/>
            <w:tcBorders/>
          </w:tcPr>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I submit this application for review by the Gail Hartsook Scholarship Fund, managed by the Prince Albert &amp; Area Community Foundation Inc. I agree to release of my name and photograph to the Media if I am a successful Applicant.</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Signature: ______________________________________________________________</w:t>
            </w:r>
          </w:p>
          <w:p>
            <w:pPr>
              <w:pStyle w:val="Normal"/>
              <w:widowControl/>
              <w:suppressAutoHyphens w:val="true"/>
              <w:spacing w:lineRule="auto" w:line="240" w:before="0" w:after="0"/>
              <w:jc w:val="left"/>
              <w:rPr>
                <w:sz w:val="28"/>
                <w:szCs w:val="28"/>
              </w:rPr>
            </w:pPr>
            <w:r>
              <w:rPr>
                <w:sz w:val="28"/>
                <w:szCs w:val="28"/>
              </w:rPr>
            </w:r>
          </w:p>
          <w:p>
            <w:pPr>
              <w:pStyle w:val="Normal"/>
              <w:widowControl/>
              <w:suppressAutoHyphens w:val="true"/>
              <w:spacing w:lineRule="auto" w:line="240" w:before="0" w:after="0"/>
              <w:jc w:val="left"/>
              <w:rPr>
                <w:sz w:val="28"/>
                <w:szCs w:val="28"/>
              </w:rPr>
            </w:pPr>
            <w:r>
              <w:rPr>
                <w:rFonts w:eastAsia="Calibri" w:cs=""/>
                <w:kern w:val="0"/>
                <w:sz w:val="28"/>
                <w:szCs w:val="28"/>
                <w:lang w:val="en-CA" w:eastAsia="en-US" w:bidi="ar-SA"/>
              </w:rPr>
              <w:t>Date: __________________________________________________________________</w:t>
            </w:r>
          </w:p>
          <w:p>
            <w:pPr>
              <w:pStyle w:val="Normal"/>
              <w:widowControl/>
              <w:suppressAutoHyphens w:val="true"/>
              <w:spacing w:lineRule="auto" w:line="240" w:before="0" w:after="0"/>
              <w:jc w:val="left"/>
              <w:rPr>
                <w:sz w:val="28"/>
                <w:szCs w:val="28"/>
              </w:rPr>
            </w:pPr>
            <w:r>
              <w:rPr>
                <w:sz w:val="28"/>
                <w:szCs w:val="28"/>
              </w:rPr>
            </w:r>
          </w:p>
        </w:tc>
      </w:tr>
    </w:tbl>
    <w:p>
      <w:pPr>
        <w:pStyle w:val="Normal"/>
        <w:jc w:val="center"/>
        <w:rPr>
          <w:sz w:val="20"/>
          <w:szCs w:val="20"/>
        </w:rPr>
      </w:pPr>
      <w:r>
        <w:rPr>
          <w:b/>
          <w:sz w:val="28"/>
          <w:szCs w:val="28"/>
        </w:rPr>
        <w:t xml:space="preserve">DEADLINE FOR APPLICATIONS – March 31, 2026 </w:t>
      </w:r>
      <w:r>
        <w:rPr>
          <w:sz w:val="20"/>
          <w:szCs w:val="20"/>
        </w:rPr>
        <w:t>(postmarked no later than Mar 31, 2026</w:t>
      </w:r>
      <w:bookmarkStart w:id="0" w:name="_GoBack"/>
      <w:bookmarkEnd w:id="0"/>
      <w:r>
        <w:rPr>
          <w:sz w:val="20"/>
          <w:szCs w:val="20"/>
        </w:rPr>
        <w:t>)</w:t>
      </w:r>
    </w:p>
    <w:p>
      <w:pPr>
        <w:pStyle w:val="Normal"/>
        <w:jc w:val="center"/>
        <w:rPr>
          <w:sz w:val="28"/>
          <w:szCs w:val="28"/>
        </w:rPr>
      </w:pPr>
      <w:r>
        <w:rPr/>
        <w:drawing>
          <wp:inline distT="0" distB="0" distL="0" distR="0">
            <wp:extent cx="1370965" cy="4876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370965" cy="487680"/>
                    </a:xfrm>
                    <a:prstGeom prst="rect">
                      <a:avLst/>
                    </a:prstGeom>
                    <a:noFill/>
                  </pic:spPr>
                </pic:pic>
              </a:graphicData>
            </a:graphic>
          </wp:inline>
        </w:drawing>
      </w:r>
    </w:p>
    <w:p>
      <w:pPr>
        <w:pStyle w:val="Normal"/>
        <w:jc w:val="center"/>
        <w:rPr>
          <w:b/>
          <w:sz w:val="28"/>
          <w:szCs w:val="28"/>
        </w:rPr>
      </w:pPr>
      <w:r>
        <w:rPr>
          <w:i/>
          <w:sz w:val="28"/>
          <w:szCs w:val="28"/>
        </w:rPr>
        <w:t>Mail to</w:t>
        <w:tab/>
        <w:tab/>
        <w:t>or</w:t>
        <w:tab/>
        <w:tab/>
        <w:t>Email to:</w:t>
      </w:r>
    </w:p>
    <w:p>
      <w:pPr>
        <w:pStyle w:val="ListParagraph"/>
        <w:rPr>
          <w:b/>
          <w:sz w:val="28"/>
          <w:szCs w:val="28"/>
        </w:rPr>
      </w:pPr>
      <w:r>
        <w:rPr>
          <w:b/>
          <w:sz w:val="28"/>
          <w:szCs w:val="28"/>
        </w:rPr>
        <w:t>Hartsook Selection Committee</w:t>
        <w:tab/>
        <w:tab/>
        <w:tab/>
        <w:tab/>
        <w:tab/>
        <w:t>info@pafoundation.net</w:t>
      </w:r>
      <w:r>
        <w:rPr>
          <w:rStyle w:val="Hyperlink"/>
          <w:b/>
          <w:sz w:val="28"/>
          <w:szCs w:val="28"/>
        </w:rPr>
        <w:t xml:space="preserve">        </w:t>
      </w:r>
    </w:p>
    <w:p>
      <w:pPr>
        <w:pStyle w:val="ListParagraph"/>
        <w:rPr>
          <w:b/>
          <w:sz w:val="28"/>
          <w:szCs w:val="28"/>
        </w:rPr>
      </w:pPr>
      <w:r>
        <w:rPr>
          <w:b/>
          <w:sz w:val="28"/>
          <w:szCs w:val="28"/>
        </w:rPr>
        <w:t xml:space="preserve">c/o PAACF,   Box 291                                                     </w:t>
      </w:r>
    </w:p>
    <w:p>
      <w:pPr>
        <w:pStyle w:val="ListParagraph"/>
        <w:spacing w:before="0" w:after="160"/>
        <w:contextualSpacing/>
        <w:rPr>
          <w:b/>
          <w:sz w:val="28"/>
          <w:szCs w:val="28"/>
        </w:rPr>
      </w:pPr>
      <w:r>
        <w:rPr>
          <w:b/>
          <w:sz w:val="28"/>
          <w:szCs w:val="28"/>
        </w:rPr>
        <w:t>Prince Albert SK</w:t>
        <w:tab/>
        <w:t>S6V 5R5</w:t>
        <w:tab/>
        <w:t xml:space="preserve">                                  </w:t>
      </w:r>
    </w:p>
    <w:sectPr>
      <w:footerReference w:type="even" r:id="rId4"/>
      <w:footerReference w:type="default" r:id="rId5"/>
      <w:footerReference w:type="first" r:id="rId6"/>
      <w:type w:val="nextPage"/>
      <w:pgSz w:w="12240" w:h="15840"/>
      <w:pgMar w:left="720" w:right="720" w:gutter="0" w:header="0" w:top="720"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31882640"/>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31882640"/>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81e4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da0fb9"/>
    <w:rPr>
      <w:color w:themeColor="hyperlink" w:val="0563C1"/>
      <w:u w:val="single"/>
    </w:rPr>
  </w:style>
  <w:style w:type="character" w:styleId="UnresolvedMention" w:customStyle="1">
    <w:name w:val="Unresolved Mention"/>
    <w:basedOn w:val="DefaultParagraphFont"/>
    <w:uiPriority w:val="99"/>
    <w:semiHidden/>
    <w:unhideWhenUsed/>
    <w:qFormat/>
    <w:rsid w:val="00da0fb9"/>
    <w:rPr>
      <w:color w:val="605E5C"/>
      <w:shd w:fill="E1DFDD" w:val="clear"/>
    </w:rPr>
  </w:style>
  <w:style w:type="character" w:styleId="HeaderChar" w:customStyle="1">
    <w:name w:val="Header Char"/>
    <w:basedOn w:val="DefaultParagraphFont"/>
    <w:link w:val="Header"/>
    <w:uiPriority w:val="99"/>
    <w:qFormat/>
    <w:rsid w:val="00957bdf"/>
    <w:rPr/>
  </w:style>
  <w:style w:type="character" w:styleId="FooterChar" w:customStyle="1">
    <w:name w:val="Footer Char"/>
    <w:basedOn w:val="DefaultParagraphFont"/>
    <w:link w:val="Footer"/>
    <w:uiPriority w:val="99"/>
    <w:qFormat/>
    <w:rsid w:val="00957bdf"/>
    <w:rPr/>
  </w:style>
  <w:style w:type="character" w:styleId="BalloonTextChar" w:customStyle="1">
    <w:name w:val="Balloon Text Char"/>
    <w:basedOn w:val="DefaultParagraphFont"/>
    <w:link w:val="BalloonText"/>
    <w:uiPriority w:val="99"/>
    <w:semiHidden/>
    <w:qFormat/>
    <w:rsid w:val="00f000a2"/>
    <w:rPr>
      <w:rFonts w:ascii="Segoe UI" w:hAnsi="Segoe UI" w:cs="Segoe UI"/>
      <w:sz w:val="18"/>
      <w:szCs w:val="18"/>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ListParagraph">
    <w:name w:val="List Paragraph"/>
    <w:basedOn w:val="Normal"/>
    <w:uiPriority w:val="34"/>
    <w:qFormat/>
    <w:rsid w:val="00da0fb9"/>
    <w:pPr>
      <w:spacing w:before="0" w:after="160"/>
      <w:ind w:left="720"/>
      <w:contextualSpacing/>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957bd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57bdf"/>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f000a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222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LibreOffice/25.2.6.2$Windows_X86_64 LibreOffice_project/729c5bfe710f5eb71ed3bbde9e06a6065e9c6c5d</Application>
  <AppVersion>15.0000</AppVersion>
  <Pages>3</Pages>
  <Words>293</Words>
  <Characters>1812</Characters>
  <CharactersWithSpaces>2179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2025-10-19T17:42:00Z</dcterms:created>
  <dc:creator>Marilyn Peterson</dc:creator>
  <dc:description/>
  <dc:language>en-CA</dc:language>
  <cp:lastModifiedBy/>
  <cp:lastPrinted>2024-11-18T18:27:00Z</cp:lastPrinted>
  <dcterms:modified xsi:type="dcterms:W3CDTF">2025-10-23T14:52:04Z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