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34691" w14:textId="7494ED15" w:rsidR="00235115" w:rsidRPr="00235115" w:rsidRDefault="00E01ADB" w:rsidP="00235115">
      <w:pPr>
        <w:spacing w:before="100" w:beforeAutospacing="1" w:after="100" w:afterAutospacing="1" w:line="240" w:lineRule="auto"/>
        <w:outlineLvl w:val="1"/>
        <w:rPr>
          <w:rFonts w:ascii="Bahnschrift SemiLight" w:eastAsia="Times New Roman" w:hAnsi="Bahnschrift SemiLight" w:cs="Times New Roman"/>
          <w:b/>
          <w:bCs/>
          <w:sz w:val="36"/>
          <w:szCs w:val="36"/>
        </w:rPr>
      </w:pPr>
      <w:r>
        <w:rPr>
          <w:rFonts w:ascii="Bahnschrift SemiLight" w:eastAsia="Times New Roman" w:hAnsi="Bahnschrift SemiLight" w:cs="Times New Roman"/>
          <w:b/>
          <w:bCs/>
          <w:sz w:val="36"/>
          <w:szCs w:val="36"/>
        </w:rPr>
        <w:t xml:space="preserve">BGPM </w:t>
      </w:r>
      <w:r w:rsidR="00235115" w:rsidRPr="00235115">
        <w:rPr>
          <w:rFonts w:ascii="Bahnschrift SemiLight" w:eastAsia="Times New Roman" w:hAnsi="Bahnschrift SemiLight" w:cs="Times New Roman"/>
          <w:b/>
          <w:bCs/>
          <w:sz w:val="36"/>
          <w:szCs w:val="36"/>
        </w:rPr>
        <w:t>Terms and Conditions</w:t>
      </w:r>
    </w:p>
    <w:p w14:paraId="46871685" w14:textId="675780AC" w:rsidR="00235115" w:rsidRPr="00235115" w:rsidRDefault="00235115" w:rsidP="00235115">
      <w:pPr>
        <w:spacing w:before="100" w:beforeAutospacing="1" w:after="100" w:afterAutospacing="1" w:line="240" w:lineRule="auto"/>
        <w:rPr>
          <w:rFonts w:ascii="Bahnschrift SemiLight" w:eastAsia="Times New Roman" w:hAnsi="Bahnschrift SemiLight" w:cs="Times New Roman"/>
          <w:sz w:val="24"/>
          <w:szCs w:val="24"/>
        </w:rPr>
      </w:pPr>
      <w:r w:rsidRPr="00235115">
        <w:rPr>
          <w:rFonts w:ascii="Bahnschrift SemiLight" w:eastAsia="Times New Roman" w:hAnsi="Bahnschrift SemiLight" w:cs="Times New Roman"/>
          <w:b/>
          <w:bCs/>
          <w:sz w:val="24"/>
          <w:szCs w:val="24"/>
        </w:rPr>
        <w:t>General:</w:t>
      </w:r>
      <w:r w:rsidRPr="00235115">
        <w:rPr>
          <w:rFonts w:ascii="Bahnschrift SemiLight" w:eastAsia="Times New Roman" w:hAnsi="Bahnschrift SemiLight" w:cs="Times New Roman"/>
          <w:sz w:val="24"/>
          <w:szCs w:val="24"/>
        </w:rPr>
        <w:t xml:space="preserve"> As a supplier to B</w:t>
      </w:r>
      <w:r w:rsidRPr="00E01ADB">
        <w:rPr>
          <w:rFonts w:ascii="Bahnschrift SemiLight" w:eastAsia="Times New Roman" w:hAnsi="Bahnschrift SemiLight" w:cs="Times New Roman"/>
          <w:sz w:val="24"/>
          <w:szCs w:val="24"/>
        </w:rPr>
        <w:t>G Precision Machine</w:t>
      </w:r>
      <w:r w:rsidRPr="00235115">
        <w:rPr>
          <w:rFonts w:ascii="Bahnschrift SemiLight" w:eastAsia="Times New Roman" w:hAnsi="Bahnschrift SemiLight" w:cs="Times New Roman"/>
          <w:sz w:val="24"/>
          <w:szCs w:val="24"/>
        </w:rPr>
        <w:t>, Inc</w:t>
      </w:r>
      <w:r w:rsidRPr="00E01ADB">
        <w:rPr>
          <w:rFonts w:ascii="Bahnschrift SemiLight" w:eastAsia="Times New Roman" w:hAnsi="Bahnschrift SemiLight" w:cs="Times New Roman"/>
          <w:sz w:val="24"/>
          <w:szCs w:val="24"/>
        </w:rPr>
        <w:t xml:space="preserve">, </w:t>
      </w:r>
      <w:r w:rsidRPr="00235115">
        <w:rPr>
          <w:rFonts w:ascii="Bahnschrift SemiLight" w:eastAsia="Times New Roman" w:hAnsi="Bahnschrift SemiLight" w:cs="Times New Roman"/>
          <w:sz w:val="24"/>
          <w:szCs w:val="24"/>
        </w:rPr>
        <w:t xml:space="preserve">your organization agrees to </w:t>
      </w:r>
      <w:r w:rsidRPr="00E01ADB">
        <w:rPr>
          <w:rFonts w:ascii="Bahnschrift SemiLight" w:eastAsia="Times New Roman" w:hAnsi="Bahnschrift SemiLight" w:cs="Times New Roman"/>
          <w:sz w:val="24"/>
          <w:szCs w:val="24"/>
        </w:rPr>
        <w:t xml:space="preserve">the following terms and conditions. </w:t>
      </w:r>
      <w:r w:rsidRPr="00235115">
        <w:rPr>
          <w:rFonts w:ascii="Bahnschrift SemiLight" w:eastAsia="Times New Roman" w:hAnsi="Bahnschrift SemiLight" w:cs="Times New Roman"/>
          <w:sz w:val="24"/>
          <w:szCs w:val="24"/>
        </w:rPr>
        <w:t>These requirements ar</w:t>
      </w:r>
      <w:r w:rsidRPr="00E01ADB">
        <w:rPr>
          <w:rFonts w:ascii="Bahnschrift SemiLight" w:eastAsia="Times New Roman" w:hAnsi="Bahnschrift SemiLight" w:cs="Times New Roman"/>
          <w:sz w:val="24"/>
          <w:szCs w:val="24"/>
        </w:rPr>
        <w:t xml:space="preserve">e the </w:t>
      </w:r>
      <w:r w:rsidRPr="00235115">
        <w:rPr>
          <w:rFonts w:ascii="Bahnschrift SemiLight" w:eastAsia="Times New Roman" w:hAnsi="Bahnschrift SemiLight" w:cs="Times New Roman"/>
          <w:sz w:val="24"/>
          <w:szCs w:val="24"/>
        </w:rPr>
        <w:t xml:space="preserve">terms and conditions </w:t>
      </w:r>
      <w:r w:rsidRPr="00E01ADB">
        <w:rPr>
          <w:rFonts w:ascii="Bahnschrift SemiLight" w:eastAsia="Times New Roman" w:hAnsi="Bahnschrift SemiLight" w:cs="Times New Roman"/>
          <w:sz w:val="24"/>
          <w:szCs w:val="24"/>
        </w:rPr>
        <w:t>for</w:t>
      </w:r>
      <w:r w:rsidRPr="00235115">
        <w:rPr>
          <w:rFonts w:ascii="Bahnschrift SemiLight" w:eastAsia="Times New Roman" w:hAnsi="Bahnschrift SemiLight" w:cs="Times New Roman"/>
          <w:sz w:val="24"/>
          <w:szCs w:val="24"/>
        </w:rPr>
        <w:t xml:space="preserve"> all</w:t>
      </w:r>
      <w:r w:rsidRPr="00E01ADB">
        <w:rPr>
          <w:rFonts w:ascii="Bahnschrift SemiLight" w:eastAsia="Times New Roman" w:hAnsi="Bahnschrift SemiLight" w:cs="Times New Roman"/>
          <w:sz w:val="24"/>
          <w:szCs w:val="24"/>
        </w:rPr>
        <w:t xml:space="preserve"> </w:t>
      </w:r>
      <w:r w:rsidRPr="00235115">
        <w:rPr>
          <w:rFonts w:ascii="Bahnschrift SemiLight" w:eastAsia="Times New Roman" w:hAnsi="Bahnschrift SemiLight" w:cs="Times New Roman"/>
          <w:sz w:val="24"/>
          <w:szCs w:val="24"/>
        </w:rPr>
        <w:t>purchases.</w:t>
      </w:r>
    </w:p>
    <w:p w14:paraId="4777D118" w14:textId="4435E233" w:rsidR="00235115" w:rsidRPr="00235115" w:rsidRDefault="00235115" w:rsidP="002351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ahnschrift SemiLight" w:eastAsia="Times New Roman" w:hAnsi="Bahnschrift SemiLight" w:cs="Times New Roman"/>
          <w:sz w:val="24"/>
          <w:szCs w:val="24"/>
          <w:highlight w:val="yellow"/>
        </w:rPr>
      </w:pPr>
      <w:bookmarkStart w:id="0" w:name="_GoBack"/>
      <w:r w:rsidRPr="00235115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>Wh</w:t>
      </w:r>
      <w:r w:rsidRPr="00E01ADB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>en</w:t>
      </w:r>
      <w:r w:rsidRPr="00235115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 xml:space="preserve"> required on the Purchase Order</w:t>
      </w:r>
      <w:r w:rsidRPr="00E01ADB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 xml:space="preserve"> from BG Precision Machine, (BGPM)</w:t>
      </w:r>
      <w:r w:rsidRPr="00235115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 xml:space="preserve">, </w:t>
      </w:r>
      <w:r w:rsidRPr="00E01ADB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>s</w:t>
      </w:r>
      <w:r w:rsidRPr="00235115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>uppliers must use</w:t>
      </w:r>
      <w:r w:rsidRPr="00E01ADB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 xml:space="preserve"> our </w:t>
      </w:r>
      <w:r w:rsidRPr="00235115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 xml:space="preserve">customer-approved special process </w:t>
      </w:r>
      <w:r w:rsidRPr="00E01ADB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>providers</w:t>
      </w:r>
      <w:r w:rsidRPr="00235115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 xml:space="preserve">. </w:t>
      </w:r>
      <w:r w:rsidRPr="00E01ADB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>This will be communicated</w:t>
      </w:r>
      <w:r w:rsidRPr="00235115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 xml:space="preserve"> in advance or </w:t>
      </w:r>
      <w:r w:rsidRPr="00E01ADB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>on</w:t>
      </w:r>
      <w:r w:rsidRPr="00235115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 xml:space="preserve"> the </w:t>
      </w:r>
      <w:r w:rsidRPr="00E01ADB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 xml:space="preserve">individual </w:t>
      </w:r>
      <w:r w:rsidRPr="00235115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>Purchase Order.</w:t>
      </w:r>
    </w:p>
    <w:p w14:paraId="5A9D6B52" w14:textId="6EA009B7" w:rsidR="00235115" w:rsidRPr="00235115" w:rsidRDefault="00235115" w:rsidP="002351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ahnschrift SemiLight" w:eastAsia="Times New Roman" w:hAnsi="Bahnschrift SemiLight" w:cs="Times New Roman"/>
          <w:sz w:val="24"/>
          <w:szCs w:val="24"/>
          <w:highlight w:val="yellow"/>
        </w:rPr>
      </w:pPr>
      <w:r w:rsidRPr="00E01ADB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>In</w:t>
      </w:r>
      <w:r w:rsidRPr="00235115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 xml:space="preserve"> the event of nonconforming material</w:t>
      </w:r>
      <w:r w:rsidRPr="00E01ADB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>, BGPM must be contacted</w:t>
      </w:r>
      <w:r w:rsidRPr="00235115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>. Arrangements for the approval of supplier nonconforming material must be as directed by</w:t>
      </w:r>
      <w:r w:rsidRPr="00E01ADB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 xml:space="preserve"> BGPM.</w:t>
      </w:r>
    </w:p>
    <w:p w14:paraId="642B0E51" w14:textId="75C4FE0F" w:rsidR="00235115" w:rsidRPr="00235115" w:rsidRDefault="00235115" w:rsidP="002351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ahnschrift SemiLight" w:eastAsia="Times New Roman" w:hAnsi="Bahnschrift SemiLight" w:cs="Times New Roman"/>
          <w:sz w:val="24"/>
          <w:szCs w:val="24"/>
          <w:highlight w:val="yellow"/>
        </w:rPr>
      </w:pPr>
      <w:r w:rsidRPr="00E01ADB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 xml:space="preserve">Suppliers are </w:t>
      </w:r>
      <w:r w:rsidRPr="00235115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 xml:space="preserve">required to </w:t>
      </w:r>
      <w:r w:rsidRPr="00E01ADB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>contact BGPM to inform</w:t>
      </w:r>
      <w:r w:rsidRPr="00235115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 xml:space="preserve"> of any changes to a product </w:t>
      </w:r>
      <w:r w:rsidRPr="00E01ADB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 xml:space="preserve">or </w:t>
      </w:r>
      <w:r w:rsidRPr="00235115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>process</w:t>
      </w:r>
      <w:r w:rsidRPr="00E01ADB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>.</w:t>
      </w:r>
      <w:r w:rsidRPr="00235115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 xml:space="preserve"> </w:t>
      </w:r>
      <w:r w:rsidRPr="00E01ADB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>Approval must be obtained from an authorized BGPM agent.</w:t>
      </w:r>
    </w:p>
    <w:p w14:paraId="1F0629BA" w14:textId="77777777" w:rsidR="00E01ADB" w:rsidRPr="00235115" w:rsidRDefault="00E01ADB" w:rsidP="00E01A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ahnschrift SemiLight" w:eastAsia="Times New Roman" w:hAnsi="Bahnschrift SemiLight" w:cs="Times New Roman"/>
          <w:sz w:val="24"/>
          <w:szCs w:val="24"/>
          <w:highlight w:val="yellow"/>
        </w:rPr>
      </w:pPr>
      <w:r w:rsidRPr="00235115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>Documented information such as Test Reports, Material Certs., and / or Certificates of Conformity shall accompany all orders.</w:t>
      </w:r>
    </w:p>
    <w:p w14:paraId="67107D3D" w14:textId="77777777" w:rsidR="00235115" w:rsidRPr="00E01ADB" w:rsidRDefault="00235115" w:rsidP="002351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ahnschrift SemiLight" w:eastAsia="Times New Roman" w:hAnsi="Bahnschrift SemiLight" w:cs="Times New Roman"/>
          <w:sz w:val="24"/>
          <w:szCs w:val="24"/>
          <w:highlight w:val="yellow"/>
        </w:rPr>
      </w:pPr>
      <w:r w:rsidRPr="00235115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>B</w:t>
      </w:r>
      <w:r w:rsidRPr="00E01ADB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>GPM</w:t>
      </w:r>
      <w:r w:rsidRPr="00235115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 xml:space="preserve">, their customers, and regulatory authorities retain the right of access to all supplier facilities involved in </w:t>
      </w:r>
      <w:r w:rsidRPr="00E01ADB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>an</w:t>
      </w:r>
      <w:r w:rsidRPr="00235115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 xml:space="preserve"> aerospace order</w:t>
      </w:r>
      <w:r w:rsidRPr="00E01ADB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 xml:space="preserve">.  This includes access </w:t>
      </w:r>
      <w:r w:rsidRPr="00235115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>to all associated</w:t>
      </w:r>
      <w:r w:rsidRPr="00E01ADB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 xml:space="preserve"> </w:t>
      </w:r>
      <w:r w:rsidRPr="00235115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>records.</w:t>
      </w:r>
    </w:p>
    <w:p w14:paraId="1E45F061" w14:textId="545334C7" w:rsidR="00235115" w:rsidRPr="00235115" w:rsidRDefault="00235115" w:rsidP="002351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ahnschrift SemiLight" w:eastAsia="Times New Roman" w:hAnsi="Bahnschrift SemiLight" w:cs="Times New Roman"/>
          <w:sz w:val="24"/>
          <w:szCs w:val="24"/>
          <w:highlight w:val="yellow"/>
        </w:rPr>
      </w:pPr>
      <w:r w:rsidRPr="00E01ADB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>I</w:t>
      </w:r>
      <w:r w:rsidRPr="00235115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>nspection activities</w:t>
      </w:r>
      <w:r w:rsidRPr="00E01ADB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 xml:space="preserve"> are performed by BGPM employees</w:t>
      </w:r>
      <w:r w:rsidRPr="00235115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 xml:space="preserve"> to ensure that purchased product meets purchase requirements. They may include</w:t>
      </w:r>
      <w:r w:rsidRPr="00E01ADB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 xml:space="preserve"> but are not limited to the following</w:t>
      </w:r>
    </w:p>
    <w:p w14:paraId="7C2378B3" w14:textId="71E81E7F" w:rsidR="00235115" w:rsidRPr="00235115" w:rsidRDefault="00235115" w:rsidP="0023511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Bahnschrift SemiLight" w:eastAsia="Times New Roman" w:hAnsi="Bahnschrift SemiLight" w:cs="Times New Roman"/>
          <w:sz w:val="24"/>
          <w:szCs w:val="24"/>
        </w:rPr>
      </w:pPr>
      <w:r w:rsidRPr="00235115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 xml:space="preserve">Receiving inspections performed by </w:t>
      </w:r>
      <w:r w:rsidRPr="00E01ADB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>BGPM, Verification of A</w:t>
      </w:r>
      <w:r w:rsidRPr="00235115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>uthenticity of the appropriate certificate of conformity, material certificates, etc. and other accompanying documentation by review and comparison</w:t>
      </w:r>
      <w:r w:rsidRPr="00E01ADB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>.  Semi-Annually BGPM will contact a third-party to verify Certificates of Conformity.</w:t>
      </w:r>
      <w:r w:rsidRPr="00235115">
        <w:rPr>
          <w:rFonts w:ascii="Bahnschrift SemiLight" w:eastAsia="Times New Roman" w:hAnsi="Bahnschrift SemiLight" w:cs="Times New Roman"/>
          <w:sz w:val="24"/>
          <w:szCs w:val="24"/>
        </w:rPr>
        <w:t xml:space="preserve"> </w:t>
      </w:r>
    </w:p>
    <w:p w14:paraId="77DA6575" w14:textId="145B45C0" w:rsidR="00235115" w:rsidRPr="00235115" w:rsidRDefault="00235115" w:rsidP="0023511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Bahnschrift SemiLight" w:eastAsia="Times New Roman" w:hAnsi="Bahnschrift SemiLight" w:cs="Times New Roman"/>
          <w:sz w:val="24"/>
          <w:szCs w:val="24"/>
          <w:highlight w:val="yellow"/>
        </w:rPr>
      </w:pPr>
      <w:r w:rsidRPr="00235115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 xml:space="preserve">All incoming finished parts must be boxed or protected during shipping. </w:t>
      </w:r>
      <w:r w:rsidRPr="00E01ADB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>BGPM</w:t>
      </w:r>
      <w:r w:rsidRPr="00235115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 xml:space="preserve"> retains the right to refuse any shipment because of damage that may occur because of improper packaging, etc. and return it to the supplier for replacement at the supplier’s cost.</w:t>
      </w:r>
    </w:p>
    <w:p w14:paraId="49189DDF" w14:textId="77777777" w:rsidR="00235115" w:rsidRPr="00E01ADB" w:rsidRDefault="00235115" w:rsidP="00E01A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ahnschrift SemiLight" w:eastAsia="Times New Roman" w:hAnsi="Bahnschrift SemiLight" w:cs="Times New Roman"/>
          <w:sz w:val="24"/>
          <w:szCs w:val="24"/>
          <w:highlight w:val="yellow"/>
        </w:rPr>
      </w:pPr>
      <w:r w:rsidRPr="00235115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>Furthermore, products are inspected to ensure they meet requirements and the results are recorded</w:t>
      </w:r>
      <w:r w:rsidRPr="00E01ADB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 xml:space="preserve">.  </w:t>
      </w:r>
      <w:r w:rsidRPr="00235115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>All special processes</w:t>
      </w:r>
      <w:r w:rsidRPr="00E01ADB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 xml:space="preserve"> </w:t>
      </w:r>
      <w:r w:rsidRPr="00235115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>will require a Certificate of Conformity.</w:t>
      </w:r>
    </w:p>
    <w:p w14:paraId="231E024C" w14:textId="5F189E6F" w:rsidR="00235115" w:rsidRPr="00235115" w:rsidRDefault="00235115" w:rsidP="002351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ahnschrift SemiLight" w:eastAsia="Times New Roman" w:hAnsi="Bahnschrift SemiLight" w:cs="Times New Roman"/>
          <w:sz w:val="24"/>
          <w:szCs w:val="24"/>
          <w:highlight w:val="yellow"/>
        </w:rPr>
      </w:pPr>
      <w:r w:rsidRPr="00E01ADB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>To</w:t>
      </w:r>
      <w:r w:rsidRPr="00235115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 xml:space="preserve"> prevent the purchase of counterfeit products, B</w:t>
      </w:r>
      <w:r w:rsidRPr="00E01ADB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>GPM</w:t>
      </w:r>
      <w:r w:rsidRPr="00235115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 xml:space="preserve"> will institute controls that include the requirement of Material Certificates, Certificates of Conformity, or other supporting documentation from its supplier</w:t>
      </w:r>
      <w:r w:rsidRPr="00E01ADB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>s</w:t>
      </w:r>
      <w:r w:rsidRPr="00235115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 xml:space="preserve">. These requirements </w:t>
      </w:r>
      <w:r w:rsidRPr="00E01ADB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>will</w:t>
      </w:r>
      <w:r w:rsidRPr="00235115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 xml:space="preserve"> be specified on </w:t>
      </w:r>
      <w:r w:rsidRPr="00E01ADB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 xml:space="preserve">the </w:t>
      </w:r>
      <w:r w:rsidRPr="00235115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>Purchase Order</w:t>
      </w:r>
      <w:r w:rsidRPr="00E01ADB">
        <w:rPr>
          <w:rFonts w:ascii="Bahnschrift SemiLight" w:eastAsia="Times New Roman" w:hAnsi="Bahnschrift SemiLight" w:cs="Times New Roman"/>
          <w:sz w:val="24"/>
          <w:szCs w:val="24"/>
          <w:highlight w:val="yellow"/>
        </w:rPr>
        <w:t xml:space="preserve"> from BGPM.</w:t>
      </w:r>
    </w:p>
    <w:p w14:paraId="7F69C1F2" w14:textId="2BF53DF2" w:rsidR="00E01ADB" w:rsidRPr="00235115" w:rsidRDefault="00E01ADB" w:rsidP="00E01A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ahnschrift SemiLight" w:eastAsia="Times New Roman" w:hAnsi="Bahnschrift SemiLight" w:cs="Times New Roman"/>
          <w:sz w:val="24"/>
          <w:szCs w:val="24"/>
        </w:rPr>
      </w:pPr>
      <w:r w:rsidRPr="00235115">
        <w:rPr>
          <w:rFonts w:ascii="Bahnschrift SemiLight" w:eastAsia="Times New Roman" w:hAnsi="Bahnschrift SemiLight" w:cs="Times New Roman"/>
          <w:sz w:val="24"/>
          <w:szCs w:val="24"/>
        </w:rPr>
        <w:t xml:space="preserve">The supplier shall immediately notify </w:t>
      </w:r>
      <w:r w:rsidRPr="00E01ADB">
        <w:rPr>
          <w:rFonts w:ascii="Bahnschrift SemiLight" w:eastAsia="Times New Roman" w:hAnsi="Bahnschrift SemiLight" w:cs="Times New Roman"/>
          <w:sz w:val="24"/>
          <w:szCs w:val="24"/>
        </w:rPr>
        <w:t>BGPM of</w:t>
      </w:r>
      <w:r w:rsidRPr="00235115">
        <w:rPr>
          <w:rFonts w:ascii="Bahnschrift SemiLight" w:eastAsia="Times New Roman" w:hAnsi="Bahnschrift SemiLight" w:cs="Times New Roman"/>
          <w:sz w:val="24"/>
          <w:szCs w:val="24"/>
        </w:rPr>
        <w:t xml:space="preserve"> any circumstances</w:t>
      </w:r>
      <w:r w:rsidRPr="00E01ADB">
        <w:rPr>
          <w:rFonts w:ascii="Bahnschrift SemiLight" w:eastAsia="Times New Roman" w:hAnsi="Bahnschrift SemiLight" w:cs="Times New Roman"/>
          <w:sz w:val="24"/>
          <w:szCs w:val="24"/>
        </w:rPr>
        <w:t xml:space="preserve"> </w:t>
      </w:r>
      <w:r w:rsidRPr="00235115">
        <w:rPr>
          <w:rFonts w:ascii="Bahnschrift SemiLight" w:eastAsia="Times New Roman" w:hAnsi="Bahnschrift SemiLight" w:cs="Times New Roman"/>
          <w:sz w:val="24"/>
          <w:szCs w:val="24"/>
        </w:rPr>
        <w:t>which may delay the timely performance of the Purchase Order and shall continue to notify</w:t>
      </w:r>
      <w:r w:rsidRPr="00E01ADB">
        <w:rPr>
          <w:rFonts w:ascii="Bahnschrift SemiLight" w:eastAsia="Times New Roman" w:hAnsi="Bahnschrift SemiLight" w:cs="Times New Roman"/>
          <w:sz w:val="24"/>
          <w:szCs w:val="24"/>
        </w:rPr>
        <w:t xml:space="preserve"> BGPM </w:t>
      </w:r>
      <w:r w:rsidRPr="00235115">
        <w:rPr>
          <w:rFonts w:ascii="Bahnschrift SemiLight" w:eastAsia="Times New Roman" w:hAnsi="Bahnschrift SemiLight" w:cs="Times New Roman"/>
          <w:sz w:val="24"/>
          <w:szCs w:val="24"/>
        </w:rPr>
        <w:t xml:space="preserve">of any significant changes in </w:t>
      </w:r>
      <w:r w:rsidRPr="00E01ADB">
        <w:rPr>
          <w:rFonts w:ascii="Bahnschrift SemiLight" w:eastAsia="Times New Roman" w:hAnsi="Bahnschrift SemiLight" w:cs="Times New Roman"/>
          <w:sz w:val="24"/>
          <w:szCs w:val="24"/>
        </w:rPr>
        <w:t xml:space="preserve">the </w:t>
      </w:r>
      <w:r w:rsidRPr="00235115">
        <w:rPr>
          <w:rFonts w:ascii="Bahnschrift SemiLight" w:eastAsia="Times New Roman" w:hAnsi="Bahnschrift SemiLight" w:cs="Times New Roman"/>
          <w:sz w:val="24"/>
          <w:szCs w:val="24"/>
        </w:rPr>
        <w:t>delivery status.</w:t>
      </w:r>
    </w:p>
    <w:p w14:paraId="64D2C97F" w14:textId="4A82438C" w:rsidR="00995184" w:rsidRPr="00E01ADB" w:rsidRDefault="00E01ADB" w:rsidP="00E01A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ahnschrift SemiLight" w:eastAsia="Times New Roman" w:hAnsi="Bahnschrift SemiLight" w:cs="Times New Roman"/>
          <w:sz w:val="24"/>
          <w:szCs w:val="24"/>
        </w:rPr>
      </w:pPr>
      <w:r w:rsidRPr="00E01ADB">
        <w:rPr>
          <w:rFonts w:ascii="Bahnschrift SemiLight" w:eastAsia="Times New Roman" w:hAnsi="Bahnschrift SemiLight" w:cs="Times New Roman"/>
          <w:sz w:val="24"/>
          <w:szCs w:val="24"/>
        </w:rPr>
        <w:t xml:space="preserve">Failure to comply with the BGPM Terms and Conditions could result in the following actions; </w:t>
      </w:r>
      <w:r w:rsidRPr="00E01ADB">
        <w:rPr>
          <w:rFonts w:ascii="Bahnschrift SemiLight" w:hAnsi="Bahnschrift SemiLight"/>
        </w:rPr>
        <w:t xml:space="preserve">withholding payment until the issue is resolved, </w:t>
      </w:r>
      <w:r w:rsidR="00235115" w:rsidRPr="00235115">
        <w:rPr>
          <w:rFonts w:ascii="Bahnschrift SemiLight" w:eastAsia="Times New Roman" w:hAnsi="Bahnschrift SemiLight" w:cs="Times New Roman"/>
          <w:sz w:val="24"/>
          <w:szCs w:val="24"/>
        </w:rPr>
        <w:t>removal of the supplier from</w:t>
      </w:r>
      <w:r w:rsidRPr="00E01ADB">
        <w:rPr>
          <w:rFonts w:ascii="Bahnschrift SemiLight" w:eastAsia="Times New Roman" w:hAnsi="Bahnschrift SemiLight" w:cs="Times New Roman"/>
          <w:sz w:val="24"/>
          <w:szCs w:val="24"/>
        </w:rPr>
        <w:t xml:space="preserve"> the BGPM </w:t>
      </w:r>
      <w:r w:rsidR="00235115" w:rsidRPr="00235115">
        <w:rPr>
          <w:rFonts w:ascii="Bahnschrift SemiLight" w:eastAsia="Times New Roman" w:hAnsi="Bahnschrift SemiLight" w:cs="Times New Roman"/>
          <w:sz w:val="24"/>
          <w:szCs w:val="24"/>
        </w:rPr>
        <w:t>Approved Supplier List</w:t>
      </w:r>
      <w:r w:rsidRPr="00E01ADB">
        <w:rPr>
          <w:rFonts w:ascii="Bahnschrift SemiLight" w:eastAsia="Times New Roman" w:hAnsi="Bahnschrift SemiLight" w:cs="Times New Roman"/>
          <w:sz w:val="24"/>
          <w:szCs w:val="24"/>
        </w:rPr>
        <w:t>,</w:t>
      </w:r>
      <w:r w:rsidR="00235115" w:rsidRPr="00235115">
        <w:rPr>
          <w:rFonts w:ascii="Bahnschrift SemiLight" w:eastAsia="Times New Roman" w:hAnsi="Bahnschrift SemiLight" w:cs="Times New Roman"/>
          <w:sz w:val="24"/>
          <w:szCs w:val="24"/>
        </w:rPr>
        <w:t xml:space="preserve"> an</w:t>
      </w:r>
      <w:r w:rsidRPr="00E01ADB">
        <w:rPr>
          <w:rFonts w:ascii="Bahnschrift SemiLight" w:eastAsia="Times New Roman" w:hAnsi="Bahnschrift SemiLight" w:cs="Times New Roman"/>
          <w:sz w:val="24"/>
          <w:szCs w:val="24"/>
        </w:rPr>
        <w:t>d</w:t>
      </w:r>
      <w:r w:rsidR="00235115" w:rsidRPr="00235115">
        <w:rPr>
          <w:rFonts w:ascii="Bahnschrift SemiLight" w:eastAsia="Times New Roman" w:hAnsi="Bahnschrift SemiLight" w:cs="Times New Roman"/>
          <w:sz w:val="24"/>
          <w:szCs w:val="24"/>
        </w:rPr>
        <w:t xml:space="preserve"> legal action.</w:t>
      </w:r>
      <w:bookmarkEnd w:id="0"/>
    </w:p>
    <w:sectPr w:rsidR="00995184" w:rsidRPr="00E01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E7D1A"/>
    <w:multiLevelType w:val="multilevel"/>
    <w:tmpl w:val="44F8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15"/>
    <w:rsid w:val="00235115"/>
    <w:rsid w:val="007C6F38"/>
    <w:rsid w:val="00995184"/>
    <w:rsid w:val="009C1BA5"/>
    <w:rsid w:val="00E0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8B459"/>
  <w15:chartTrackingRefBased/>
  <w15:docId w15:val="{BD7DA1EF-2471-4082-B9AF-45737CA0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1</cp:revision>
  <dcterms:created xsi:type="dcterms:W3CDTF">2018-10-08T16:14:00Z</dcterms:created>
  <dcterms:modified xsi:type="dcterms:W3CDTF">2018-10-08T16:48:00Z</dcterms:modified>
</cp:coreProperties>
</file>