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345BA9EF" w:rsidR="00050F6B" w:rsidRPr="00253270" w:rsidRDefault="00B824E7" w:rsidP="00B75519">
      <w:pPr>
        <w:spacing w:before="120" w:after="120" w:line="360" w:lineRule="auto"/>
        <w:rPr>
          <w:rFonts w:ascii="Arial" w:hAnsi="Arial" w:cs="Arial"/>
          <w:b/>
          <w:sz w:val="22"/>
          <w:szCs w:val="22"/>
        </w:rPr>
      </w:pPr>
      <w:r>
        <w:rPr>
          <w:rFonts w:ascii="Arial" w:hAnsi="Arial" w:cs="Arial"/>
          <w:b/>
          <w:sz w:val="22"/>
          <w:szCs w:val="22"/>
        </w:rPr>
        <w:t xml:space="preserve">St </w:t>
      </w:r>
      <w:proofErr w:type="spellStart"/>
      <w:r>
        <w:rPr>
          <w:rFonts w:ascii="Arial" w:hAnsi="Arial" w:cs="Arial"/>
          <w:b/>
          <w:sz w:val="22"/>
          <w:szCs w:val="22"/>
        </w:rPr>
        <w:t>Johns’s</w:t>
      </w:r>
      <w:proofErr w:type="spellEnd"/>
      <w:r>
        <w:rPr>
          <w:rFonts w:ascii="Arial" w:hAnsi="Arial" w:cs="Arial"/>
          <w:b/>
          <w:sz w:val="22"/>
          <w:szCs w:val="22"/>
        </w:rPr>
        <w:t xml:space="preserve"> Green Playgroup</w:t>
      </w:r>
      <w:r w:rsidR="00050F6B" w:rsidRPr="00253270">
        <w:rPr>
          <w:rFonts w:ascii="Arial" w:hAnsi="Arial" w:cs="Arial"/>
          <w:b/>
          <w:sz w:val="22"/>
          <w:szCs w:val="22"/>
        </w:rPr>
        <w:t>’s Privacy Notice</w:t>
      </w:r>
    </w:p>
    <w:p w14:paraId="247F0C83" w14:textId="467445B4" w:rsidR="009D1B0B" w:rsidRPr="00977FAE" w:rsidRDefault="00B824E7"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St John’s Green, Colchester, Essex, CO1 7HE</w:t>
      </w:r>
    </w:p>
    <w:p w14:paraId="390FBC4E" w14:textId="49CF95CD" w:rsidR="009D1B0B" w:rsidRPr="00977FAE" w:rsidRDefault="00B824E7"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Data Protection Officer: Mary Gulliver</w:t>
      </w:r>
    </w:p>
    <w:p w14:paraId="2BB7D773" w14:textId="5233EE9F" w:rsidR="009D1B0B" w:rsidRPr="00977FAE" w:rsidRDefault="009D1B0B"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sidRPr="00977FAE">
        <w:rPr>
          <w:rFonts w:ascii="Arial" w:hAnsi="Arial" w:cs="Arial"/>
          <w:i/>
          <w:sz w:val="20"/>
          <w:szCs w:val="20"/>
        </w:rPr>
        <w:t>Note this is only likely to apply to larger organisations or nursery chains.</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E3AD8D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B824E7">
        <w:rPr>
          <w:rFonts w:ascii="Arial" w:hAnsi="Arial" w:cs="Arial"/>
          <w:sz w:val="22"/>
          <w:szCs w:val="22"/>
        </w:rPr>
        <w:t>St John’s Green Playgroup Ltd</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27872C9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B824E7" w:rsidRPr="00A003F8">
        <w:rPr>
          <w:rFonts w:ascii="Arial" w:hAnsi="Arial" w:cs="Arial"/>
          <w:sz w:val="22"/>
          <w:szCs w:val="22"/>
        </w:rPr>
        <w:t>self-employed</w:t>
      </w:r>
      <w:r w:rsidRPr="00A003F8">
        <w:rPr>
          <w:rFonts w:ascii="Arial" w:hAnsi="Arial" w:cs="Arial"/>
          <w:sz w:val="22"/>
          <w:szCs w:val="22"/>
        </w:rPr>
        <w:t xml:space="preserve"> and where you apply for up to 30 </w:t>
      </w:r>
      <w:proofErr w:type="gramStart"/>
      <w:r w:rsidRPr="00A003F8">
        <w:rPr>
          <w:rFonts w:ascii="Arial" w:hAnsi="Arial" w:cs="Arial"/>
          <w:sz w:val="22"/>
          <w:szCs w:val="22"/>
        </w:rPr>
        <w:t>hours</w:t>
      </w:r>
      <w:proofErr w:type="gramEnd"/>
      <w:r w:rsidRPr="00A003F8">
        <w:rPr>
          <w:rFonts w:ascii="Arial" w:hAnsi="Arial" w:cs="Arial"/>
          <w:sz w:val="22"/>
          <w:szCs w:val="22"/>
        </w:rPr>
        <w:t xml:space="preserve">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6DA7467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contac</w:t>
      </w:r>
      <w:bookmarkStart w:id="0" w:name="_GoBack"/>
      <w:bookmarkEnd w:id="0"/>
      <w:r w:rsidR="006A0985">
        <w:rPr>
          <w:rFonts w:ascii="Arial" w:hAnsi="Arial" w:cs="Arial"/>
          <w:sz w:val="22"/>
          <w:szCs w:val="22"/>
        </w:rPr>
        <w:t xml:space="preserve">t </w:t>
      </w:r>
      <w:r w:rsidR="00C6763E">
        <w:rPr>
          <w:rFonts w:ascii="Arial" w:hAnsi="Arial" w:cs="Arial"/>
          <w:i/>
          <w:iCs/>
          <w:sz w:val="22"/>
          <w:szCs w:val="22"/>
        </w:rPr>
        <w:t>Tina Bourne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D366" w14:textId="77777777" w:rsidR="00B824E7" w:rsidRDefault="00B824E7" w:rsidP="00F63892">
      <w:r>
        <w:separator/>
      </w:r>
    </w:p>
  </w:endnote>
  <w:endnote w:type="continuationSeparator" w:id="0">
    <w:p w14:paraId="16EA5B99" w14:textId="77777777" w:rsidR="00B824E7" w:rsidRDefault="00B824E7"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93FC" w14:textId="7AB4770F" w:rsidR="00B824E7" w:rsidRPr="004F5451" w:rsidRDefault="00B824E7"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2021</w:t>
    </w:r>
    <w:r w:rsidRPr="004F5451">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066D" w14:textId="77777777" w:rsidR="00B824E7" w:rsidRDefault="00B824E7" w:rsidP="00F63892">
      <w:r>
        <w:separator/>
      </w:r>
    </w:p>
  </w:footnote>
  <w:footnote w:type="continuationSeparator" w:id="0">
    <w:p w14:paraId="1D876042" w14:textId="77777777" w:rsidR="00B824E7" w:rsidRDefault="00B824E7" w:rsidP="00F63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50103"/>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824E7"/>
    <w:rsid w:val="00BE07A6"/>
    <w:rsid w:val="00BE1F5F"/>
    <w:rsid w:val="00BF587F"/>
    <w:rsid w:val="00C00F30"/>
    <w:rsid w:val="00C04711"/>
    <w:rsid w:val="00C23981"/>
    <w:rsid w:val="00C30BCF"/>
    <w:rsid w:val="00C4514F"/>
    <w:rsid w:val="00C453BB"/>
    <w:rsid w:val="00C477E4"/>
    <w:rsid w:val="00C52C07"/>
    <w:rsid w:val="00C52CD9"/>
    <w:rsid w:val="00C5460A"/>
    <w:rsid w:val="00C6763E"/>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DE0B-0246-41C0-AE41-F94995D3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B2246-71BA-43EA-AB4F-9951FBE10CB8}">
  <ds:schemaRefs>
    <ds:schemaRef ds:uri="http://schemas.microsoft.com/office/infopath/2007/PartnerControls"/>
    <ds:schemaRef ds:uri="http://purl.org/dc/terms/"/>
    <ds:schemaRef ds:uri="http://schemas.microsoft.com/office/2006/documentManagement/types"/>
    <ds:schemaRef ds:uri="18c16896-6164-4c7e-9f7f-7b4744fe3800"/>
    <ds:schemaRef ds:uri="http://purl.org/dc/elements/1.1/"/>
    <ds:schemaRef ds:uri="http://schemas.openxmlformats.org/package/2006/metadata/core-properties"/>
    <ds:schemaRef ds:uri="477e5560-c3c0-4dd8-a228-29abf0df845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019B4113-E834-4AC1-9984-2EB17F65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771E6BE7</Template>
  <TotalTime>1</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Staff - Sue Walker</cp:lastModifiedBy>
  <cp:revision>2</cp:revision>
  <dcterms:created xsi:type="dcterms:W3CDTF">2022-11-09T11:08:00Z</dcterms:created>
  <dcterms:modified xsi:type="dcterms:W3CDTF">2022-11-09T11:08:00Z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