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D36D9D">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D36D9D">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5475239D"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lastRenderedPageBreak/>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people and vulnerable </w:t>
      </w:r>
      <w:r w:rsidR="00D36D9D">
        <w:rPr>
          <w:rFonts w:ascii="Arial" w:hAnsi="Arial" w:cs="Arial"/>
          <w:sz w:val="22"/>
          <w:szCs w:val="22"/>
        </w:rPr>
        <w:t>adult’s</w:t>
      </w:r>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6B29B398"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w:t>
      </w:r>
      <w:r w:rsidR="006523EF" w:rsidRPr="00085A01">
        <w:rPr>
          <w:rFonts w:cs="Arial"/>
          <w:szCs w:val="22"/>
        </w:rPr>
        <w:t>concern,</w:t>
      </w:r>
      <w:r w:rsidRPr="00085A01">
        <w:rPr>
          <w:rFonts w:cs="Arial"/>
          <w:szCs w:val="22"/>
        </w:rPr>
        <w:t xml:space="preserve">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7820E0E9"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 xml:space="preserve">behaviour such as the ABC </w:t>
      </w:r>
      <w:r w:rsidR="00D36D9D">
        <w:rPr>
          <w:rFonts w:cs="Arial"/>
          <w:bCs/>
          <w:kern w:val="32"/>
          <w:szCs w:val="22"/>
        </w:rPr>
        <w:t xml:space="preserve">or STAR analysis </w:t>
      </w:r>
      <w:r w:rsidRPr="004E01D1">
        <w:rPr>
          <w:rFonts w:cs="Arial"/>
          <w:bCs/>
          <w:kern w:val="32"/>
          <w:szCs w:val="22"/>
        </w:rPr>
        <w:t>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w:t>
      </w:r>
      <w:r w:rsidRPr="00085A01">
        <w:rPr>
          <w:rFonts w:ascii="Arial" w:hAnsi="Arial" w:cs="Arial"/>
          <w:sz w:val="22"/>
          <w:szCs w:val="22"/>
        </w:rPr>
        <w:lastRenderedPageBreak/>
        <w:t xml:space="preserve">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w:t>
      </w:r>
      <w:r w:rsidRPr="00085A01">
        <w:rPr>
          <w:rFonts w:ascii="Arial" w:hAnsi="Arial" w:cs="Arial"/>
          <w:sz w:val="22"/>
          <w:szCs w:val="22"/>
        </w:rPr>
        <w:lastRenderedPageBreak/>
        <w:t xml:space="preserve">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68F9E1EA"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r w:rsidR="006523EF">
        <w:rPr>
          <w:rFonts w:ascii="Arial" w:hAnsi="Arial" w:cs="Arial"/>
          <w:b/>
          <w:sz w:val="22"/>
          <w:szCs w:val="22"/>
        </w:rPr>
        <w:t xml:space="preserve"> incidents.</w:t>
      </w:r>
      <w:bookmarkStart w:id="1" w:name="_GoBack"/>
      <w:bookmarkEnd w:id="1"/>
    </w:p>
    <w:p w14:paraId="549CFA20" w14:textId="39DBCAD3" w:rsidR="00214A05"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4000DD30" w14:textId="74AD6AE9" w:rsidR="006523EF" w:rsidRPr="00085A01" w:rsidRDefault="006523EF" w:rsidP="00085A01">
      <w:pPr>
        <w:spacing w:before="120" w:after="120" w:line="360" w:lineRule="auto"/>
        <w:rPr>
          <w:rFonts w:ascii="Arial" w:hAnsi="Arial" w:cs="Arial"/>
          <w:b/>
          <w:sz w:val="22"/>
          <w:szCs w:val="22"/>
        </w:rPr>
      </w:pPr>
      <w:r>
        <w:rPr>
          <w:rFonts w:ascii="Arial" w:hAnsi="Arial" w:cs="Arial"/>
          <w:sz w:val="22"/>
          <w:szCs w:val="22"/>
        </w:rPr>
        <w:t xml:space="preserve">If a minor incident occurs, this is to be reported to the manager whereby an incident form is completed by the person who witnessed the incident. This is also reported to the designated lead who will file the incident form in the children’s safeguarding file. The child who was the victim of the incident, events are recorded in the accident book. Both parents are called immediately as when safe to do so. </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lastRenderedPageBreak/>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 xml:space="preserve">written agreement not to make discriminatory </w:t>
      </w:r>
      <w:r w:rsidRPr="00085A01">
        <w:rPr>
          <w:rFonts w:ascii="Arial" w:hAnsi="Arial" w:cs="Arial"/>
          <w:sz w:val="22"/>
          <w:szCs w:val="22"/>
        </w:rPr>
        <w:lastRenderedPageBreak/>
        <w:t>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6523EF"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1E7732">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0F7EC" w14:textId="77777777" w:rsidR="00D36D9D" w:rsidRDefault="00D36D9D" w:rsidP="003C7A9F">
      <w:r>
        <w:separator/>
      </w:r>
    </w:p>
  </w:endnote>
  <w:endnote w:type="continuationSeparator" w:id="0">
    <w:p w14:paraId="024047AD" w14:textId="77777777" w:rsidR="00D36D9D" w:rsidRDefault="00D36D9D"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0903" w14:textId="3E3B9E61" w:rsidR="00D36D9D" w:rsidRPr="0090673C" w:rsidRDefault="00D36D9D"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E880" w14:textId="77777777" w:rsidR="00D36D9D" w:rsidRDefault="00D36D9D" w:rsidP="003C7A9F">
      <w:r>
        <w:separator/>
      </w:r>
    </w:p>
  </w:footnote>
  <w:footnote w:type="continuationSeparator" w:id="0">
    <w:p w14:paraId="0C9EED8E" w14:textId="77777777" w:rsidR="00D36D9D" w:rsidRDefault="00D36D9D" w:rsidP="003C7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23EF"/>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36D9D"/>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477e5560-c3c0-4dd8-a228-29abf0df845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8c16896-6164-4c7e-9f7f-7b4744fe3800"/>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68A51E17-10F8-4A7B-B7CC-6EEEA674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7986629C</Template>
  <TotalTime>8</TotalTime>
  <Pages>7</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3</cp:revision>
  <cp:lastPrinted>2018-05-03T18:57:00Z</cp:lastPrinted>
  <dcterms:created xsi:type="dcterms:W3CDTF">2022-11-15T10:47:00Z</dcterms:created>
  <dcterms:modified xsi:type="dcterms:W3CDTF">2023-07-17T07:31:00Z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