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07926" w14:textId="489C146F" w:rsidR="00FF6A18" w:rsidRDefault="00FF6A18">
      <w:r>
        <w:t>Job Posting</w:t>
      </w:r>
    </w:p>
    <w:p w14:paraId="7DB1E63D" w14:textId="77777777" w:rsidR="00FF6A18" w:rsidRDefault="00FF6A18"/>
    <w:p w14:paraId="5B613DE5" w14:textId="2142E754" w:rsidR="00FF6A18" w:rsidRDefault="00FF6A18">
      <w:r>
        <w:rPr>
          <w:rFonts w:ascii="Arial" w:hAnsi="Arial" w:cs="Arial"/>
          <w:color w:val="222222"/>
        </w:rPr>
        <w:br/>
      </w:r>
      <w:r>
        <w:rPr>
          <w:rFonts w:ascii="Arial" w:hAnsi="Arial" w:cs="Arial"/>
          <w:color w:val="222222"/>
          <w:shd w:val="clear" w:color="auto" w:fill="FFFFFF"/>
        </w:rPr>
        <w:t>The Town of Bellmont is seeking a qualified individual for the temporary position of Data Collector. The individual will be responsible for collecting data of real property throughout the Town of Bellmont.  On the job training will be provided for professional and independent workers. </w:t>
      </w:r>
      <w:r>
        <w:rPr>
          <w:rFonts w:ascii="Arial" w:hAnsi="Arial" w:cs="Arial"/>
          <w:color w:val="222222"/>
        </w:rPr>
        <w:br/>
      </w:r>
      <w:r>
        <w:rPr>
          <w:rFonts w:ascii="Arial" w:hAnsi="Arial" w:cs="Arial"/>
          <w:color w:val="222222"/>
        </w:rPr>
        <w:br/>
      </w:r>
      <w:r>
        <w:rPr>
          <w:rFonts w:ascii="Arial" w:hAnsi="Arial" w:cs="Arial"/>
          <w:color w:val="222222"/>
          <w:shd w:val="clear" w:color="auto" w:fill="FFFFFF"/>
        </w:rPr>
        <w:t>Duties will include but are not limited to:</w:t>
      </w:r>
      <w:r>
        <w:rPr>
          <w:rFonts w:ascii="Arial" w:hAnsi="Arial" w:cs="Arial"/>
          <w:color w:val="222222"/>
        </w:rPr>
        <w:br/>
      </w:r>
      <w:r>
        <w:rPr>
          <w:rFonts w:ascii="Arial" w:hAnsi="Arial" w:cs="Arial"/>
          <w:color w:val="222222"/>
          <w:shd w:val="clear" w:color="auto" w:fill="FFFFFF"/>
        </w:rPr>
        <w:t>-Measuring homes, outbuildings, and commercial properties.</w:t>
      </w:r>
      <w:r>
        <w:rPr>
          <w:rFonts w:ascii="Arial" w:hAnsi="Arial" w:cs="Arial"/>
          <w:color w:val="222222"/>
        </w:rPr>
        <w:br/>
      </w:r>
      <w:r>
        <w:rPr>
          <w:rFonts w:ascii="Arial" w:hAnsi="Arial" w:cs="Arial"/>
          <w:color w:val="222222"/>
          <w:shd w:val="clear" w:color="auto" w:fill="FFFFFF"/>
        </w:rPr>
        <w:t>-Filling out property record cards for the information collected and drawing sketches of the property.</w:t>
      </w:r>
      <w:r>
        <w:rPr>
          <w:rFonts w:ascii="Arial" w:hAnsi="Arial" w:cs="Arial"/>
          <w:color w:val="222222"/>
        </w:rPr>
        <w:br/>
      </w:r>
      <w:r>
        <w:rPr>
          <w:rFonts w:ascii="Arial" w:hAnsi="Arial" w:cs="Arial"/>
          <w:color w:val="222222"/>
          <w:shd w:val="clear" w:color="auto" w:fill="FFFFFF"/>
        </w:rPr>
        <w:t>-Calculate the square footage of buildings.</w:t>
      </w:r>
      <w:r>
        <w:rPr>
          <w:rFonts w:ascii="Arial" w:hAnsi="Arial" w:cs="Arial"/>
          <w:color w:val="222222"/>
        </w:rPr>
        <w:br/>
      </w:r>
      <w:r>
        <w:rPr>
          <w:rFonts w:ascii="Arial" w:hAnsi="Arial" w:cs="Arial"/>
          <w:color w:val="222222"/>
          <w:shd w:val="clear" w:color="auto" w:fill="FFFFFF"/>
        </w:rPr>
        <w:t>-Take photographs of properties, download them to a computer and organize the photos.</w:t>
      </w:r>
      <w:r>
        <w:rPr>
          <w:rFonts w:ascii="Arial" w:hAnsi="Arial" w:cs="Arial"/>
          <w:color w:val="222222"/>
        </w:rPr>
        <w:br/>
      </w:r>
      <w:r>
        <w:rPr>
          <w:rFonts w:ascii="Arial" w:hAnsi="Arial" w:cs="Arial"/>
          <w:color w:val="222222"/>
          <w:shd w:val="clear" w:color="auto" w:fill="FFFFFF"/>
        </w:rPr>
        <w:t>-Read maps and locate properties throughout the Township.</w:t>
      </w:r>
      <w:r>
        <w:rPr>
          <w:rFonts w:ascii="Arial" w:hAnsi="Arial" w:cs="Arial"/>
          <w:color w:val="222222"/>
        </w:rPr>
        <w:br/>
      </w:r>
      <w:r>
        <w:rPr>
          <w:rFonts w:ascii="Arial" w:hAnsi="Arial" w:cs="Arial"/>
          <w:color w:val="222222"/>
          <w:shd w:val="clear" w:color="auto" w:fill="FFFFFF"/>
        </w:rPr>
        <w:t>-Input data into the NYS property assessment program.</w:t>
      </w:r>
      <w:r>
        <w:rPr>
          <w:rFonts w:ascii="Arial" w:hAnsi="Arial" w:cs="Arial"/>
          <w:color w:val="222222"/>
        </w:rPr>
        <w:br/>
      </w:r>
      <w:r>
        <w:rPr>
          <w:rFonts w:ascii="Arial" w:hAnsi="Arial" w:cs="Arial"/>
          <w:color w:val="222222"/>
        </w:rPr>
        <w:br/>
      </w:r>
      <w:r>
        <w:rPr>
          <w:rFonts w:ascii="Arial" w:hAnsi="Arial" w:cs="Arial"/>
          <w:color w:val="222222"/>
          <w:shd w:val="clear" w:color="auto" w:fill="FFFFFF"/>
        </w:rPr>
        <w:t>Qualifications include but are not limited to:</w:t>
      </w:r>
      <w:r>
        <w:rPr>
          <w:rFonts w:ascii="Arial" w:hAnsi="Arial" w:cs="Arial"/>
          <w:color w:val="222222"/>
        </w:rPr>
        <w:br/>
      </w:r>
      <w:r>
        <w:rPr>
          <w:rFonts w:ascii="Arial" w:hAnsi="Arial" w:cs="Arial"/>
          <w:color w:val="222222"/>
          <w:shd w:val="clear" w:color="auto" w:fill="FFFFFF"/>
        </w:rPr>
        <w:t>-Possession of a Valid Driver’s License and dependable transportation.</w:t>
      </w:r>
      <w:r>
        <w:rPr>
          <w:rFonts w:ascii="Arial" w:hAnsi="Arial" w:cs="Arial"/>
          <w:color w:val="222222"/>
        </w:rPr>
        <w:br/>
      </w:r>
      <w:r>
        <w:rPr>
          <w:rFonts w:ascii="Arial" w:hAnsi="Arial" w:cs="Arial"/>
          <w:color w:val="222222"/>
          <w:shd w:val="clear" w:color="auto" w:fill="FFFFFF"/>
        </w:rPr>
        <w:t>-Independent self-motivated worker.</w:t>
      </w:r>
      <w:r>
        <w:rPr>
          <w:rFonts w:ascii="Arial" w:hAnsi="Arial" w:cs="Arial"/>
          <w:color w:val="222222"/>
        </w:rPr>
        <w:br/>
      </w:r>
      <w:r>
        <w:rPr>
          <w:rFonts w:ascii="Arial" w:hAnsi="Arial" w:cs="Arial"/>
          <w:color w:val="222222"/>
          <w:shd w:val="clear" w:color="auto" w:fill="FFFFFF"/>
        </w:rPr>
        <w:t>-Work with the public in a calm and professional manner.</w:t>
      </w:r>
      <w:r>
        <w:rPr>
          <w:rFonts w:ascii="Arial" w:hAnsi="Arial" w:cs="Arial"/>
          <w:color w:val="222222"/>
        </w:rPr>
        <w:br/>
      </w:r>
      <w:r>
        <w:rPr>
          <w:rFonts w:ascii="Arial" w:hAnsi="Arial" w:cs="Arial"/>
          <w:color w:val="222222"/>
          <w:shd w:val="clear" w:color="auto" w:fill="FFFFFF"/>
        </w:rPr>
        <w:t>-Good knowledge of basic mathematics.</w:t>
      </w:r>
      <w:r>
        <w:rPr>
          <w:rFonts w:ascii="Arial" w:hAnsi="Arial" w:cs="Arial"/>
          <w:color w:val="222222"/>
        </w:rPr>
        <w:br/>
      </w:r>
      <w:r>
        <w:rPr>
          <w:rFonts w:ascii="Arial" w:hAnsi="Arial" w:cs="Arial"/>
          <w:color w:val="222222"/>
          <w:shd w:val="clear" w:color="auto" w:fill="FFFFFF"/>
        </w:rPr>
        <w:t>-Good knowledge of building materials and construction.</w:t>
      </w:r>
      <w:r>
        <w:rPr>
          <w:rFonts w:ascii="Arial" w:hAnsi="Arial" w:cs="Arial"/>
          <w:color w:val="222222"/>
        </w:rPr>
        <w:br/>
      </w:r>
      <w:r>
        <w:rPr>
          <w:rFonts w:ascii="Arial" w:hAnsi="Arial" w:cs="Arial"/>
          <w:color w:val="222222"/>
          <w:shd w:val="clear" w:color="auto" w:fill="FFFFFF"/>
        </w:rPr>
        <w:t>-Good observation and mental alertness.</w:t>
      </w:r>
      <w:r>
        <w:rPr>
          <w:rFonts w:ascii="Arial" w:hAnsi="Arial" w:cs="Arial"/>
          <w:color w:val="222222"/>
        </w:rPr>
        <w:br/>
      </w:r>
      <w:r>
        <w:rPr>
          <w:rFonts w:ascii="Arial" w:hAnsi="Arial" w:cs="Arial"/>
          <w:color w:val="222222"/>
          <w:shd w:val="clear" w:color="auto" w:fill="FFFFFF"/>
        </w:rPr>
        <w:t xml:space="preserve">On the job training will be provided.  The person selected for the position will have to provide their own transportation and will be reimbursed mileage for work related travel.  To apply for the position, please mail your resume and letter of interest to Robert Ball, Town of Bellmont, PO Box 35, </w:t>
      </w:r>
      <w:proofErr w:type="spellStart"/>
      <w:r>
        <w:rPr>
          <w:rFonts w:ascii="Arial" w:hAnsi="Arial" w:cs="Arial"/>
          <w:color w:val="222222"/>
          <w:shd w:val="clear" w:color="auto" w:fill="FFFFFF"/>
        </w:rPr>
        <w:t>Brainardsville</w:t>
      </w:r>
      <w:proofErr w:type="spellEnd"/>
      <w:r>
        <w:rPr>
          <w:rFonts w:ascii="Arial" w:hAnsi="Arial" w:cs="Arial"/>
          <w:color w:val="222222"/>
          <w:shd w:val="clear" w:color="auto" w:fill="FFFFFF"/>
        </w:rPr>
        <w:t>, NY 12915.</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Robert B. Ball, IAO</w:t>
      </w:r>
      <w:r>
        <w:rPr>
          <w:rFonts w:ascii="Arial" w:hAnsi="Arial" w:cs="Arial"/>
          <w:color w:val="222222"/>
        </w:rPr>
        <w:br/>
      </w:r>
      <w:r>
        <w:rPr>
          <w:rFonts w:ascii="Arial" w:hAnsi="Arial" w:cs="Arial"/>
          <w:color w:val="222222"/>
          <w:shd w:val="clear" w:color="auto" w:fill="FFFFFF"/>
        </w:rPr>
        <w:t>Sole Assessor for the Towns of:</w:t>
      </w:r>
      <w:r>
        <w:rPr>
          <w:rFonts w:ascii="Arial" w:hAnsi="Arial" w:cs="Arial"/>
          <w:color w:val="222222"/>
        </w:rPr>
        <w:br/>
      </w:r>
      <w:r>
        <w:rPr>
          <w:rFonts w:ascii="Arial" w:hAnsi="Arial" w:cs="Arial"/>
          <w:color w:val="222222"/>
          <w:shd w:val="clear" w:color="auto" w:fill="FFFFFF"/>
        </w:rPr>
        <w:t>Wilna, Martinsburg, Lewis, Louisville, Burke, Bellmont, Chateaugay, and Constable</w:t>
      </w:r>
      <w:r>
        <w:rPr>
          <w:rFonts w:ascii="Arial" w:hAnsi="Arial" w:cs="Arial"/>
          <w:color w:val="222222"/>
        </w:rPr>
        <w:br/>
      </w:r>
      <w:r>
        <w:rPr>
          <w:rFonts w:ascii="Arial" w:hAnsi="Arial" w:cs="Arial"/>
          <w:color w:val="222222"/>
          <w:shd w:val="clear" w:color="auto" w:fill="FFFFFF"/>
        </w:rPr>
        <w:t>Zoning Officer for the Town of Hounsfield</w:t>
      </w:r>
      <w:r>
        <w:rPr>
          <w:rFonts w:ascii="Arial" w:hAnsi="Arial" w:cs="Arial"/>
          <w:color w:val="222222"/>
        </w:rPr>
        <w:br/>
      </w:r>
      <w:r>
        <w:rPr>
          <w:rFonts w:ascii="Arial" w:hAnsi="Arial" w:cs="Arial"/>
          <w:color w:val="222222"/>
          <w:shd w:val="clear" w:color="auto" w:fill="FFFFFF"/>
        </w:rPr>
        <w:t>PO Box 105</w:t>
      </w:r>
      <w:r>
        <w:rPr>
          <w:rFonts w:ascii="Arial" w:hAnsi="Arial" w:cs="Arial"/>
          <w:color w:val="222222"/>
        </w:rPr>
        <w:br/>
      </w:r>
      <w:r>
        <w:rPr>
          <w:rFonts w:ascii="Arial" w:hAnsi="Arial" w:cs="Arial"/>
          <w:color w:val="222222"/>
          <w:shd w:val="clear" w:color="auto" w:fill="FFFFFF"/>
        </w:rPr>
        <w:t>Carthage, NY 13619</w:t>
      </w:r>
      <w:r>
        <w:rPr>
          <w:rFonts w:ascii="Arial" w:hAnsi="Arial" w:cs="Arial"/>
          <w:color w:val="222222"/>
        </w:rPr>
        <w:br/>
      </w:r>
      <w:hyperlink r:id="rId4" w:tgtFrame="_blank" w:history="1">
        <w:r>
          <w:rPr>
            <w:rStyle w:val="Hyperlink"/>
            <w:rFonts w:ascii="Arial" w:hAnsi="Arial" w:cs="Arial"/>
            <w:color w:val="1155CC"/>
            <w:shd w:val="clear" w:color="auto" w:fill="FFFFFF"/>
          </w:rPr>
          <w:t>robertball79@yahoo.com</w:t>
        </w:r>
      </w:hyperlink>
      <w:r>
        <w:rPr>
          <w:rFonts w:ascii="Arial" w:hAnsi="Arial" w:cs="Arial"/>
          <w:color w:val="222222"/>
        </w:rPr>
        <w:br/>
      </w:r>
      <w:r>
        <w:rPr>
          <w:rFonts w:ascii="Arial" w:hAnsi="Arial" w:cs="Arial"/>
          <w:color w:val="222222"/>
          <w:shd w:val="clear" w:color="auto" w:fill="FFFFFF"/>
        </w:rPr>
        <w:t>Cell - 315-681-7395</w:t>
      </w:r>
    </w:p>
    <w:sectPr w:rsidR="00FF6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18"/>
    <w:rsid w:val="00297AFC"/>
    <w:rsid w:val="00FF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5681"/>
  <w15:chartTrackingRefBased/>
  <w15:docId w15:val="{18467090-8D47-46AE-AC2B-5213AB7B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6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6A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6A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6A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6A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A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A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A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A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A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A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A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A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A18"/>
    <w:rPr>
      <w:rFonts w:eastAsiaTheme="majorEastAsia" w:cstheme="majorBidi"/>
      <w:color w:val="272727" w:themeColor="text1" w:themeTint="D8"/>
    </w:rPr>
  </w:style>
  <w:style w:type="paragraph" w:styleId="Title">
    <w:name w:val="Title"/>
    <w:basedOn w:val="Normal"/>
    <w:next w:val="Normal"/>
    <w:link w:val="TitleChar"/>
    <w:uiPriority w:val="10"/>
    <w:qFormat/>
    <w:rsid w:val="00FF6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A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A18"/>
    <w:pPr>
      <w:spacing w:before="160"/>
      <w:jc w:val="center"/>
    </w:pPr>
    <w:rPr>
      <w:i/>
      <w:iCs/>
      <w:color w:val="404040" w:themeColor="text1" w:themeTint="BF"/>
    </w:rPr>
  </w:style>
  <w:style w:type="character" w:customStyle="1" w:styleId="QuoteChar">
    <w:name w:val="Quote Char"/>
    <w:basedOn w:val="DefaultParagraphFont"/>
    <w:link w:val="Quote"/>
    <w:uiPriority w:val="29"/>
    <w:rsid w:val="00FF6A18"/>
    <w:rPr>
      <w:i/>
      <w:iCs/>
      <w:color w:val="404040" w:themeColor="text1" w:themeTint="BF"/>
    </w:rPr>
  </w:style>
  <w:style w:type="paragraph" w:styleId="ListParagraph">
    <w:name w:val="List Paragraph"/>
    <w:basedOn w:val="Normal"/>
    <w:uiPriority w:val="34"/>
    <w:qFormat/>
    <w:rsid w:val="00FF6A18"/>
    <w:pPr>
      <w:ind w:left="720"/>
      <w:contextualSpacing/>
    </w:pPr>
  </w:style>
  <w:style w:type="character" w:styleId="IntenseEmphasis">
    <w:name w:val="Intense Emphasis"/>
    <w:basedOn w:val="DefaultParagraphFont"/>
    <w:uiPriority w:val="21"/>
    <w:qFormat/>
    <w:rsid w:val="00FF6A18"/>
    <w:rPr>
      <w:i/>
      <w:iCs/>
      <w:color w:val="0F4761" w:themeColor="accent1" w:themeShade="BF"/>
    </w:rPr>
  </w:style>
  <w:style w:type="paragraph" w:styleId="IntenseQuote">
    <w:name w:val="Intense Quote"/>
    <w:basedOn w:val="Normal"/>
    <w:next w:val="Normal"/>
    <w:link w:val="IntenseQuoteChar"/>
    <w:uiPriority w:val="30"/>
    <w:qFormat/>
    <w:rsid w:val="00FF6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A18"/>
    <w:rPr>
      <w:i/>
      <w:iCs/>
      <w:color w:val="0F4761" w:themeColor="accent1" w:themeShade="BF"/>
    </w:rPr>
  </w:style>
  <w:style w:type="character" w:styleId="IntenseReference">
    <w:name w:val="Intense Reference"/>
    <w:basedOn w:val="DefaultParagraphFont"/>
    <w:uiPriority w:val="32"/>
    <w:qFormat/>
    <w:rsid w:val="00FF6A18"/>
    <w:rPr>
      <w:b/>
      <w:bCs/>
      <w:smallCaps/>
      <w:color w:val="0F4761" w:themeColor="accent1" w:themeShade="BF"/>
      <w:spacing w:val="5"/>
    </w:rPr>
  </w:style>
  <w:style w:type="character" w:styleId="Hyperlink">
    <w:name w:val="Hyperlink"/>
    <w:basedOn w:val="DefaultParagraphFont"/>
    <w:uiPriority w:val="99"/>
    <w:semiHidden/>
    <w:unhideWhenUsed/>
    <w:rsid w:val="00FF6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bertball79@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Vanier</dc:creator>
  <cp:keywords/>
  <dc:description/>
  <cp:lastModifiedBy>Lisa Vanier</cp:lastModifiedBy>
  <cp:revision>1</cp:revision>
  <dcterms:created xsi:type="dcterms:W3CDTF">2025-03-25T21:35:00Z</dcterms:created>
  <dcterms:modified xsi:type="dcterms:W3CDTF">2025-03-25T21:37:00Z</dcterms:modified>
</cp:coreProperties>
</file>