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425D" w14:textId="77777777" w:rsidR="006D55B5" w:rsidRPr="008A6B92" w:rsidRDefault="00D04E75" w:rsidP="00653B26">
      <w:pPr>
        <w:rPr>
          <w:rFonts w:ascii="Arial" w:hAnsi="Arial" w:cs="Arial"/>
          <w:sz w:val="24"/>
          <w:szCs w:val="24"/>
        </w:rPr>
        <w:sectPr w:rsidR="006D55B5" w:rsidRPr="008A6B92" w:rsidSect="006D55B5">
          <w:headerReference w:type="default" r:id="rId8"/>
          <w:footerReference w:type="default" r:id="rId9"/>
          <w:pgSz w:w="12240" w:h="15840" w:code="1"/>
          <w:pgMar w:top="1440" w:right="864" w:bottom="1440" w:left="1440" w:header="706" w:footer="706" w:gutter="0"/>
          <w:pgNumType w:start="1"/>
          <w:cols w:space="720"/>
        </w:sectPr>
      </w:pPr>
      <w:r w:rsidRPr="008A6B92">
        <w:rPr>
          <w:rFonts w:ascii="Arial" w:hAnsi="Arial" w:cs="Arial"/>
          <w:sz w:val="24"/>
          <w:szCs w:val="24"/>
        </w:rPr>
        <w:t xml:space="preserve"> </w:t>
      </w:r>
    </w:p>
    <w:p w14:paraId="240BCE91" w14:textId="77777777" w:rsidR="006D55B5" w:rsidRPr="008A6B92" w:rsidRDefault="006D55B5" w:rsidP="00653B26">
      <w:pPr>
        <w:pStyle w:val="Heading1"/>
        <w:spacing w:after="0"/>
        <w:rPr>
          <w:bCs/>
          <w:sz w:val="24"/>
          <w:szCs w:val="24"/>
        </w:rPr>
      </w:pPr>
      <w:r w:rsidRPr="008A6B92">
        <w:rPr>
          <w:bCs/>
          <w:sz w:val="24"/>
          <w:szCs w:val="24"/>
        </w:rPr>
        <w:t>C</w:t>
      </w:r>
      <w:r w:rsidR="00F0579A" w:rsidRPr="008A6B92">
        <w:rPr>
          <w:bCs/>
          <w:sz w:val="24"/>
          <w:szCs w:val="24"/>
        </w:rPr>
        <w:t>ommittee</w:t>
      </w:r>
      <w:r w:rsidR="00CF45CD" w:rsidRPr="008A6B92">
        <w:rPr>
          <w:bCs/>
          <w:sz w:val="24"/>
          <w:szCs w:val="24"/>
        </w:rPr>
        <w:t xml:space="preserve"> o</w:t>
      </w:r>
      <w:r w:rsidR="00F0579A" w:rsidRPr="008A6B92">
        <w:rPr>
          <w:bCs/>
          <w:sz w:val="24"/>
          <w:szCs w:val="24"/>
        </w:rPr>
        <w:t>f</w:t>
      </w:r>
      <w:r w:rsidRPr="008A6B92">
        <w:rPr>
          <w:bCs/>
          <w:sz w:val="24"/>
          <w:szCs w:val="24"/>
        </w:rPr>
        <w:t xml:space="preserve"> A</w:t>
      </w:r>
      <w:r w:rsidR="00F0579A" w:rsidRPr="008A6B92">
        <w:rPr>
          <w:bCs/>
          <w:sz w:val="24"/>
          <w:szCs w:val="24"/>
        </w:rPr>
        <w:t>djustment</w:t>
      </w:r>
    </w:p>
    <w:p w14:paraId="74004FEA" w14:textId="77777777" w:rsidR="006F3D8F" w:rsidRDefault="006F3D8F" w:rsidP="00653B26">
      <w:pPr>
        <w:pStyle w:val="Heading1"/>
        <w:spacing w:after="0"/>
        <w:rPr>
          <w:bCs/>
          <w:sz w:val="24"/>
          <w:szCs w:val="24"/>
        </w:rPr>
      </w:pPr>
      <w:r w:rsidRPr="006F3D8F">
        <w:rPr>
          <w:bCs/>
          <w:sz w:val="24"/>
          <w:szCs w:val="24"/>
        </w:rPr>
        <w:t>Agenda</w:t>
      </w:r>
    </w:p>
    <w:p w14:paraId="4B06A989" w14:textId="77777777" w:rsidR="003A4C2E" w:rsidRPr="008A6B92" w:rsidRDefault="00460236" w:rsidP="00653B26">
      <w:pPr>
        <w:pStyle w:val="Heading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Etobicoke </w:t>
      </w:r>
      <w:r w:rsidR="0038098E" w:rsidRPr="008A6B92">
        <w:rPr>
          <w:bCs/>
          <w:sz w:val="24"/>
          <w:szCs w:val="24"/>
        </w:rPr>
        <w:t>York</w:t>
      </w:r>
      <w:r w:rsidR="006D55B5" w:rsidRPr="008A6B92">
        <w:rPr>
          <w:bCs/>
          <w:sz w:val="24"/>
          <w:szCs w:val="24"/>
        </w:rPr>
        <w:t xml:space="preserve"> P</w:t>
      </w:r>
      <w:r w:rsidR="00F0579A" w:rsidRPr="008A6B92">
        <w:rPr>
          <w:bCs/>
          <w:sz w:val="24"/>
          <w:szCs w:val="24"/>
        </w:rPr>
        <w:t>anel</w:t>
      </w:r>
    </w:p>
    <w:p w14:paraId="59A2CB67" w14:textId="77777777" w:rsidR="003A4C2E" w:rsidRPr="008A6B92" w:rsidRDefault="003A4C2E" w:rsidP="00971500">
      <w:pPr>
        <w:pStyle w:val="Heading1"/>
        <w:rPr>
          <w:bCs/>
          <w:sz w:val="24"/>
          <w:szCs w:val="24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10"/>
        <w:gridCol w:w="8534"/>
      </w:tblGrid>
      <w:tr w:rsidR="00631911" w:rsidRPr="008A6B92" w14:paraId="172D09A0" w14:textId="77777777" w:rsidTr="009E0923">
        <w:trPr>
          <w:cantSplit/>
          <w:tblHeader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621811" w14:textId="77777777" w:rsidR="00631911" w:rsidRPr="008A6B92" w:rsidRDefault="00631911" w:rsidP="00905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Hearing Date: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14:paraId="2F42225D" w14:textId="185B106E" w:rsidR="00631911" w:rsidRPr="008A6B92" w:rsidRDefault="00213668" w:rsidP="001725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22</w:t>
            </w:r>
            <w:r w:rsidR="00772CA4">
              <w:rPr>
                <w:rFonts w:ascii="Arial" w:hAnsi="Arial" w:cs="Arial"/>
                <w:sz w:val="24"/>
                <w:szCs w:val="24"/>
              </w:rPr>
              <w:t>,</w:t>
            </w:r>
            <w:r w:rsidR="00C51371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631911" w:rsidRPr="008A6B92" w14:paraId="7253375D" w14:textId="77777777" w:rsidTr="009E0923">
        <w:trPr>
          <w:cantSplit/>
          <w:tblHeader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D70FAD" w14:textId="77777777" w:rsidR="00631911" w:rsidRPr="008A6B92" w:rsidRDefault="00631911" w:rsidP="00905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14:paraId="16811D71" w14:textId="403150DF" w:rsidR="00631911" w:rsidRPr="008A6B92" w:rsidRDefault="00FB187B" w:rsidP="00E7406D">
            <w:pPr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sz w:val="24"/>
                <w:szCs w:val="24"/>
              </w:rPr>
              <w:t>9:30</w:t>
            </w:r>
            <w:r w:rsidR="00C51371">
              <w:rPr>
                <w:rFonts w:ascii="Arial" w:hAnsi="Arial" w:cs="Arial"/>
                <w:sz w:val="24"/>
                <w:szCs w:val="24"/>
              </w:rPr>
              <w:t xml:space="preserve"> a.m.</w:t>
            </w:r>
            <w:r w:rsidR="00772CA4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="00E52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06D">
              <w:rPr>
                <w:rFonts w:ascii="Arial" w:hAnsi="Arial" w:cs="Arial"/>
                <w:sz w:val="24"/>
                <w:szCs w:val="24"/>
              </w:rPr>
              <w:t>1:00</w:t>
            </w:r>
            <w:r w:rsidR="001614BE" w:rsidRPr="008A6B92">
              <w:rPr>
                <w:rFonts w:ascii="Arial" w:hAnsi="Arial" w:cs="Arial"/>
                <w:sz w:val="24"/>
                <w:szCs w:val="24"/>
              </w:rPr>
              <w:t xml:space="preserve"> p.m</w:t>
            </w:r>
            <w:r w:rsidR="005D27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1911" w:rsidRPr="008A6B92" w14:paraId="492D0D59" w14:textId="77777777" w:rsidTr="009E0923">
        <w:trPr>
          <w:cantSplit/>
          <w:tblHeader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7FD747" w14:textId="77777777" w:rsidR="00631911" w:rsidRPr="008A6B92" w:rsidRDefault="00631911" w:rsidP="00905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14:paraId="2C72BF99" w14:textId="77777777" w:rsidR="00631911" w:rsidRPr="008A6B92" w:rsidRDefault="00C2040A" w:rsidP="00BF19FB">
            <w:pPr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sz w:val="24"/>
                <w:szCs w:val="24"/>
              </w:rPr>
              <w:t>This will be a virtual hearing.</w:t>
            </w:r>
          </w:p>
        </w:tc>
      </w:tr>
      <w:tr w:rsidR="00631911" w:rsidRPr="008A6B92" w14:paraId="42781A18" w14:textId="77777777" w:rsidTr="00631911">
        <w:trPr>
          <w:trHeight w:val="245"/>
          <w:hidden/>
        </w:trPr>
        <w:tc>
          <w:tcPr>
            <w:tcW w:w="10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5F515" w14:textId="77777777" w:rsidR="00631911" w:rsidRPr="008A6B92" w:rsidRDefault="00631911" w:rsidP="00905EA5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</w:tbl>
    <w:p w14:paraId="148DE10A" w14:textId="77777777" w:rsidR="006D55B5" w:rsidRPr="008A6B92" w:rsidRDefault="006D55B5" w:rsidP="004245FA">
      <w:pPr>
        <w:pStyle w:val="Heading2"/>
        <w:numPr>
          <w:ilvl w:val="0"/>
          <w:numId w:val="6"/>
        </w:numPr>
        <w:rPr>
          <w:sz w:val="24"/>
          <w:szCs w:val="24"/>
        </w:rPr>
      </w:pPr>
      <w:r w:rsidRPr="008A6B92">
        <w:rPr>
          <w:sz w:val="24"/>
          <w:szCs w:val="24"/>
        </w:rPr>
        <w:t>O</w:t>
      </w:r>
      <w:r w:rsidR="00F0579A" w:rsidRPr="008A6B92">
        <w:rPr>
          <w:sz w:val="24"/>
          <w:szCs w:val="24"/>
        </w:rPr>
        <w:t>pening</w:t>
      </w:r>
      <w:r w:rsidRPr="008A6B92">
        <w:rPr>
          <w:sz w:val="24"/>
          <w:szCs w:val="24"/>
        </w:rPr>
        <w:t xml:space="preserve"> R</w:t>
      </w:r>
      <w:r w:rsidR="00F0579A" w:rsidRPr="008A6B92">
        <w:rPr>
          <w:sz w:val="24"/>
          <w:szCs w:val="24"/>
        </w:rPr>
        <w:t>emarks</w:t>
      </w:r>
    </w:p>
    <w:p w14:paraId="21FEF9B4" w14:textId="77777777" w:rsidR="00080AA6" w:rsidRPr="008A6B92" w:rsidRDefault="00080AA6" w:rsidP="00080AA6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A6B92">
        <w:rPr>
          <w:rFonts w:ascii="Arial" w:hAnsi="Arial" w:cs="Arial"/>
          <w:sz w:val="24"/>
          <w:szCs w:val="24"/>
        </w:rPr>
        <w:t xml:space="preserve">Land Acknowledgement </w:t>
      </w:r>
    </w:p>
    <w:p w14:paraId="4DBE234A" w14:textId="77777777" w:rsidR="00080AA6" w:rsidRPr="008A6B92" w:rsidRDefault="00080AA6" w:rsidP="00080AA6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A6B92">
        <w:rPr>
          <w:rFonts w:ascii="Arial" w:hAnsi="Arial" w:cs="Arial"/>
          <w:sz w:val="24"/>
          <w:szCs w:val="24"/>
        </w:rPr>
        <w:t xml:space="preserve">Hearing Procedure  </w:t>
      </w:r>
    </w:p>
    <w:p w14:paraId="125CB0DE" w14:textId="77777777" w:rsidR="00080AA6" w:rsidRPr="008A6B92" w:rsidRDefault="00080AA6" w:rsidP="00080AA6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A6B92">
        <w:rPr>
          <w:rFonts w:ascii="Arial" w:hAnsi="Arial" w:cs="Arial"/>
          <w:sz w:val="24"/>
          <w:szCs w:val="24"/>
        </w:rPr>
        <w:t>Confirmation of Minutes from Previous Hearing</w:t>
      </w:r>
    </w:p>
    <w:p w14:paraId="08F9E61B" w14:textId="77777777" w:rsidR="00A80E87" w:rsidRPr="00FE2B4C" w:rsidRDefault="00080AA6" w:rsidP="00FE2B4C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A6B92">
        <w:rPr>
          <w:rFonts w:ascii="Arial" w:hAnsi="Arial" w:cs="Arial"/>
          <w:sz w:val="24"/>
          <w:szCs w:val="24"/>
        </w:rPr>
        <w:t>Declarations of Interest</w:t>
      </w:r>
    </w:p>
    <w:p w14:paraId="75FD48C9" w14:textId="77777777" w:rsidR="007E7ADC" w:rsidRDefault="00080AA6" w:rsidP="00E809C2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A6B92">
        <w:rPr>
          <w:rFonts w:ascii="Arial" w:hAnsi="Arial" w:cs="Arial"/>
          <w:sz w:val="24"/>
          <w:szCs w:val="24"/>
        </w:rPr>
        <w:t>Closed Files and Deferral Requests</w:t>
      </w:r>
    </w:p>
    <w:p w14:paraId="10DE42F4" w14:textId="77777777" w:rsidR="00A80E87" w:rsidRDefault="00A80E87" w:rsidP="00A80E87">
      <w:pPr>
        <w:ind w:firstLine="360"/>
        <w:rPr>
          <w:rFonts w:ascii="Arial" w:hAnsi="Arial" w:cs="Arial"/>
          <w:b/>
          <w:sz w:val="24"/>
          <w:szCs w:val="24"/>
        </w:rPr>
      </w:pPr>
    </w:p>
    <w:p w14:paraId="39BB4EE7" w14:textId="77777777" w:rsidR="006D55B5" w:rsidRPr="008A6B92" w:rsidRDefault="006D55B5" w:rsidP="004245FA">
      <w:pPr>
        <w:pStyle w:val="Heading2"/>
        <w:numPr>
          <w:ilvl w:val="0"/>
          <w:numId w:val="6"/>
        </w:numPr>
        <w:rPr>
          <w:sz w:val="24"/>
          <w:szCs w:val="24"/>
        </w:rPr>
      </w:pPr>
      <w:r w:rsidRPr="008A6B92">
        <w:rPr>
          <w:sz w:val="24"/>
          <w:szCs w:val="24"/>
        </w:rPr>
        <w:t>D</w:t>
      </w:r>
      <w:r w:rsidR="00F0579A" w:rsidRPr="008A6B92">
        <w:rPr>
          <w:sz w:val="24"/>
          <w:szCs w:val="24"/>
        </w:rPr>
        <w:t>eputation</w:t>
      </w:r>
      <w:r w:rsidRPr="008A6B92">
        <w:rPr>
          <w:sz w:val="24"/>
          <w:szCs w:val="24"/>
        </w:rPr>
        <w:t xml:space="preserve"> I</w:t>
      </w:r>
      <w:r w:rsidR="00F0579A" w:rsidRPr="008A6B92">
        <w:rPr>
          <w:sz w:val="24"/>
          <w:szCs w:val="24"/>
        </w:rPr>
        <w:t>tems</w:t>
      </w:r>
    </w:p>
    <w:p w14:paraId="61CEB999" w14:textId="77777777" w:rsidR="001614BE" w:rsidRPr="008A6B92" w:rsidRDefault="001614BE" w:rsidP="001614BE">
      <w:pPr>
        <w:pStyle w:val="Heading3"/>
      </w:pPr>
      <w:r w:rsidRPr="008A6B92">
        <w:t>The following applications will be heard at 9:30 a.m. or shortly thereafter:</w:t>
      </w:r>
    </w:p>
    <w:p w14:paraId="52B31FF0" w14:textId="77777777" w:rsidR="00597F39" w:rsidRPr="008A6B92" w:rsidRDefault="00597F39" w:rsidP="00597F39">
      <w:pPr>
        <w:rPr>
          <w:sz w:val="24"/>
          <w:szCs w:val="2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825"/>
        <w:gridCol w:w="1822"/>
        <w:gridCol w:w="3828"/>
        <w:gridCol w:w="2790"/>
      </w:tblGrid>
      <w:tr w:rsidR="00A62EF4" w:rsidRPr="008A6B92" w14:paraId="692ED6A4" w14:textId="77777777" w:rsidTr="00347F36">
        <w:trPr>
          <w:cantSplit/>
          <w:trHeight w:val="288"/>
          <w:tblHeader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CDD0F9B" w14:textId="77777777" w:rsidR="00A62EF4" w:rsidRPr="008A6B92" w:rsidRDefault="00A62EF4" w:rsidP="00E041E9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7AC89D9" w14:textId="77777777" w:rsidR="00A62EF4" w:rsidRPr="008A6B92" w:rsidRDefault="00A62EF4" w:rsidP="00E041E9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File Number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013109D3" w14:textId="77777777" w:rsidR="00A62EF4" w:rsidRPr="008A6B92" w:rsidRDefault="00A62EF4" w:rsidP="00E04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51529BC6" w14:textId="77777777" w:rsidR="00A62EF4" w:rsidRPr="008A6B92" w:rsidRDefault="00C3563D" w:rsidP="00E04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Ward</w:t>
            </w:r>
          </w:p>
        </w:tc>
      </w:tr>
      <w:tr w:rsidR="00D544A6" w:rsidRPr="008A6B92" w14:paraId="6BCED4D9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29F0CBC9" w14:textId="6A2BD9CF" w:rsidR="00D544A6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15C6A0EF" w14:textId="698DA50B" w:rsidR="00D544A6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A0614/21EYK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0018AC2C" w14:textId="5AB13F8F" w:rsidR="00D544A6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544A6" w:rsidRPr="008D1E30">
                <w:rPr>
                  <w:rStyle w:val="Hyperlink"/>
                  <w:rFonts w:ascii="Arial" w:hAnsi="Arial" w:cs="Arial"/>
                  <w:sz w:val="24"/>
                  <w:szCs w:val="24"/>
                </w:rPr>
                <w:t>284 DELTA ST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4D91C211" w14:textId="2454E449" w:rsidR="00D544A6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D544A6" w:rsidRPr="008A6B92" w14:paraId="119A6D03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6D90729D" w14:textId="216FA1A6" w:rsidR="00D544A6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989F4AF" w14:textId="50B7D88C" w:rsidR="00D544A6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A0551/22EYK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1C7CBCF6" w14:textId="5AFB3D5D" w:rsidR="00D544A6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544A6" w:rsidRPr="008D1E30">
                <w:rPr>
                  <w:rStyle w:val="Hyperlink"/>
                  <w:rFonts w:ascii="Arial" w:hAnsi="Arial" w:cs="Arial"/>
                  <w:sz w:val="24"/>
                  <w:szCs w:val="24"/>
                </w:rPr>
                <w:t>80 GEORGE ANDERSON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869E59B" w14:textId="19448704" w:rsidR="00D544A6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York South-Weston</w:t>
            </w:r>
          </w:p>
        </w:tc>
      </w:tr>
      <w:tr w:rsidR="00A810DF" w:rsidRPr="008A6B92" w14:paraId="30907D48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4AA3DE57" w14:textId="58F12E9D" w:rsidR="00A810DF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B959044" w14:textId="412538CB" w:rsidR="00A810DF" w:rsidRDefault="00A810DF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A0554/22EYK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03CC4052" w14:textId="63466061" w:rsidR="00A810DF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A810DF" w:rsidRPr="005D5EE3">
                <w:rPr>
                  <w:rStyle w:val="Hyperlink"/>
                  <w:rFonts w:ascii="Arial" w:hAnsi="Arial" w:cs="Arial"/>
                  <w:sz w:val="24"/>
                  <w:szCs w:val="24"/>
                </w:rPr>
                <w:t>29 VAUDEVILLE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4DCC456E" w14:textId="298EB20B" w:rsidR="00A810DF" w:rsidRDefault="00A810DF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D544A6" w:rsidRPr="008A6B92" w14:paraId="20BC3BD4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80505C9" w14:textId="17E0B40B" w:rsidR="00D544A6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33BBB7BA" w14:textId="4002BC2F" w:rsidR="00D544A6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A0103/23EYK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43842DE4" w14:textId="359802C0" w:rsidR="00D544A6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544A6" w:rsidRPr="005D5EE3">
                <w:rPr>
                  <w:rStyle w:val="Hyperlink"/>
                  <w:rFonts w:ascii="Arial" w:hAnsi="Arial" w:cs="Arial"/>
                  <w:sz w:val="24"/>
                  <w:szCs w:val="24"/>
                </w:rPr>
                <w:t>22 GOLF CREST RD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40E15D11" w14:textId="2BB7B782" w:rsidR="00D544A6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D544A6" w:rsidRPr="008A6B92" w14:paraId="0AB3B36B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6CEC3B92" w14:textId="0457B48B" w:rsidR="00D544A6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3DB64B5F" w14:textId="205CA15F" w:rsidR="00D544A6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A0133/23EYK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157654C1" w14:textId="6BEC4180" w:rsidR="00D544A6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544A6" w:rsidRPr="005D5EE3">
                <w:rPr>
                  <w:rStyle w:val="Hyperlink"/>
                  <w:rFonts w:ascii="Arial" w:hAnsi="Arial" w:cs="Arial"/>
                  <w:sz w:val="24"/>
                  <w:szCs w:val="24"/>
                </w:rPr>
                <w:t>11 SUNNYDALE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79E3066" w14:textId="62512396" w:rsidR="00D544A6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772CA4" w:rsidRPr="008A6B92" w14:paraId="33914655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73DF1745" w14:textId="635E95D2" w:rsidR="00772CA4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08C99B1" w14:textId="46A838CB" w:rsidR="00772CA4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A0194/23EYK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3CF0FD3C" w14:textId="080A1809" w:rsidR="00772CA4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544A6" w:rsidRPr="009244C2">
                <w:rPr>
                  <w:rStyle w:val="Hyperlink"/>
                  <w:rFonts w:ascii="Arial" w:hAnsi="Arial" w:cs="Arial"/>
                  <w:sz w:val="24"/>
                  <w:szCs w:val="24"/>
                </w:rPr>
                <w:t>46 WILLIAM ST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042FA9C9" w14:textId="55AC1DD2" w:rsidR="00772CA4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York South-Weston</w:t>
            </w:r>
          </w:p>
        </w:tc>
      </w:tr>
      <w:tr w:rsidR="00F8541F" w:rsidRPr="008A6B92" w14:paraId="4CFADB80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44ED4378" w14:textId="139E3F06" w:rsidR="00F8541F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D423007" w14:textId="1F4D25EB" w:rsidR="00F8541F" w:rsidRPr="00652D07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A0195/23EYK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4F3969CA" w14:textId="1A44A47E" w:rsidR="00F8541F" w:rsidRPr="00652D07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D544A6" w:rsidRPr="0067386A">
                <w:rPr>
                  <w:rStyle w:val="Hyperlink"/>
                  <w:rFonts w:ascii="Arial" w:hAnsi="Arial" w:cs="Arial"/>
                  <w:sz w:val="24"/>
                  <w:szCs w:val="24"/>
                </w:rPr>
                <w:t>17 COURTSFIELD CRES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689C3DC7" w14:textId="164C3A52" w:rsidR="00F8541F" w:rsidRPr="00652D07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772CA4" w:rsidRPr="008A6B92" w14:paraId="6734B675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BF40B82" w14:textId="3266757F" w:rsidR="00772CA4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1C6A41C9" w14:textId="77A7052B" w:rsidR="00772CA4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A0198/23EYK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336A8167" w14:textId="0E74C859" w:rsidR="00772CA4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544A6" w:rsidRPr="0067386A">
                <w:rPr>
                  <w:rStyle w:val="Hyperlink"/>
                  <w:rFonts w:ascii="Arial" w:hAnsi="Arial" w:cs="Arial"/>
                  <w:sz w:val="24"/>
                  <w:szCs w:val="24"/>
                </w:rPr>
                <w:t>23 AGAR CRES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7F32DE7" w14:textId="05F406D7" w:rsidR="00772CA4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772CA4" w:rsidRPr="008A6B92" w14:paraId="06A0DD4C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07F4B572" w14:textId="2F624C23" w:rsidR="00772CA4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1E195CD" w14:textId="381712ED" w:rsidR="00772CA4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A0199/23EYK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563CCCF0" w14:textId="361C00BB" w:rsidR="00772CA4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544A6" w:rsidRPr="0067386A">
                <w:rPr>
                  <w:rStyle w:val="Hyperlink"/>
                  <w:rFonts w:ascii="Arial" w:hAnsi="Arial" w:cs="Arial"/>
                  <w:sz w:val="24"/>
                  <w:szCs w:val="24"/>
                </w:rPr>
                <w:t>46 GREAT OAK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58EE980" w14:textId="79F6CF20" w:rsidR="00772CA4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772CA4" w:rsidRPr="008A6B92" w14:paraId="63F6C715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5B464E0" w14:textId="5BFECDFB" w:rsidR="00772CA4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648EA463" w14:textId="3A2281ED" w:rsidR="00772CA4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A0202/23EYK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4F4560F3" w14:textId="71079259" w:rsidR="00772CA4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D544A6" w:rsidRPr="0067386A">
                <w:rPr>
                  <w:rStyle w:val="Hyperlink"/>
                  <w:rFonts w:ascii="Arial" w:hAnsi="Arial" w:cs="Arial"/>
                  <w:sz w:val="24"/>
                  <w:szCs w:val="24"/>
                </w:rPr>
                <w:t>13 SUNNYDALE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33A53533" w14:textId="39554B28" w:rsidR="00772CA4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4B4CCB" w:rsidRPr="008A6B92" w14:paraId="156EE94C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5B9A5A6D" w14:textId="59B9F0AC" w:rsidR="004B4CCB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4B8BE9C1" w14:textId="319ED448" w:rsidR="004B4CCB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A0203/23EYK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51936901" w14:textId="7ED382FE" w:rsidR="004B4CCB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D544A6" w:rsidRPr="00911C63">
                <w:rPr>
                  <w:rStyle w:val="Hyperlink"/>
                  <w:rFonts w:ascii="Arial" w:hAnsi="Arial" w:cs="Arial"/>
                  <w:sz w:val="24"/>
                  <w:szCs w:val="24"/>
                </w:rPr>
                <w:t>21 BATAVIA AVE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F3027AD" w14:textId="505872C8" w:rsidR="004B4CCB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York South-Weston</w:t>
            </w:r>
          </w:p>
        </w:tc>
      </w:tr>
      <w:tr w:rsidR="004B4CCB" w:rsidRPr="008A6B92" w14:paraId="6FC326FC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11E5C5F" w14:textId="2A3F3D66" w:rsidR="004B4CCB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74CA766F" w14:textId="36A8DA68" w:rsidR="004B4CCB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A0204/23EYK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162E7CEF" w14:textId="15FA6057" w:rsidR="004B4CCB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D544A6" w:rsidRPr="00911C63">
                <w:rPr>
                  <w:rStyle w:val="Hyperlink"/>
                  <w:rFonts w:ascii="Arial" w:hAnsi="Arial" w:cs="Arial"/>
                  <w:sz w:val="24"/>
                  <w:szCs w:val="24"/>
                </w:rPr>
                <w:t>634 DIXON RD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07B9300" w14:textId="24A4829E" w:rsidR="004B4CCB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North</w:t>
            </w:r>
          </w:p>
        </w:tc>
      </w:tr>
      <w:tr w:rsidR="00CE5A94" w:rsidRPr="008A6B92" w14:paraId="5F287487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4EC3A008" w14:textId="23603588" w:rsidR="00CE5A94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41DF2747" w14:textId="7EA6F5C7" w:rsidR="00CE5A94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A0205/23EYK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28F29680" w14:textId="422B6AB5" w:rsidR="00CE5A94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D544A6" w:rsidRPr="00AF3CBC">
                <w:rPr>
                  <w:rStyle w:val="Hyperlink"/>
                  <w:rFonts w:ascii="Arial" w:hAnsi="Arial" w:cs="Arial"/>
                  <w:sz w:val="24"/>
                  <w:szCs w:val="24"/>
                </w:rPr>
                <w:t>78 FAIRFIELD AVE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D847FD1" w14:textId="4EA152D5" w:rsidR="00CE5A94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566B4A" w:rsidRPr="008A6B92" w14:paraId="6CB16C22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2E0B45C5" w14:textId="2A24BDF6" w:rsidR="00566B4A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1807189" w14:textId="5A7BB444" w:rsidR="00566B4A" w:rsidRPr="00E525A6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A0206/23EYK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37903584" w14:textId="5E96DF03" w:rsidR="00566B4A" w:rsidRPr="00E525A6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D544A6" w:rsidRPr="00AF3CBC">
                <w:rPr>
                  <w:rStyle w:val="Hyperlink"/>
                  <w:rFonts w:ascii="Arial" w:hAnsi="Arial" w:cs="Arial"/>
                  <w:sz w:val="24"/>
                  <w:szCs w:val="24"/>
                </w:rPr>
                <w:t>21 KENRIDGE AVE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3261CAE4" w14:textId="0CEF65C0" w:rsidR="00566B4A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566B4A" w:rsidRPr="008A6B92" w14:paraId="0EF36395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6D8E565A" w14:textId="5231858D" w:rsidR="00566B4A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8939A3C" w14:textId="6C82306B" w:rsidR="00566B4A" w:rsidRPr="00566B4A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A0207/23EYK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219093B1" w14:textId="6223CE63" w:rsidR="00566B4A" w:rsidRPr="00566B4A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D544A6" w:rsidRPr="00AF3CBC">
                <w:rPr>
                  <w:rStyle w:val="Hyperlink"/>
                  <w:rFonts w:ascii="Arial" w:hAnsi="Arial" w:cs="Arial"/>
                  <w:sz w:val="24"/>
                  <w:szCs w:val="24"/>
                </w:rPr>
                <w:t>648 THE QUEENSWAY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427EA100" w14:textId="09F1558B" w:rsidR="00566B4A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CE5A94" w:rsidRPr="008A6B92" w14:paraId="19796BE3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2A3FF1CB" w14:textId="371E9EC7" w:rsidR="00CE5A94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722BC818" w14:textId="0EE4F112" w:rsidR="00CE5A94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A0208/23EYK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14A82846" w14:textId="14636F36" w:rsidR="00CE5A94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D544A6" w:rsidRPr="00AF3CBC">
                <w:rPr>
                  <w:rStyle w:val="Hyperlink"/>
                  <w:rFonts w:ascii="Arial" w:hAnsi="Arial" w:cs="Arial"/>
                  <w:sz w:val="24"/>
                  <w:szCs w:val="24"/>
                </w:rPr>
                <w:t>21 KIRK BRADDEN RD W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21DBA1B" w14:textId="67837A00" w:rsidR="00CE5A94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BE4F84" w:rsidRPr="008A6B92" w14:paraId="38CA9960" w14:textId="77777777" w:rsidTr="00347F36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622CA147" w14:textId="003B3D3C" w:rsidR="00BE4F84" w:rsidRDefault="00E04010" w:rsidP="00E36AF2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65341B60" w14:textId="20F06D40" w:rsidR="00BE4F84" w:rsidRDefault="00D544A6" w:rsidP="00E36AF2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A0209/23EYK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1B0B1203" w14:textId="1F0A3C3A" w:rsidR="00BE4F84" w:rsidRDefault="0000448E" w:rsidP="00E36AF2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D544A6" w:rsidRPr="00AF3CBC">
                <w:rPr>
                  <w:rStyle w:val="Hyperlink"/>
                  <w:rFonts w:ascii="Arial" w:hAnsi="Arial" w:cs="Arial"/>
                  <w:sz w:val="24"/>
                  <w:szCs w:val="24"/>
                </w:rPr>
                <w:t>3 VELMA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2BEB24B" w14:textId="4DC4D1B1" w:rsidR="00BE4F84" w:rsidRDefault="00D544A6" w:rsidP="00E36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</w:tbl>
    <w:p w14:paraId="38E91550" w14:textId="77777777" w:rsidR="00B923D0" w:rsidRDefault="00B923D0" w:rsidP="00A91F74">
      <w:pPr>
        <w:pStyle w:val="Heading3"/>
        <w:spacing w:before="0"/>
      </w:pPr>
    </w:p>
    <w:p w14:paraId="60E369D0" w14:textId="77777777" w:rsidR="001614BE" w:rsidRPr="008A6B92" w:rsidRDefault="001614BE" w:rsidP="00A91F74">
      <w:pPr>
        <w:pStyle w:val="Heading3"/>
        <w:spacing w:before="0"/>
      </w:pPr>
      <w:r w:rsidRPr="008A6B92">
        <w:t>The following a</w:t>
      </w:r>
      <w:r w:rsidR="00A446FB">
        <w:t xml:space="preserve">pplications will be heard at </w:t>
      </w:r>
      <w:r w:rsidR="00D82693">
        <w:t>1:00</w:t>
      </w:r>
      <w:r w:rsidRPr="008A6B92">
        <w:t xml:space="preserve"> p.m. or shortly thereafter:</w:t>
      </w:r>
    </w:p>
    <w:p w14:paraId="0F5F42E8" w14:textId="77777777" w:rsidR="001614BE" w:rsidRPr="008A6B92" w:rsidRDefault="001614BE" w:rsidP="001614BE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825"/>
        <w:gridCol w:w="1822"/>
        <w:gridCol w:w="3828"/>
        <w:gridCol w:w="2790"/>
      </w:tblGrid>
      <w:tr w:rsidR="001614BE" w:rsidRPr="008A6B92" w14:paraId="6F3B50EA" w14:textId="77777777" w:rsidTr="00347374">
        <w:trPr>
          <w:cantSplit/>
          <w:trHeight w:val="288"/>
          <w:tblHeader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549678CD" w14:textId="77777777" w:rsidR="001614BE" w:rsidRPr="008A6B92" w:rsidRDefault="001614BE" w:rsidP="00E041E9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2BA524FE" w14:textId="77777777" w:rsidR="001614BE" w:rsidRPr="008A6B92" w:rsidRDefault="001614BE" w:rsidP="00E041E9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File Number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7988F9EA" w14:textId="77777777" w:rsidR="001614BE" w:rsidRPr="008A6B92" w:rsidRDefault="001614BE" w:rsidP="00E04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6E87774" w14:textId="77777777" w:rsidR="001614BE" w:rsidRPr="008A6B92" w:rsidRDefault="002F2276" w:rsidP="00E04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B92">
              <w:rPr>
                <w:rFonts w:ascii="Arial" w:hAnsi="Arial" w:cs="Arial"/>
                <w:b/>
                <w:sz w:val="24"/>
                <w:szCs w:val="24"/>
              </w:rPr>
              <w:t>Ward</w:t>
            </w:r>
          </w:p>
        </w:tc>
      </w:tr>
      <w:tr w:rsidR="005A0553" w:rsidRPr="008A6B92" w14:paraId="78150B0C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519C0E8D" w14:textId="5D0FD1D8" w:rsidR="005A0553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6AE726A4" w14:textId="40F105BD" w:rsidR="005A0553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A0210/23EYK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40C23F3D" w14:textId="31B6908F" w:rsidR="005A0553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27" w:history="1">
              <w:r w:rsidR="00A7346C" w:rsidRPr="00AA042D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83 FARNINGHAM CRES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700E318" w14:textId="63F10ADC" w:rsidR="005A0553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Centre</w:t>
            </w:r>
          </w:p>
        </w:tc>
      </w:tr>
      <w:tr w:rsidR="006D1A24" w:rsidRPr="008A6B92" w14:paraId="6D8C0482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5A55CAF6" w14:textId="0806D13E" w:rsidR="006D1A24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28582618" w14:textId="2B2826AA" w:rsid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A0211/23EYK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58BA41AE" w14:textId="1D9F178A" w:rsid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28" w:history="1">
              <w:r w:rsidR="00A7346C" w:rsidRPr="00AA042D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541 QUEENS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C769DAE" w14:textId="1ED6EC63" w:rsidR="006D1A24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York South-Weston</w:t>
            </w:r>
          </w:p>
        </w:tc>
      </w:tr>
      <w:tr w:rsidR="008A0573" w:rsidRPr="008A6B92" w14:paraId="2E64A428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186F54B2" w14:textId="22B0A279" w:rsidR="008A0573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211008B" w14:textId="18002B69" w:rsidR="008A0573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A0213/23EYK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614E79BC" w14:textId="25B0354A" w:rsidR="008A0573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29" w:history="1">
              <w:r w:rsidR="00A7346C" w:rsidRPr="00AA042D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537 HORNER AVE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AA105B5" w14:textId="5F49A29A" w:rsidR="008A0573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Lakeshore</w:t>
            </w:r>
          </w:p>
        </w:tc>
      </w:tr>
      <w:tr w:rsidR="008A0573" w:rsidRPr="008A6B92" w14:paraId="0BD710DF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65FA5D3C" w14:textId="635B67FF" w:rsidR="008A0573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0D7A44F" w14:textId="745A4B1A" w:rsidR="008A0573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A0215/23EYK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7BC7388C" w14:textId="08356BD8" w:rsidR="008A0573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0" w:history="1">
              <w:r w:rsidR="00A7346C" w:rsidRPr="00111A9E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29 NORDIN AVE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24D14880" w14:textId="33F42A96" w:rsidR="008A0573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Lakeshore</w:t>
            </w:r>
          </w:p>
        </w:tc>
      </w:tr>
      <w:tr w:rsidR="006D1A24" w:rsidRPr="008A6B92" w14:paraId="056FD4D9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54AF0198" w14:textId="03CFA55B" w:rsidR="006D1A24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8DD021A" w14:textId="69E09A89" w:rsid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A0216/23EYK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31A69023" w14:textId="72A1CB36" w:rsid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1" w:history="1">
              <w:r w:rsidR="00A7346C" w:rsidRPr="00111A9E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42 THIRTEENTH ST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5DF46FBF" w14:textId="4C223104" w:rsidR="006D1A24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Lakeshore</w:t>
            </w:r>
          </w:p>
        </w:tc>
      </w:tr>
      <w:tr w:rsidR="00FD16D2" w:rsidRPr="008A6B92" w14:paraId="0F32ACF2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2E452FDF" w14:textId="25DC01BF" w:rsidR="00FD16D2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2F4A49D7" w14:textId="5CA6C2B8" w:rsidR="00FD16D2" w:rsidRP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A0217/23EYK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4FFF900D" w14:textId="016093F2" w:rsidR="00FD16D2" w:rsidRP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2" w:history="1">
              <w:r w:rsidR="00A7346C" w:rsidRPr="00662B74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1000 ISLINGTON AVE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A461F7D" w14:textId="4BA3A7CE" w:rsidR="00FD16D2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6D1A24" w:rsidRPr="008A6B92" w14:paraId="0ADFD814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26216BAD" w14:textId="631C2B3B" w:rsidR="006D1A24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24A.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6B2C8251" w14:textId="074947C0" w:rsid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B0044/22EYK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25905FA7" w14:textId="4439B21B" w:rsid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3" w:history="1">
              <w:r w:rsidR="00A7346C" w:rsidRPr="00662B74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41 KINGDOM ST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2EB257D2" w14:textId="434F4AC7" w:rsidR="006D1A24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Centre</w:t>
            </w:r>
          </w:p>
        </w:tc>
      </w:tr>
      <w:tr w:rsidR="006D1A24" w:rsidRPr="008A6B92" w14:paraId="75FD47D8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48712100" w14:textId="6FB96E67" w:rsidR="006D1A24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24B.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370BDD82" w14:textId="486A6139" w:rsidR="006D1A24" w:rsidRP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A0529/22EYK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5D3D9C44" w14:textId="71A8F044" w:rsidR="006D1A24" w:rsidRP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4" w:history="1">
              <w:r w:rsidR="00A7346C" w:rsidRPr="00E2590B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41 KINGDOM ST – PART 7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FA0C6F4" w14:textId="0E03A92D" w:rsidR="006D1A24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6D1A24" w:rsidRPr="008A6B92" w14:paraId="3BCD2DA5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10BA1512" w14:textId="4EF5DE6D" w:rsidR="006D1A24" w:rsidRDefault="00E04010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24C.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4DC700B8" w14:textId="553A2225" w:rsidR="006D1A24" w:rsidRP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A0530/22EYK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667380FC" w14:textId="4D29A7E4" w:rsidR="006D1A24" w:rsidRP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5" w:history="1">
              <w:r w:rsidR="00A7346C" w:rsidRPr="001611C3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41 KINGDOM ST – PARTS 5 &amp; 6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8284432" w14:textId="7F12C19B" w:rsidR="006D1A24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6D1A24" w:rsidRPr="008A6B92" w14:paraId="340A26EC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495CF9F8" w14:textId="3A0ACDC1" w:rsidR="006D1A24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24D.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EEE6F92" w14:textId="41A3C5C0" w:rsidR="006D1A24" w:rsidRP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A0531/22EYK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6C3AEAA9" w14:textId="5B7D4CA9" w:rsidR="006D1A24" w:rsidRP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6" w:history="1">
              <w:r w:rsidR="00A7346C" w:rsidRPr="001611C3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41 KINGDOM ST – PART 4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2B493F32" w14:textId="1D62C72B" w:rsidR="006D1A24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6D1A24" w:rsidRPr="008A6B92" w14:paraId="1EC94602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048409B3" w14:textId="1D0C8148" w:rsidR="006D1A24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24E.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874C2F6" w14:textId="1C231710" w:rsidR="006D1A24" w:rsidRPr="006D1A24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A0532/22EYK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12683448" w14:textId="37ED2CE1" w:rsidR="006D1A24" w:rsidRPr="006D1A2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7" w:history="1">
              <w:r w:rsidR="00A7346C" w:rsidRPr="001611C3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41 KINGDOM ST – PARTS 2 &amp; 3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42AA6AA0" w14:textId="4FBB19A5" w:rsidR="006D1A24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B25829" w:rsidRPr="008A6B92" w14:paraId="20AE43C1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2A8F71F3" w14:textId="6AD8636B" w:rsidR="00B25829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24F.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5C134C18" w14:textId="01BEEC99" w:rsidR="00B25829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A0533/22EYK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6B5B263C" w14:textId="30CDD379" w:rsidR="00B25829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8" w:history="1">
              <w:r w:rsidR="00A7346C" w:rsidRPr="001611C3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41 KINGDOM ST – PART 1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22D6ACC2" w14:textId="1861CCD5" w:rsidR="00B25829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Centre</w:t>
            </w:r>
          </w:p>
        </w:tc>
      </w:tr>
      <w:tr w:rsidR="00FD16D2" w:rsidRPr="008A6B92" w14:paraId="288C79A7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5869FC35" w14:textId="3DA97026" w:rsidR="00FD16D2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74FD66D3" w14:textId="3823A785" w:rsidR="00FD16D2" w:rsidRPr="00B25829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B0004/23EYK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385EAA3C" w14:textId="799DE85B" w:rsidR="00FD16D2" w:rsidRPr="00B25829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39" w:history="1">
              <w:r w:rsidR="00A7346C" w:rsidRPr="001611C3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15 &amp; 35 TREHORNE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22B583C2" w14:textId="03E3A547" w:rsidR="00FD16D2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  <w:tr w:rsidR="00A7346C" w:rsidRPr="008A6B92" w14:paraId="513C4C4C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A87A4F6" w14:textId="56D718E2" w:rsidR="00A7346C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18488C57" w14:textId="77777777" w:rsidR="00A7346C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A0107/22EYK</w:t>
            </w:r>
          </w:p>
          <w:p w14:paraId="00D0357B" w14:textId="19978B82" w:rsidR="00A7346C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color w:val="FF0000"/>
                <w:sz w:val="24"/>
                <w:szCs w:val="24"/>
              </w:rPr>
              <w:t>DEFERRED from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Jun 30, 2022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4EA0676E" w14:textId="2FD8C3A2" w:rsidR="00A7346C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40" w:history="1">
              <w:r w:rsidR="00A7346C" w:rsidRPr="00302688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155 LAKE SHORE DR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7AACC631" w14:textId="74474C1C" w:rsidR="00A7346C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A7346C" w:rsidRPr="008A6B92" w14:paraId="7525D175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9EB3F03" w14:textId="4B1B1966" w:rsidR="00A7346C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851A0B8" w14:textId="77777777" w:rsidR="00A7346C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A0108/22EYK</w:t>
            </w:r>
          </w:p>
          <w:p w14:paraId="10DD1A94" w14:textId="628893CB" w:rsidR="00A7346C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color w:val="FF0000"/>
                <w:sz w:val="24"/>
                <w:szCs w:val="24"/>
              </w:rPr>
              <w:t>DEFERRED from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Jun 30, 2022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0D5153FE" w14:textId="56E4BCB0" w:rsidR="00A7346C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41" w:history="1">
              <w:r w:rsidR="00A7346C" w:rsidRPr="00302688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765 BROWNS LINE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041001E8" w14:textId="7A2772C8" w:rsidR="00A7346C" w:rsidRDefault="00A7346C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Lakeshore</w:t>
            </w:r>
          </w:p>
        </w:tc>
      </w:tr>
      <w:tr w:rsidR="00413518" w:rsidRPr="008A6B92" w14:paraId="6E674C0F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3023BCC8" w14:textId="204F441F" w:rsidR="00413518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0C5C10AC" w14:textId="77777777" w:rsidR="00413518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A0027/23EYK</w:t>
            </w:r>
          </w:p>
          <w:p w14:paraId="660E1893" w14:textId="1FB992E1" w:rsidR="00A7346C" w:rsidRPr="00695A89" w:rsidRDefault="00A7346C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color w:val="FF0000"/>
                <w:sz w:val="24"/>
                <w:szCs w:val="24"/>
              </w:rPr>
              <w:t>DEFERRED from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Mar 9, 2023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45D1AA06" w14:textId="2F988231" w:rsidR="00413518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42" w:history="1">
              <w:r w:rsidR="00A7346C" w:rsidRPr="00302688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4 BELVEDERE BLVD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1774943B" w14:textId="324A47A1" w:rsidR="00413518" w:rsidRDefault="00A7346C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Lakeshore</w:t>
            </w:r>
          </w:p>
        </w:tc>
      </w:tr>
      <w:tr w:rsidR="00D55EA4" w:rsidRPr="008A6B92" w14:paraId="270B362B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7F5A7B51" w14:textId="7EBD026A" w:rsidR="00D55EA4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1982CDC0" w14:textId="77777777" w:rsidR="00D55EA4" w:rsidRDefault="00D55EA4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A0056/23EYK</w:t>
            </w:r>
          </w:p>
          <w:p w14:paraId="4D39D925" w14:textId="15814121" w:rsidR="00D55EA4" w:rsidRDefault="00D55EA4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color w:val="FF0000"/>
                <w:sz w:val="24"/>
                <w:szCs w:val="24"/>
              </w:rPr>
              <w:t>DEFERRED from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Mar 23, 2023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3F4C510F" w14:textId="045370B1" w:rsidR="00D55EA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43" w:history="1">
              <w:r w:rsidR="00D55EA4" w:rsidRPr="00C83CEE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16 MASSEYGROVE CRES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6DCE8683" w14:textId="172FD280" w:rsidR="00D55EA4" w:rsidRDefault="00D55EA4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North</w:t>
            </w:r>
          </w:p>
        </w:tc>
      </w:tr>
      <w:tr w:rsidR="00D55EA4" w:rsidRPr="008A6B92" w14:paraId="2FA28991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5D206715" w14:textId="0F19C54F" w:rsidR="00D55EA4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2B824AD6" w14:textId="77777777" w:rsidR="00D55EA4" w:rsidRDefault="00D55EA4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A0099/23EYK</w:t>
            </w:r>
          </w:p>
          <w:p w14:paraId="3F1F8B96" w14:textId="7F6B1092" w:rsidR="00D55EA4" w:rsidRDefault="00D55EA4" w:rsidP="00486DBA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color w:val="FF0000"/>
                <w:sz w:val="24"/>
                <w:szCs w:val="24"/>
              </w:rPr>
              <w:t>DEFERRED from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May 11, 2023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383AD61B" w14:textId="2F787B2A" w:rsidR="00D55EA4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44" w:history="1">
              <w:r w:rsidR="00D55EA4" w:rsidRPr="00C83CEE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1306-1310 THE QUEENSWAY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443490C4" w14:textId="3B9D3D9B" w:rsidR="00D55EA4" w:rsidRDefault="00D55EA4" w:rsidP="00486DB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Etobicoke Lakeshore</w:t>
            </w:r>
          </w:p>
        </w:tc>
      </w:tr>
      <w:tr w:rsidR="00995305" w:rsidRPr="008A6B92" w14:paraId="7D233043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0BDDD73C" w14:textId="184E2577" w:rsidR="00995305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7CC91578" w14:textId="77777777" w:rsidR="00995305" w:rsidRDefault="00D55EA4" w:rsidP="00995305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A0139/23EYK</w:t>
            </w:r>
          </w:p>
          <w:p w14:paraId="5896CEF8" w14:textId="139C4BF4" w:rsidR="00D55EA4" w:rsidRDefault="00D55EA4" w:rsidP="00995305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color w:val="FF0000"/>
                <w:sz w:val="24"/>
                <w:szCs w:val="24"/>
              </w:rPr>
              <w:t>DEFERRED from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May 11, 2023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2C8EE673" w14:textId="3E327E07" w:rsidR="00995305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45" w:history="1">
              <w:r w:rsidR="00D55EA4" w:rsidRPr="008E502E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23 EDINBOROUGH CRT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012B81E7" w14:textId="11686F7C" w:rsidR="00995305" w:rsidRDefault="00D55EA4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York South-Weston</w:t>
            </w:r>
          </w:p>
        </w:tc>
      </w:tr>
      <w:tr w:rsidR="00C77A70" w:rsidRPr="008A6B92" w14:paraId="18A51F7A" w14:textId="77777777" w:rsidTr="00347374">
        <w:trPr>
          <w:cantSplit/>
          <w:trHeight w:val="288"/>
          <w:jc w:val="center"/>
        </w:trPr>
        <w:tc>
          <w:tcPr>
            <w:tcW w:w="825" w:type="dxa"/>
            <w:tcMar>
              <w:top w:w="144" w:type="dxa"/>
              <w:bottom w:w="144" w:type="dxa"/>
            </w:tcMar>
            <w:vAlign w:val="center"/>
          </w:tcPr>
          <w:p w14:paraId="062DB28B" w14:textId="5413F018" w:rsidR="00C77A70" w:rsidRDefault="004A09F4" w:rsidP="00486DBA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822" w:type="dxa"/>
            <w:tcMar>
              <w:top w:w="144" w:type="dxa"/>
              <w:bottom w:w="144" w:type="dxa"/>
            </w:tcMar>
            <w:vAlign w:val="center"/>
          </w:tcPr>
          <w:p w14:paraId="64E96817" w14:textId="2D46150B" w:rsidR="00C77A70" w:rsidRDefault="00C77A70" w:rsidP="00C77A70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A0183/23EYK</w:t>
            </w:r>
          </w:p>
          <w:p w14:paraId="22272CCE" w14:textId="6B9D4DED" w:rsidR="00C77A70" w:rsidRDefault="00C77A70" w:rsidP="00C77A70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 w:rsidRPr="008A6B92">
              <w:rPr>
                <w:rFonts w:ascii="Arial" w:hAnsi="Arial" w:cs="Arial"/>
                <w:color w:val="FF0000"/>
                <w:sz w:val="24"/>
                <w:szCs w:val="24"/>
              </w:rPr>
              <w:t>DEFERRED from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45BCD">
              <w:rPr>
                <w:rFonts w:ascii="Arial" w:hAnsi="Arial" w:cs="Arial"/>
                <w:color w:val="FF0000"/>
                <w:sz w:val="24"/>
                <w:szCs w:val="24"/>
              </w:rPr>
              <w:t>June 8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 2023</w:t>
            </w:r>
          </w:p>
        </w:tc>
        <w:tc>
          <w:tcPr>
            <w:tcW w:w="3828" w:type="dxa"/>
            <w:tcMar>
              <w:top w:w="144" w:type="dxa"/>
              <w:bottom w:w="144" w:type="dxa"/>
            </w:tcMar>
            <w:vAlign w:val="center"/>
          </w:tcPr>
          <w:p w14:paraId="53EE980D" w14:textId="157996E1" w:rsidR="00C77A70" w:rsidRDefault="0000448E" w:rsidP="00486DBA">
            <w:pP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</w:pPr>
            <w:hyperlink r:id="rId46" w:history="1">
              <w:r w:rsidR="00745BCD" w:rsidRPr="008E502E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2278 LAWRENCE AVE W</w:t>
              </w:r>
            </w:hyperlink>
          </w:p>
        </w:tc>
        <w:tc>
          <w:tcPr>
            <w:tcW w:w="2790" w:type="dxa"/>
            <w:tcMar>
              <w:top w:w="144" w:type="dxa"/>
              <w:bottom w:w="144" w:type="dxa"/>
            </w:tcMar>
            <w:vAlign w:val="center"/>
          </w:tcPr>
          <w:p w14:paraId="034C13ED" w14:textId="42DC9985" w:rsidR="00C77A70" w:rsidRDefault="00745BCD" w:rsidP="0048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Etobicoke Centre</w:t>
            </w:r>
          </w:p>
        </w:tc>
      </w:tr>
    </w:tbl>
    <w:p w14:paraId="50F08FFF" w14:textId="1A514338" w:rsidR="00311E85" w:rsidRDefault="00311E85" w:rsidP="008E1C1A"/>
    <w:p w14:paraId="3A8C8200" w14:textId="77777777" w:rsidR="00D55EA4" w:rsidRPr="008E1C1A" w:rsidRDefault="00D55EA4" w:rsidP="008E1C1A"/>
    <w:p w14:paraId="37D10FC4" w14:textId="77777777" w:rsidR="00D75264" w:rsidRPr="00597EF9" w:rsidRDefault="00EE5252" w:rsidP="008E1C1A">
      <w:pPr>
        <w:pStyle w:val="Heading2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3. </w:t>
      </w:r>
      <w:r w:rsidRPr="00AF7ED8">
        <w:rPr>
          <w:noProof/>
          <w:sz w:val="24"/>
          <w:szCs w:val="24"/>
        </w:rPr>
        <w:t>Other Business</w:t>
      </w:r>
    </w:p>
    <w:p w14:paraId="6A569BC8" w14:textId="77777777" w:rsidR="00A725AD" w:rsidRDefault="00A725AD" w:rsidP="008E1C1A">
      <w:pPr>
        <w:rPr>
          <w:rFonts w:ascii="Arial" w:hAnsi="Arial" w:cs="Arial"/>
          <w:b/>
          <w:i/>
          <w:sz w:val="24"/>
          <w:szCs w:val="24"/>
        </w:rPr>
      </w:pPr>
    </w:p>
    <w:p w14:paraId="17A32FBC" w14:textId="77777777" w:rsidR="0039440F" w:rsidRDefault="0039440F" w:rsidP="0039440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TLAB Appeals: </w:t>
      </w:r>
    </w:p>
    <w:p w14:paraId="46E8FE72" w14:textId="77777777" w:rsidR="006C47A7" w:rsidRDefault="006C47A7" w:rsidP="00D35C9C">
      <w:pPr>
        <w:ind w:firstLine="360"/>
        <w:rPr>
          <w:rFonts w:ascii="Arial" w:hAnsi="Arial" w:cs="Arial"/>
          <w:iCs/>
          <w:sz w:val="24"/>
          <w:szCs w:val="24"/>
        </w:rPr>
      </w:pPr>
    </w:p>
    <w:p w14:paraId="6A6AFE3C" w14:textId="1A36C12B" w:rsidR="0039440F" w:rsidRDefault="006C47A7" w:rsidP="00D35C9C">
      <w:pPr>
        <w:ind w:firstLine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29 Demarco Blvd – B0026/22EYK; A0281/22EYK, A0282/22EYK</w:t>
      </w:r>
    </w:p>
    <w:p w14:paraId="419D57FA" w14:textId="524F1976" w:rsidR="006C47A7" w:rsidRPr="006C47A7" w:rsidRDefault="006C47A7" w:rsidP="00D35C9C">
      <w:pPr>
        <w:ind w:firstLine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Refused by Committee, Appealed by Owner.</w:t>
      </w:r>
    </w:p>
    <w:p w14:paraId="25A833D1" w14:textId="77777777" w:rsidR="0039440F" w:rsidRDefault="0039440F" w:rsidP="0039440F">
      <w:pPr>
        <w:ind w:firstLine="360"/>
        <w:rPr>
          <w:rFonts w:ascii="Arial" w:hAnsi="Arial" w:cs="Arial"/>
          <w:i/>
          <w:sz w:val="24"/>
          <w:szCs w:val="24"/>
        </w:rPr>
      </w:pPr>
    </w:p>
    <w:p w14:paraId="40D8A19B" w14:textId="77777777" w:rsidR="0039440F" w:rsidRDefault="0039440F" w:rsidP="0039440F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OLT Appeals:</w:t>
      </w:r>
    </w:p>
    <w:p w14:paraId="51BC987D" w14:textId="77777777" w:rsidR="0039440F" w:rsidRPr="00D35C9C" w:rsidRDefault="0039440F" w:rsidP="0039440F">
      <w:pPr>
        <w:ind w:firstLine="360"/>
        <w:rPr>
          <w:rFonts w:ascii="Arial" w:hAnsi="Arial" w:cs="Arial"/>
          <w:i/>
          <w:sz w:val="24"/>
          <w:szCs w:val="24"/>
        </w:rPr>
      </w:pPr>
      <w:r w:rsidRPr="00D35C9C">
        <w:rPr>
          <w:rFonts w:ascii="Arial" w:hAnsi="Arial" w:cs="Arial"/>
          <w:i/>
          <w:sz w:val="24"/>
          <w:szCs w:val="24"/>
        </w:rPr>
        <w:t>None</w:t>
      </w:r>
    </w:p>
    <w:p w14:paraId="4B32E3CD" w14:textId="77777777" w:rsidR="0039440F" w:rsidRDefault="0039440F" w:rsidP="00D35C9C">
      <w:pPr>
        <w:rPr>
          <w:rFonts w:ascii="Arial" w:hAnsi="Arial" w:cs="Arial"/>
          <w:i/>
          <w:sz w:val="24"/>
          <w:szCs w:val="24"/>
        </w:rPr>
      </w:pPr>
    </w:p>
    <w:p w14:paraId="7A5A1AFE" w14:textId="77777777" w:rsidR="0039440F" w:rsidRDefault="0039440F" w:rsidP="0039440F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TLAB Orders:</w:t>
      </w:r>
    </w:p>
    <w:p w14:paraId="6DCA7536" w14:textId="3C12103D" w:rsidR="0039440F" w:rsidRDefault="0039440F" w:rsidP="0039440F">
      <w:pPr>
        <w:ind w:left="360"/>
        <w:rPr>
          <w:rFonts w:ascii="Arial" w:hAnsi="Arial" w:cs="Arial"/>
          <w:iCs/>
          <w:sz w:val="24"/>
          <w:szCs w:val="24"/>
        </w:rPr>
      </w:pPr>
    </w:p>
    <w:p w14:paraId="1C05D592" w14:textId="112C57E9" w:rsidR="006C47A7" w:rsidRDefault="006C47A7" w:rsidP="0039440F">
      <w:pPr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102 Shaver Ave N – A0040/21EYK</w:t>
      </w:r>
    </w:p>
    <w:p w14:paraId="6D352EC7" w14:textId="524425CB" w:rsidR="006C47A7" w:rsidRDefault="006C47A7" w:rsidP="0039440F">
      <w:pPr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Originally Refused by Committee and Appealed by Owner.</w:t>
      </w:r>
      <w:r w:rsidR="00147486">
        <w:rPr>
          <w:rFonts w:ascii="Arial" w:hAnsi="Arial" w:cs="Arial"/>
          <w:i/>
          <w:sz w:val="24"/>
          <w:szCs w:val="24"/>
        </w:rPr>
        <w:t xml:space="preserve">  Appeal is Dismissed, Variances are NOT Authorized.</w:t>
      </w:r>
    </w:p>
    <w:p w14:paraId="1B6ABE4E" w14:textId="69137CD7" w:rsidR="0064645B" w:rsidRDefault="0064645B" w:rsidP="0039440F">
      <w:pPr>
        <w:ind w:left="360"/>
        <w:rPr>
          <w:rFonts w:ascii="Arial" w:hAnsi="Arial" w:cs="Arial"/>
          <w:iCs/>
          <w:sz w:val="24"/>
          <w:szCs w:val="24"/>
        </w:rPr>
      </w:pPr>
    </w:p>
    <w:p w14:paraId="2BA94163" w14:textId="31F46C5A" w:rsidR="0064645B" w:rsidRDefault="0064645B" w:rsidP="0039440F">
      <w:pPr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170 Lake Shore Dr – A0242/21EYK</w:t>
      </w:r>
    </w:p>
    <w:p w14:paraId="08ED8593" w14:textId="5B76BF17" w:rsidR="0064645B" w:rsidRDefault="0064645B" w:rsidP="0039440F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Originally Approved by Committee and Appealed by Neighbour.</w:t>
      </w:r>
      <w:r w:rsidR="003F3870">
        <w:rPr>
          <w:rFonts w:ascii="Arial" w:hAnsi="Arial" w:cs="Arial"/>
          <w:i/>
          <w:sz w:val="24"/>
          <w:szCs w:val="24"/>
        </w:rPr>
        <w:t xml:space="preserve">  Parties reach a Settlement.  Variances are Authorized on Condition.</w:t>
      </w:r>
    </w:p>
    <w:p w14:paraId="758DAE84" w14:textId="576D0400" w:rsidR="005009E2" w:rsidRDefault="005009E2" w:rsidP="0039440F">
      <w:pPr>
        <w:ind w:left="360"/>
        <w:rPr>
          <w:rFonts w:ascii="Arial" w:hAnsi="Arial" w:cs="Arial"/>
          <w:i/>
          <w:sz w:val="24"/>
          <w:szCs w:val="24"/>
        </w:rPr>
      </w:pPr>
    </w:p>
    <w:p w14:paraId="0C3F4C32" w14:textId="4A9A7F6B" w:rsidR="005009E2" w:rsidRDefault="005009E2" w:rsidP="0039440F">
      <w:pPr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18 Twenty Fourth St – A0145/22EYK</w:t>
      </w:r>
    </w:p>
    <w:p w14:paraId="241716CC" w14:textId="4662CB45" w:rsidR="005009E2" w:rsidRPr="005009E2" w:rsidRDefault="005009E2" w:rsidP="005009E2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Originally Approved by Committee and Appealed by City of Toronto Legal Services and by the Long Branch Neighbourhood Association.  </w:t>
      </w:r>
      <w:r w:rsidRPr="005009E2">
        <w:rPr>
          <w:rFonts w:ascii="Arial" w:hAnsi="Arial" w:cs="Arial"/>
          <w:i/>
          <w:sz w:val="24"/>
          <w:szCs w:val="24"/>
        </w:rPr>
        <w:t>City of Toronto withdrew its formal opposition to the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009E2">
        <w:rPr>
          <w:rFonts w:ascii="Arial" w:hAnsi="Arial" w:cs="Arial"/>
          <w:i/>
          <w:sz w:val="24"/>
          <w:szCs w:val="24"/>
        </w:rPr>
        <w:t>Applicant’s proposal but maintained its Party status to the proceeding before the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009E2">
        <w:rPr>
          <w:rFonts w:ascii="Arial" w:hAnsi="Arial" w:cs="Arial"/>
          <w:i/>
          <w:sz w:val="24"/>
          <w:szCs w:val="24"/>
        </w:rPr>
        <w:t>TLAB</w:t>
      </w:r>
      <w:r>
        <w:rPr>
          <w:rFonts w:ascii="Arial" w:hAnsi="Arial" w:cs="Arial"/>
          <w:i/>
          <w:sz w:val="24"/>
          <w:szCs w:val="24"/>
        </w:rPr>
        <w:t>, while the LBNA continued with the Appeal.  Appeal is Refused, Variances are Authorized, subject to Conditions.</w:t>
      </w:r>
    </w:p>
    <w:p w14:paraId="0AFF8B09" w14:textId="77777777" w:rsidR="0039440F" w:rsidRDefault="0039440F" w:rsidP="00D35C9C">
      <w:pPr>
        <w:rPr>
          <w:rFonts w:ascii="Arial" w:hAnsi="Arial" w:cs="Arial"/>
          <w:b/>
          <w:sz w:val="24"/>
          <w:szCs w:val="24"/>
        </w:rPr>
      </w:pPr>
    </w:p>
    <w:p w14:paraId="088599D6" w14:textId="77777777" w:rsidR="0039440F" w:rsidRDefault="0039440F" w:rsidP="0039440F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OLT Orders:</w:t>
      </w:r>
    </w:p>
    <w:p w14:paraId="086B57C0" w14:textId="77777777" w:rsidR="0039440F" w:rsidRDefault="0039440F" w:rsidP="0039440F">
      <w:pPr>
        <w:ind w:firstLine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None</w:t>
      </w:r>
    </w:p>
    <w:p w14:paraId="19120C49" w14:textId="77777777" w:rsidR="0039440F" w:rsidRDefault="0039440F" w:rsidP="00D35C9C">
      <w:pPr>
        <w:rPr>
          <w:rFonts w:ascii="Arial" w:hAnsi="Arial" w:cs="Arial"/>
          <w:b/>
          <w:sz w:val="24"/>
          <w:szCs w:val="24"/>
        </w:rPr>
      </w:pPr>
    </w:p>
    <w:p w14:paraId="646E1473" w14:textId="77777777" w:rsidR="0039440F" w:rsidRDefault="0039440F" w:rsidP="0039440F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Other:</w:t>
      </w:r>
    </w:p>
    <w:p w14:paraId="6E136800" w14:textId="77777777" w:rsidR="0039440F" w:rsidRDefault="0039440F" w:rsidP="0039440F">
      <w:pPr>
        <w:ind w:firstLine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None</w:t>
      </w:r>
    </w:p>
    <w:p w14:paraId="7989BB3D" w14:textId="77777777" w:rsidR="00EE5252" w:rsidRDefault="00EE5252" w:rsidP="009139EA">
      <w:pPr>
        <w:ind w:firstLine="360"/>
        <w:rPr>
          <w:rFonts w:ascii="Arial" w:hAnsi="Arial" w:cs="Arial"/>
          <w:sz w:val="24"/>
          <w:szCs w:val="24"/>
        </w:rPr>
      </w:pPr>
    </w:p>
    <w:sectPr w:rsidR="00EE5252" w:rsidSect="00502127">
      <w:headerReference w:type="default" r:id="rId47"/>
      <w:type w:val="continuous"/>
      <w:pgSz w:w="12240" w:h="15840" w:code="1"/>
      <w:pgMar w:top="1080" w:right="1440" w:bottom="108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4558" w14:textId="77777777" w:rsidR="00D73E4B" w:rsidRDefault="00D73E4B" w:rsidP="00C253E1">
      <w:r>
        <w:separator/>
      </w:r>
    </w:p>
  </w:endnote>
  <w:endnote w:type="continuationSeparator" w:id="0">
    <w:p w14:paraId="3843F715" w14:textId="77777777" w:rsidR="00D73E4B" w:rsidRDefault="00D73E4B" w:rsidP="00C2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altName w:val="72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1D9" w14:textId="77777777" w:rsidR="00D73E4B" w:rsidRDefault="00D73E4B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5C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FB16" w14:textId="77777777" w:rsidR="00D73E4B" w:rsidRDefault="00D73E4B" w:rsidP="00C253E1">
      <w:r>
        <w:separator/>
      </w:r>
    </w:p>
  </w:footnote>
  <w:footnote w:type="continuationSeparator" w:id="0">
    <w:p w14:paraId="6F204530" w14:textId="77777777" w:rsidR="00D73E4B" w:rsidRDefault="00D73E4B" w:rsidP="00C2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8" w:type="dxa"/>
      <w:tblInd w:w="-218" w:type="dxa"/>
      <w:tblLayout w:type="fixed"/>
      <w:tblLook w:val="0000" w:firstRow="0" w:lastRow="0" w:firstColumn="0" w:lastColumn="0" w:noHBand="0" w:noVBand="0"/>
    </w:tblPr>
    <w:tblGrid>
      <w:gridCol w:w="3520"/>
      <w:gridCol w:w="2527"/>
      <w:gridCol w:w="3520"/>
      <w:gridCol w:w="551"/>
    </w:tblGrid>
    <w:tr w:rsidR="00D73E4B" w14:paraId="5D2B50C8" w14:textId="77777777" w:rsidTr="00DE19E8">
      <w:trPr>
        <w:cantSplit/>
        <w:trHeight w:hRule="exact" w:val="1059"/>
      </w:trPr>
      <w:tc>
        <w:tcPr>
          <w:tcW w:w="3520" w:type="dxa"/>
          <w:tcBorders>
            <w:bottom w:val="single" w:sz="4" w:space="0" w:color="auto"/>
          </w:tcBorders>
        </w:tcPr>
        <w:p w14:paraId="716117B5" w14:textId="77777777" w:rsidR="00D73E4B" w:rsidRDefault="00D73E4B" w:rsidP="0085006D">
          <w:pPr>
            <w:spacing w:before="320"/>
            <w:ind w:left="-86"/>
            <w:rPr>
              <w:rFonts w:ascii="Univers Condensed" w:hAnsi="Univers Condensed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drawing>
              <wp:inline distT="0" distB="0" distL="0" distR="0" wp14:anchorId="012D9634" wp14:editId="4CE7EFDA">
                <wp:extent cx="1143000" cy="365760"/>
                <wp:effectExtent l="0" t="0" r="0" b="0"/>
                <wp:docPr id="2" name="Picture 2" descr="Toron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oronto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7" w:type="dxa"/>
          <w:tcBorders>
            <w:bottom w:val="single" w:sz="4" w:space="0" w:color="auto"/>
          </w:tcBorders>
        </w:tcPr>
        <w:p w14:paraId="34D75FC2" w14:textId="77777777" w:rsidR="00D73E4B" w:rsidRDefault="00D73E4B" w:rsidP="0085006D">
          <w:pPr>
            <w:spacing w:line="200" w:lineRule="exact"/>
            <w:ind w:left="-108"/>
            <w:rPr>
              <w:rFonts w:ascii="Univers Condensed" w:hAnsi="Univers Condensed"/>
              <w:sz w:val="18"/>
            </w:rPr>
          </w:pPr>
        </w:p>
      </w:tc>
      <w:tc>
        <w:tcPr>
          <w:tcW w:w="3520" w:type="dxa"/>
          <w:tcBorders>
            <w:bottom w:val="single" w:sz="4" w:space="0" w:color="auto"/>
          </w:tcBorders>
          <w:tcMar>
            <w:left w:w="115" w:type="dxa"/>
            <w:bottom w:w="43" w:type="dxa"/>
            <w:right w:w="115" w:type="dxa"/>
          </w:tcMar>
          <w:vAlign w:val="bottom"/>
        </w:tcPr>
        <w:p w14:paraId="4581699F" w14:textId="77777777" w:rsidR="00D73E4B" w:rsidRPr="00863DAE" w:rsidRDefault="00D73E4B" w:rsidP="00DE19E8">
          <w:pPr>
            <w:ind w:left="-14" w:right="-576"/>
            <w:contextualSpacing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Barbara Bartosik</w:t>
          </w:r>
          <w:r>
            <w:rPr>
              <w:rFonts w:ascii="Arial" w:hAnsi="Arial" w:cs="Arial"/>
              <w:sz w:val="18"/>
              <w:szCs w:val="18"/>
            </w:rPr>
            <w:br/>
            <w:t>Manager and Deputy Secretary-Treasurer</w:t>
          </w:r>
        </w:p>
      </w:tc>
      <w:tc>
        <w:tcPr>
          <w:tcW w:w="551" w:type="dxa"/>
          <w:tcBorders>
            <w:bottom w:val="single" w:sz="4" w:space="0" w:color="auto"/>
          </w:tcBorders>
        </w:tcPr>
        <w:p w14:paraId="10BDD1EE" w14:textId="77777777" w:rsidR="00D73E4B" w:rsidRPr="00863DAE" w:rsidRDefault="00D73E4B" w:rsidP="0085006D">
          <w:pPr>
            <w:spacing w:line="180" w:lineRule="exact"/>
            <w:ind w:left="972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D73E4B" w14:paraId="08D023B1" w14:textId="77777777" w:rsidTr="00DE19E8">
      <w:trPr>
        <w:cantSplit/>
        <w:trHeight w:val="945"/>
      </w:trPr>
      <w:tc>
        <w:tcPr>
          <w:tcW w:w="3520" w:type="dxa"/>
        </w:tcPr>
        <w:p w14:paraId="61C6E0C5" w14:textId="77777777" w:rsidR="00D73E4B" w:rsidRDefault="00D73E4B" w:rsidP="00A90EBB">
          <w:pPr>
            <w:ind w:left="-86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Kyle Knoeck</w:t>
          </w:r>
          <w:r>
            <w:rPr>
              <w:rFonts w:ascii="Arial" w:hAnsi="Arial" w:cs="Arial"/>
              <w:b/>
              <w:sz w:val="18"/>
              <w:szCs w:val="18"/>
            </w:rPr>
            <w:br/>
          </w:r>
          <w:r w:rsidRPr="005A38D5">
            <w:rPr>
              <w:rFonts w:ascii="Arial" w:hAnsi="Arial" w:cs="Arial"/>
              <w:sz w:val="18"/>
              <w:szCs w:val="18"/>
            </w:rPr>
            <w:t xml:space="preserve">Director, Zoning and Secretary-Treasurer </w:t>
          </w:r>
        </w:p>
        <w:p w14:paraId="25A9D6C9" w14:textId="77777777" w:rsidR="00D73E4B" w:rsidRPr="004809B9" w:rsidRDefault="00D73E4B" w:rsidP="00A90EBB">
          <w:pPr>
            <w:ind w:left="-86"/>
            <w:rPr>
              <w:rFonts w:ascii="Arial" w:hAnsi="Arial" w:cs="Arial"/>
              <w:b/>
              <w:sz w:val="18"/>
              <w:szCs w:val="18"/>
            </w:rPr>
          </w:pPr>
          <w:r w:rsidRPr="005A38D5">
            <w:rPr>
              <w:rFonts w:ascii="Arial" w:hAnsi="Arial" w:cs="Arial"/>
              <w:sz w:val="18"/>
              <w:szCs w:val="18"/>
            </w:rPr>
            <w:t>Committee of Adjustment</w:t>
          </w:r>
          <w:r>
            <w:rPr>
              <w:rFonts w:ascii="Arial" w:hAnsi="Arial" w:cs="Arial"/>
              <w:b/>
              <w:sz w:val="18"/>
              <w:szCs w:val="18"/>
            </w:rPr>
            <w:br/>
          </w:r>
          <w:r>
            <w:rPr>
              <w:rFonts w:ascii="Arial" w:hAnsi="Arial" w:cs="Arial"/>
              <w:sz w:val="18"/>
              <w:szCs w:val="18"/>
            </w:rPr>
            <w:t>City Planning Division</w:t>
          </w:r>
        </w:p>
      </w:tc>
      <w:tc>
        <w:tcPr>
          <w:tcW w:w="2527" w:type="dxa"/>
        </w:tcPr>
        <w:p w14:paraId="7FA1A21A" w14:textId="77777777" w:rsidR="00D73E4B" w:rsidRDefault="00D73E4B" w:rsidP="0085006D">
          <w:pPr>
            <w:tabs>
              <w:tab w:val="left" w:pos="702"/>
            </w:tabs>
            <w:spacing w:before="40"/>
            <w:ind w:left="-1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Committee of Adjustment</w:t>
          </w:r>
          <w:r>
            <w:rPr>
              <w:rFonts w:ascii="Arial" w:hAnsi="Arial" w:cs="Arial"/>
              <w:b/>
              <w:sz w:val="18"/>
              <w:szCs w:val="18"/>
            </w:rPr>
            <w:br/>
          </w:r>
          <w:r>
            <w:rPr>
              <w:rFonts w:ascii="Arial" w:hAnsi="Arial" w:cs="Arial"/>
              <w:sz w:val="18"/>
              <w:szCs w:val="18"/>
            </w:rPr>
            <w:t>Etobicoke York</w:t>
          </w:r>
          <w:r>
            <w:rPr>
              <w:rFonts w:ascii="Arial" w:hAnsi="Arial" w:cs="Arial"/>
              <w:sz w:val="18"/>
              <w:szCs w:val="18"/>
            </w:rPr>
            <w:br/>
            <w:t>Etobicoke Civic Centre</w:t>
          </w:r>
          <w:r>
            <w:rPr>
              <w:rFonts w:ascii="Arial" w:hAnsi="Arial" w:cs="Arial"/>
              <w:sz w:val="18"/>
              <w:szCs w:val="18"/>
            </w:rPr>
            <w:br/>
            <w:t>2 Civic Centre Court</w:t>
          </w:r>
          <w:r>
            <w:rPr>
              <w:rFonts w:ascii="Arial" w:hAnsi="Arial" w:cs="Arial"/>
              <w:sz w:val="18"/>
              <w:szCs w:val="18"/>
            </w:rPr>
            <w:br/>
            <w:t>Toronto, Ontario M9C 5A3</w:t>
          </w:r>
        </w:p>
        <w:p w14:paraId="76D4AB6A" w14:textId="77777777" w:rsidR="00D73E4B" w:rsidRPr="00195E99" w:rsidRDefault="00D73E4B" w:rsidP="0085006D">
          <w:pPr>
            <w:spacing w:before="40"/>
            <w:ind w:left="-14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520" w:type="dxa"/>
        </w:tcPr>
        <w:p w14:paraId="57C0F7F8" w14:textId="77777777" w:rsidR="00D73E4B" w:rsidRPr="00863DAE" w:rsidRDefault="00D73E4B" w:rsidP="0085006D">
          <w:pPr>
            <w:tabs>
              <w:tab w:val="left" w:pos="702"/>
            </w:tabs>
            <w:spacing w:before="40"/>
            <w:ind w:left="-14"/>
            <w:rPr>
              <w:rFonts w:ascii="Arial" w:hAnsi="Arial" w:cs="Arial"/>
              <w:sz w:val="18"/>
              <w:szCs w:val="18"/>
            </w:rPr>
          </w:pPr>
          <w:r w:rsidRPr="00576C25">
            <w:rPr>
              <w:rFonts w:ascii="Arial" w:hAnsi="Arial" w:cs="Arial"/>
              <w:b/>
              <w:sz w:val="18"/>
              <w:szCs w:val="18"/>
            </w:rPr>
            <w:t>Tel:</w:t>
          </w:r>
          <w:r w:rsidRPr="005B264E">
            <w:rPr>
              <w:rFonts w:ascii="Arial" w:hAnsi="Arial" w:cs="Arial"/>
              <w:sz w:val="18"/>
              <w:szCs w:val="18"/>
            </w:rPr>
            <w:t xml:space="preserve"> 416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Pr="00863DAE">
            <w:rPr>
              <w:rFonts w:ascii="Arial" w:hAnsi="Arial" w:cs="Arial"/>
              <w:sz w:val="18"/>
              <w:szCs w:val="18"/>
            </w:rPr>
            <w:t>39</w:t>
          </w:r>
          <w:r>
            <w:rPr>
              <w:rFonts w:ascii="Arial" w:hAnsi="Arial" w:cs="Arial"/>
              <w:sz w:val="18"/>
              <w:szCs w:val="18"/>
            </w:rPr>
            <w:t>4-8060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576C25">
            <w:rPr>
              <w:rFonts w:ascii="Arial" w:hAnsi="Arial" w:cs="Arial"/>
              <w:b/>
              <w:sz w:val="18"/>
              <w:szCs w:val="18"/>
            </w:rPr>
            <w:t>Email:</w:t>
          </w:r>
          <w:r>
            <w:rPr>
              <w:rFonts w:ascii="Arial" w:hAnsi="Arial" w:cs="Arial"/>
              <w:sz w:val="18"/>
              <w:szCs w:val="18"/>
            </w:rPr>
            <w:t xml:space="preserve"> coa</w:t>
          </w:r>
          <w:r w:rsidRPr="00863DAE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ey</w:t>
          </w:r>
          <w:r w:rsidRPr="00863DAE">
            <w:rPr>
              <w:rFonts w:ascii="Arial" w:hAnsi="Arial" w:cs="Arial"/>
              <w:sz w:val="18"/>
              <w:szCs w:val="18"/>
            </w:rPr>
            <w:t>@toronto.ca</w:t>
          </w:r>
        </w:p>
        <w:p w14:paraId="20F5C5AE" w14:textId="77777777" w:rsidR="00D73E4B" w:rsidRPr="00863DAE" w:rsidRDefault="00D73E4B" w:rsidP="0085006D">
          <w:pPr>
            <w:tabs>
              <w:tab w:val="left" w:pos="702"/>
            </w:tabs>
            <w:ind w:left="-18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1" w:type="dxa"/>
        </w:tcPr>
        <w:p w14:paraId="0FAD5CDC" w14:textId="77777777" w:rsidR="00D73E4B" w:rsidRPr="00863DAE" w:rsidRDefault="00D73E4B" w:rsidP="0085006D">
          <w:pPr>
            <w:tabs>
              <w:tab w:val="left" w:pos="702"/>
            </w:tabs>
            <w:spacing w:before="60" w:line="180" w:lineRule="exact"/>
            <w:ind w:left="-14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33F5E085" w14:textId="77777777" w:rsidR="00D73E4B" w:rsidRDefault="00D73E4B" w:rsidP="00E80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6318" w14:textId="77777777" w:rsidR="00D73E4B" w:rsidRPr="00AD0D0E" w:rsidRDefault="00D73E4B" w:rsidP="00AD0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512"/>
    <w:multiLevelType w:val="singleLevel"/>
    <w:tmpl w:val="51C0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C512117"/>
    <w:multiLevelType w:val="singleLevel"/>
    <w:tmpl w:val="4F1C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3F81B64"/>
    <w:multiLevelType w:val="hybridMultilevel"/>
    <w:tmpl w:val="EA1018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F42BE"/>
    <w:multiLevelType w:val="hybridMultilevel"/>
    <w:tmpl w:val="B01C8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073F8"/>
    <w:multiLevelType w:val="hybridMultilevel"/>
    <w:tmpl w:val="7EA29008"/>
    <w:lvl w:ilvl="0" w:tplc="51C0BF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A1C80"/>
    <w:multiLevelType w:val="singleLevel"/>
    <w:tmpl w:val="28DCC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34A26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6150494">
    <w:abstractNumId w:val="6"/>
  </w:num>
  <w:num w:numId="2" w16cid:durableId="589654608">
    <w:abstractNumId w:val="5"/>
  </w:num>
  <w:num w:numId="3" w16cid:durableId="2095005373">
    <w:abstractNumId w:val="1"/>
  </w:num>
  <w:num w:numId="4" w16cid:durableId="998844471">
    <w:abstractNumId w:val="0"/>
  </w:num>
  <w:num w:numId="5" w16cid:durableId="566577536">
    <w:abstractNumId w:val="4"/>
  </w:num>
  <w:num w:numId="6" w16cid:durableId="1806387002">
    <w:abstractNumId w:val="3"/>
  </w:num>
  <w:num w:numId="7" w16cid:durableId="1665622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88"/>
    <w:rsid w:val="000009D3"/>
    <w:rsid w:val="000026C6"/>
    <w:rsid w:val="000037E4"/>
    <w:rsid w:val="0000448E"/>
    <w:rsid w:val="00011964"/>
    <w:rsid w:val="00011D0D"/>
    <w:rsid w:val="00011FBF"/>
    <w:rsid w:val="000158D3"/>
    <w:rsid w:val="000164E0"/>
    <w:rsid w:val="00016BDB"/>
    <w:rsid w:val="000217B9"/>
    <w:rsid w:val="000232FA"/>
    <w:rsid w:val="00024C9C"/>
    <w:rsid w:val="000267A4"/>
    <w:rsid w:val="000303C5"/>
    <w:rsid w:val="000303D9"/>
    <w:rsid w:val="00031854"/>
    <w:rsid w:val="000321CC"/>
    <w:rsid w:val="00036A3C"/>
    <w:rsid w:val="000401ED"/>
    <w:rsid w:val="000417D4"/>
    <w:rsid w:val="0004207B"/>
    <w:rsid w:val="000435F2"/>
    <w:rsid w:val="00043C32"/>
    <w:rsid w:val="00046104"/>
    <w:rsid w:val="0004740B"/>
    <w:rsid w:val="000510E7"/>
    <w:rsid w:val="0005298F"/>
    <w:rsid w:val="0005326D"/>
    <w:rsid w:val="00053367"/>
    <w:rsid w:val="000572AB"/>
    <w:rsid w:val="00057AAD"/>
    <w:rsid w:val="000615EF"/>
    <w:rsid w:val="000637FE"/>
    <w:rsid w:val="00063B36"/>
    <w:rsid w:val="00065252"/>
    <w:rsid w:val="0006697F"/>
    <w:rsid w:val="00067D5D"/>
    <w:rsid w:val="00073BFE"/>
    <w:rsid w:val="000750C5"/>
    <w:rsid w:val="0007624D"/>
    <w:rsid w:val="000762FC"/>
    <w:rsid w:val="00077109"/>
    <w:rsid w:val="00080AA6"/>
    <w:rsid w:val="00081FA2"/>
    <w:rsid w:val="000832F5"/>
    <w:rsid w:val="00083407"/>
    <w:rsid w:val="00084EB2"/>
    <w:rsid w:val="000876DD"/>
    <w:rsid w:val="00087A5F"/>
    <w:rsid w:val="0009000D"/>
    <w:rsid w:val="00091EB8"/>
    <w:rsid w:val="00092AB6"/>
    <w:rsid w:val="00092E88"/>
    <w:rsid w:val="000954F7"/>
    <w:rsid w:val="000959FA"/>
    <w:rsid w:val="000A7933"/>
    <w:rsid w:val="000A7CA2"/>
    <w:rsid w:val="000B5C87"/>
    <w:rsid w:val="000B67E3"/>
    <w:rsid w:val="000B7787"/>
    <w:rsid w:val="000C0C6B"/>
    <w:rsid w:val="000C42D6"/>
    <w:rsid w:val="000C5170"/>
    <w:rsid w:val="000C553B"/>
    <w:rsid w:val="000D095C"/>
    <w:rsid w:val="000D0B66"/>
    <w:rsid w:val="000D1886"/>
    <w:rsid w:val="000D71B4"/>
    <w:rsid w:val="000E07C1"/>
    <w:rsid w:val="000E0BAF"/>
    <w:rsid w:val="000E1788"/>
    <w:rsid w:val="000E2B26"/>
    <w:rsid w:val="000E329F"/>
    <w:rsid w:val="000E32A9"/>
    <w:rsid w:val="000E3B66"/>
    <w:rsid w:val="000E4D92"/>
    <w:rsid w:val="000E7036"/>
    <w:rsid w:val="000E77F5"/>
    <w:rsid w:val="000F0C26"/>
    <w:rsid w:val="000F0F8F"/>
    <w:rsid w:val="000F16EC"/>
    <w:rsid w:val="000F1BE9"/>
    <w:rsid w:val="000F203D"/>
    <w:rsid w:val="000F21E0"/>
    <w:rsid w:val="000F4E7C"/>
    <w:rsid w:val="000F5B69"/>
    <w:rsid w:val="000F722C"/>
    <w:rsid w:val="00100DF8"/>
    <w:rsid w:val="001038B7"/>
    <w:rsid w:val="001077DF"/>
    <w:rsid w:val="00110B18"/>
    <w:rsid w:val="00111A9E"/>
    <w:rsid w:val="00112207"/>
    <w:rsid w:val="001126CB"/>
    <w:rsid w:val="001126D2"/>
    <w:rsid w:val="00112DD0"/>
    <w:rsid w:val="001133D7"/>
    <w:rsid w:val="00113D39"/>
    <w:rsid w:val="00114FC5"/>
    <w:rsid w:val="00115E12"/>
    <w:rsid w:val="0011628C"/>
    <w:rsid w:val="00117730"/>
    <w:rsid w:val="001205F6"/>
    <w:rsid w:val="00124249"/>
    <w:rsid w:val="00126DE6"/>
    <w:rsid w:val="00132057"/>
    <w:rsid w:val="001339F7"/>
    <w:rsid w:val="0013504D"/>
    <w:rsid w:val="0013530C"/>
    <w:rsid w:val="00137502"/>
    <w:rsid w:val="00137943"/>
    <w:rsid w:val="0014013E"/>
    <w:rsid w:val="00140EB2"/>
    <w:rsid w:val="00141498"/>
    <w:rsid w:val="0014240B"/>
    <w:rsid w:val="00142FA4"/>
    <w:rsid w:val="00143B25"/>
    <w:rsid w:val="00145ED1"/>
    <w:rsid w:val="00147486"/>
    <w:rsid w:val="00151153"/>
    <w:rsid w:val="00151594"/>
    <w:rsid w:val="00151C34"/>
    <w:rsid w:val="00154523"/>
    <w:rsid w:val="001548C3"/>
    <w:rsid w:val="00154C3C"/>
    <w:rsid w:val="00155071"/>
    <w:rsid w:val="001569F7"/>
    <w:rsid w:val="00160BD9"/>
    <w:rsid w:val="001611C3"/>
    <w:rsid w:val="001614BE"/>
    <w:rsid w:val="00163CCC"/>
    <w:rsid w:val="0017028A"/>
    <w:rsid w:val="00171411"/>
    <w:rsid w:val="00172576"/>
    <w:rsid w:val="00175174"/>
    <w:rsid w:val="00175FEC"/>
    <w:rsid w:val="001777F4"/>
    <w:rsid w:val="00177ED8"/>
    <w:rsid w:val="00177F05"/>
    <w:rsid w:val="00180B7C"/>
    <w:rsid w:val="00181AE8"/>
    <w:rsid w:val="00182B99"/>
    <w:rsid w:val="001839B9"/>
    <w:rsid w:val="0018491B"/>
    <w:rsid w:val="00185AC0"/>
    <w:rsid w:val="00185B4D"/>
    <w:rsid w:val="00185BED"/>
    <w:rsid w:val="00186388"/>
    <w:rsid w:val="00186493"/>
    <w:rsid w:val="00186727"/>
    <w:rsid w:val="00194757"/>
    <w:rsid w:val="001952BC"/>
    <w:rsid w:val="00195F7F"/>
    <w:rsid w:val="00197357"/>
    <w:rsid w:val="00197729"/>
    <w:rsid w:val="0019780A"/>
    <w:rsid w:val="00197D8C"/>
    <w:rsid w:val="001A0988"/>
    <w:rsid w:val="001A0BAD"/>
    <w:rsid w:val="001A2033"/>
    <w:rsid w:val="001A33A6"/>
    <w:rsid w:val="001A67E8"/>
    <w:rsid w:val="001B04D5"/>
    <w:rsid w:val="001B2E27"/>
    <w:rsid w:val="001B40BC"/>
    <w:rsid w:val="001B69AE"/>
    <w:rsid w:val="001B7AF0"/>
    <w:rsid w:val="001B7FA7"/>
    <w:rsid w:val="001C1DC8"/>
    <w:rsid w:val="001C36CA"/>
    <w:rsid w:val="001C3CEA"/>
    <w:rsid w:val="001D0562"/>
    <w:rsid w:val="001D1659"/>
    <w:rsid w:val="001D1D1A"/>
    <w:rsid w:val="001D39FB"/>
    <w:rsid w:val="001D46AD"/>
    <w:rsid w:val="001D54DF"/>
    <w:rsid w:val="001D6B6F"/>
    <w:rsid w:val="001D781E"/>
    <w:rsid w:val="001E1513"/>
    <w:rsid w:val="001E1867"/>
    <w:rsid w:val="001E263E"/>
    <w:rsid w:val="001E304F"/>
    <w:rsid w:val="001E494F"/>
    <w:rsid w:val="001E4F85"/>
    <w:rsid w:val="001E64B0"/>
    <w:rsid w:val="001F30B3"/>
    <w:rsid w:val="001F4A4D"/>
    <w:rsid w:val="001F56ED"/>
    <w:rsid w:val="001F6067"/>
    <w:rsid w:val="001F6863"/>
    <w:rsid w:val="00200367"/>
    <w:rsid w:val="00203A71"/>
    <w:rsid w:val="00203D44"/>
    <w:rsid w:val="00204104"/>
    <w:rsid w:val="00204D30"/>
    <w:rsid w:val="0020659A"/>
    <w:rsid w:val="002065EA"/>
    <w:rsid w:val="00207BE5"/>
    <w:rsid w:val="00212A88"/>
    <w:rsid w:val="00212EE6"/>
    <w:rsid w:val="002134A5"/>
    <w:rsid w:val="00213668"/>
    <w:rsid w:val="0021400E"/>
    <w:rsid w:val="00215F95"/>
    <w:rsid w:val="00221FBF"/>
    <w:rsid w:val="0022495A"/>
    <w:rsid w:val="00224F0E"/>
    <w:rsid w:val="002277A0"/>
    <w:rsid w:val="00227A71"/>
    <w:rsid w:val="0023093A"/>
    <w:rsid w:val="002311CB"/>
    <w:rsid w:val="002324B5"/>
    <w:rsid w:val="00232E14"/>
    <w:rsid w:val="00236894"/>
    <w:rsid w:val="002425B0"/>
    <w:rsid w:val="0024658C"/>
    <w:rsid w:val="00246835"/>
    <w:rsid w:val="00246D80"/>
    <w:rsid w:val="002473B7"/>
    <w:rsid w:val="002508DF"/>
    <w:rsid w:val="00250999"/>
    <w:rsid w:val="002533B8"/>
    <w:rsid w:val="0025505F"/>
    <w:rsid w:val="00255E95"/>
    <w:rsid w:val="00256913"/>
    <w:rsid w:val="00256E77"/>
    <w:rsid w:val="00257961"/>
    <w:rsid w:val="002608A9"/>
    <w:rsid w:val="00264CE6"/>
    <w:rsid w:val="00265B73"/>
    <w:rsid w:val="002679D3"/>
    <w:rsid w:val="00270554"/>
    <w:rsid w:val="00274402"/>
    <w:rsid w:val="00276D02"/>
    <w:rsid w:val="002801E4"/>
    <w:rsid w:val="00280DEC"/>
    <w:rsid w:val="002820C6"/>
    <w:rsid w:val="00282473"/>
    <w:rsid w:val="002828BB"/>
    <w:rsid w:val="00282D0B"/>
    <w:rsid w:val="0028453B"/>
    <w:rsid w:val="00284B6B"/>
    <w:rsid w:val="00285C33"/>
    <w:rsid w:val="00285EEA"/>
    <w:rsid w:val="0028644B"/>
    <w:rsid w:val="00292C18"/>
    <w:rsid w:val="00292C65"/>
    <w:rsid w:val="002A04FB"/>
    <w:rsid w:val="002A0E78"/>
    <w:rsid w:val="002A1CDA"/>
    <w:rsid w:val="002A28B1"/>
    <w:rsid w:val="002A3B6D"/>
    <w:rsid w:val="002A4B35"/>
    <w:rsid w:val="002A4D7D"/>
    <w:rsid w:val="002A58B2"/>
    <w:rsid w:val="002A7616"/>
    <w:rsid w:val="002B0049"/>
    <w:rsid w:val="002B0514"/>
    <w:rsid w:val="002B36FE"/>
    <w:rsid w:val="002B6986"/>
    <w:rsid w:val="002B75FA"/>
    <w:rsid w:val="002C08C3"/>
    <w:rsid w:val="002C11CF"/>
    <w:rsid w:val="002C35F2"/>
    <w:rsid w:val="002C3AB2"/>
    <w:rsid w:val="002C44B1"/>
    <w:rsid w:val="002C5BAB"/>
    <w:rsid w:val="002C64DF"/>
    <w:rsid w:val="002C7D00"/>
    <w:rsid w:val="002D10D0"/>
    <w:rsid w:val="002D40D8"/>
    <w:rsid w:val="002D4445"/>
    <w:rsid w:val="002D4AB8"/>
    <w:rsid w:val="002D4D9F"/>
    <w:rsid w:val="002D5505"/>
    <w:rsid w:val="002D696F"/>
    <w:rsid w:val="002E109B"/>
    <w:rsid w:val="002E128E"/>
    <w:rsid w:val="002E4074"/>
    <w:rsid w:val="002E696B"/>
    <w:rsid w:val="002F0C13"/>
    <w:rsid w:val="002F2276"/>
    <w:rsid w:val="002F370F"/>
    <w:rsid w:val="002F563D"/>
    <w:rsid w:val="002F5D53"/>
    <w:rsid w:val="002F7EA7"/>
    <w:rsid w:val="00302231"/>
    <w:rsid w:val="00302688"/>
    <w:rsid w:val="00303962"/>
    <w:rsid w:val="00305074"/>
    <w:rsid w:val="00305321"/>
    <w:rsid w:val="00307E76"/>
    <w:rsid w:val="00311E85"/>
    <w:rsid w:val="003121EF"/>
    <w:rsid w:val="003134EF"/>
    <w:rsid w:val="003205FF"/>
    <w:rsid w:val="00321791"/>
    <w:rsid w:val="003256A9"/>
    <w:rsid w:val="00325A58"/>
    <w:rsid w:val="00331369"/>
    <w:rsid w:val="00332025"/>
    <w:rsid w:val="003326C3"/>
    <w:rsid w:val="00337301"/>
    <w:rsid w:val="00340BD9"/>
    <w:rsid w:val="00340C2D"/>
    <w:rsid w:val="00343147"/>
    <w:rsid w:val="003449C7"/>
    <w:rsid w:val="0034638B"/>
    <w:rsid w:val="003466B5"/>
    <w:rsid w:val="00347374"/>
    <w:rsid w:val="00347F36"/>
    <w:rsid w:val="00350083"/>
    <w:rsid w:val="00353000"/>
    <w:rsid w:val="00353B15"/>
    <w:rsid w:val="003546C1"/>
    <w:rsid w:val="00356155"/>
    <w:rsid w:val="003570CE"/>
    <w:rsid w:val="00361919"/>
    <w:rsid w:val="003619A3"/>
    <w:rsid w:val="00362692"/>
    <w:rsid w:val="0036310C"/>
    <w:rsid w:val="003675AE"/>
    <w:rsid w:val="00367E92"/>
    <w:rsid w:val="00370247"/>
    <w:rsid w:val="00370DB6"/>
    <w:rsid w:val="00376E63"/>
    <w:rsid w:val="0038098E"/>
    <w:rsid w:val="00385C37"/>
    <w:rsid w:val="00385E06"/>
    <w:rsid w:val="00386864"/>
    <w:rsid w:val="00387B6A"/>
    <w:rsid w:val="00392081"/>
    <w:rsid w:val="0039440F"/>
    <w:rsid w:val="0039509E"/>
    <w:rsid w:val="003967C5"/>
    <w:rsid w:val="003A0631"/>
    <w:rsid w:val="003A09A1"/>
    <w:rsid w:val="003A11A3"/>
    <w:rsid w:val="003A1BB5"/>
    <w:rsid w:val="003A2044"/>
    <w:rsid w:val="003A24BD"/>
    <w:rsid w:val="003A354B"/>
    <w:rsid w:val="003A4033"/>
    <w:rsid w:val="003A4C2E"/>
    <w:rsid w:val="003A4E89"/>
    <w:rsid w:val="003A5255"/>
    <w:rsid w:val="003A5B6F"/>
    <w:rsid w:val="003B0327"/>
    <w:rsid w:val="003B1BE9"/>
    <w:rsid w:val="003B22F6"/>
    <w:rsid w:val="003B3D33"/>
    <w:rsid w:val="003B5EFB"/>
    <w:rsid w:val="003B7598"/>
    <w:rsid w:val="003B7BFB"/>
    <w:rsid w:val="003C235D"/>
    <w:rsid w:val="003C7741"/>
    <w:rsid w:val="003C7987"/>
    <w:rsid w:val="003D0EDB"/>
    <w:rsid w:val="003D2811"/>
    <w:rsid w:val="003D39E5"/>
    <w:rsid w:val="003D3D7B"/>
    <w:rsid w:val="003D3F05"/>
    <w:rsid w:val="003D42E8"/>
    <w:rsid w:val="003D584E"/>
    <w:rsid w:val="003D5CD7"/>
    <w:rsid w:val="003D67E9"/>
    <w:rsid w:val="003D6D89"/>
    <w:rsid w:val="003D74E8"/>
    <w:rsid w:val="003D798E"/>
    <w:rsid w:val="003D7B7C"/>
    <w:rsid w:val="003E0B96"/>
    <w:rsid w:val="003E16F5"/>
    <w:rsid w:val="003E2D35"/>
    <w:rsid w:val="003E3EA6"/>
    <w:rsid w:val="003E529D"/>
    <w:rsid w:val="003E5A65"/>
    <w:rsid w:val="003F10FC"/>
    <w:rsid w:val="003F3870"/>
    <w:rsid w:val="003F3CB6"/>
    <w:rsid w:val="003F4ACE"/>
    <w:rsid w:val="003F6B0F"/>
    <w:rsid w:val="003F6C2D"/>
    <w:rsid w:val="003F6EB8"/>
    <w:rsid w:val="003F79F4"/>
    <w:rsid w:val="004021BC"/>
    <w:rsid w:val="00403FE9"/>
    <w:rsid w:val="00410FAA"/>
    <w:rsid w:val="00413518"/>
    <w:rsid w:val="004140FB"/>
    <w:rsid w:val="00420F78"/>
    <w:rsid w:val="00421751"/>
    <w:rsid w:val="00422A86"/>
    <w:rsid w:val="004245FA"/>
    <w:rsid w:val="00424C65"/>
    <w:rsid w:val="00425062"/>
    <w:rsid w:val="00430768"/>
    <w:rsid w:val="00431099"/>
    <w:rsid w:val="00431CEE"/>
    <w:rsid w:val="0043645B"/>
    <w:rsid w:val="0044062F"/>
    <w:rsid w:val="00442AB0"/>
    <w:rsid w:val="00442DFE"/>
    <w:rsid w:val="004432AE"/>
    <w:rsid w:val="004435EB"/>
    <w:rsid w:val="0044465F"/>
    <w:rsid w:val="00447DBB"/>
    <w:rsid w:val="00452CF1"/>
    <w:rsid w:val="00453069"/>
    <w:rsid w:val="00453600"/>
    <w:rsid w:val="00455E8D"/>
    <w:rsid w:val="00455FF1"/>
    <w:rsid w:val="00456244"/>
    <w:rsid w:val="004570C0"/>
    <w:rsid w:val="00457AC3"/>
    <w:rsid w:val="00460236"/>
    <w:rsid w:val="00461679"/>
    <w:rsid w:val="004665DD"/>
    <w:rsid w:val="004714BF"/>
    <w:rsid w:val="0047185D"/>
    <w:rsid w:val="00471E66"/>
    <w:rsid w:val="0047329E"/>
    <w:rsid w:val="0047444E"/>
    <w:rsid w:val="00475E71"/>
    <w:rsid w:val="004764F9"/>
    <w:rsid w:val="004768F3"/>
    <w:rsid w:val="00476BF8"/>
    <w:rsid w:val="00477BE2"/>
    <w:rsid w:val="004813BF"/>
    <w:rsid w:val="00481488"/>
    <w:rsid w:val="00481F95"/>
    <w:rsid w:val="00483FDC"/>
    <w:rsid w:val="00484D3D"/>
    <w:rsid w:val="004858D8"/>
    <w:rsid w:val="00486DBA"/>
    <w:rsid w:val="00490583"/>
    <w:rsid w:val="00493C52"/>
    <w:rsid w:val="00494AAF"/>
    <w:rsid w:val="00494BCB"/>
    <w:rsid w:val="004A0776"/>
    <w:rsid w:val="004A09F4"/>
    <w:rsid w:val="004A3331"/>
    <w:rsid w:val="004A375C"/>
    <w:rsid w:val="004A4C8C"/>
    <w:rsid w:val="004A55BF"/>
    <w:rsid w:val="004A6E1B"/>
    <w:rsid w:val="004B0AA9"/>
    <w:rsid w:val="004B10EE"/>
    <w:rsid w:val="004B23B7"/>
    <w:rsid w:val="004B2624"/>
    <w:rsid w:val="004B44AD"/>
    <w:rsid w:val="004B47AE"/>
    <w:rsid w:val="004B4CCB"/>
    <w:rsid w:val="004B7836"/>
    <w:rsid w:val="004C07A6"/>
    <w:rsid w:val="004C1311"/>
    <w:rsid w:val="004C386D"/>
    <w:rsid w:val="004C5230"/>
    <w:rsid w:val="004C531B"/>
    <w:rsid w:val="004C637D"/>
    <w:rsid w:val="004D0346"/>
    <w:rsid w:val="004D0395"/>
    <w:rsid w:val="004D1302"/>
    <w:rsid w:val="004D385E"/>
    <w:rsid w:val="004D4042"/>
    <w:rsid w:val="004D5AC9"/>
    <w:rsid w:val="004D6A04"/>
    <w:rsid w:val="004D7F14"/>
    <w:rsid w:val="004E1823"/>
    <w:rsid w:val="004E1CE4"/>
    <w:rsid w:val="004E6B0E"/>
    <w:rsid w:val="004E7517"/>
    <w:rsid w:val="004F0368"/>
    <w:rsid w:val="004F2784"/>
    <w:rsid w:val="004F29D6"/>
    <w:rsid w:val="004F2DDA"/>
    <w:rsid w:val="004F3CCA"/>
    <w:rsid w:val="004F5EC4"/>
    <w:rsid w:val="004F680D"/>
    <w:rsid w:val="004F6FB5"/>
    <w:rsid w:val="004F754B"/>
    <w:rsid w:val="00500037"/>
    <w:rsid w:val="005009E2"/>
    <w:rsid w:val="00502127"/>
    <w:rsid w:val="00504374"/>
    <w:rsid w:val="00505ADC"/>
    <w:rsid w:val="005106CE"/>
    <w:rsid w:val="005108E3"/>
    <w:rsid w:val="00510E1F"/>
    <w:rsid w:val="00512CB2"/>
    <w:rsid w:val="00514872"/>
    <w:rsid w:val="00515D76"/>
    <w:rsid w:val="00516232"/>
    <w:rsid w:val="00516DF7"/>
    <w:rsid w:val="00520B2F"/>
    <w:rsid w:val="00520F53"/>
    <w:rsid w:val="0052205B"/>
    <w:rsid w:val="00523EC8"/>
    <w:rsid w:val="00525DC3"/>
    <w:rsid w:val="00530172"/>
    <w:rsid w:val="00531B78"/>
    <w:rsid w:val="005328B7"/>
    <w:rsid w:val="005338ED"/>
    <w:rsid w:val="00535493"/>
    <w:rsid w:val="00536F45"/>
    <w:rsid w:val="00537B48"/>
    <w:rsid w:val="00537EC0"/>
    <w:rsid w:val="00537F62"/>
    <w:rsid w:val="00541FE1"/>
    <w:rsid w:val="0054339D"/>
    <w:rsid w:val="00543F83"/>
    <w:rsid w:val="005453D4"/>
    <w:rsid w:val="005454BB"/>
    <w:rsid w:val="00550CC5"/>
    <w:rsid w:val="005517EE"/>
    <w:rsid w:val="00551805"/>
    <w:rsid w:val="00551B85"/>
    <w:rsid w:val="00553822"/>
    <w:rsid w:val="00555D15"/>
    <w:rsid w:val="00560AE3"/>
    <w:rsid w:val="0056228F"/>
    <w:rsid w:val="0056565E"/>
    <w:rsid w:val="00565B9F"/>
    <w:rsid w:val="00565E91"/>
    <w:rsid w:val="00566B4A"/>
    <w:rsid w:val="005731E3"/>
    <w:rsid w:val="00573F16"/>
    <w:rsid w:val="00574AC3"/>
    <w:rsid w:val="00575C11"/>
    <w:rsid w:val="00576F25"/>
    <w:rsid w:val="00577C29"/>
    <w:rsid w:val="00577F64"/>
    <w:rsid w:val="00580DB8"/>
    <w:rsid w:val="00582060"/>
    <w:rsid w:val="00585B7D"/>
    <w:rsid w:val="005868C4"/>
    <w:rsid w:val="005875EA"/>
    <w:rsid w:val="005915D0"/>
    <w:rsid w:val="005919E5"/>
    <w:rsid w:val="00595477"/>
    <w:rsid w:val="0059591C"/>
    <w:rsid w:val="00595FD6"/>
    <w:rsid w:val="00596343"/>
    <w:rsid w:val="00596C40"/>
    <w:rsid w:val="00597417"/>
    <w:rsid w:val="0059785C"/>
    <w:rsid w:val="0059799E"/>
    <w:rsid w:val="00597E8F"/>
    <w:rsid w:val="00597EF9"/>
    <w:rsid w:val="00597F39"/>
    <w:rsid w:val="005A0553"/>
    <w:rsid w:val="005A0FE6"/>
    <w:rsid w:val="005A1B26"/>
    <w:rsid w:val="005A2D8A"/>
    <w:rsid w:val="005A5564"/>
    <w:rsid w:val="005A57FD"/>
    <w:rsid w:val="005A66AC"/>
    <w:rsid w:val="005B7B07"/>
    <w:rsid w:val="005C0401"/>
    <w:rsid w:val="005C16D3"/>
    <w:rsid w:val="005C183A"/>
    <w:rsid w:val="005C3C10"/>
    <w:rsid w:val="005C47EE"/>
    <w:rsid w:val="005C561A"/>
    <w:rsid w:val="005C5DE8"/>
    <w:rsid w:val="005C7BBE"/>
    <w:rsid w:val="005D24CA"/>
    <w:rsid w:val="005D272E"/>
    <w:rsid w:val="005D3819"/>
    <w:rsid w:val="005D4189"/>
    <w:rsid w:val="005D41EF"/>
    <w:rsid w:val="005D5AF7"/>
    <w:rsid w:val="005D5EE3"/>
    <w:rsid w:val="005E1276"/>
    <w:rsid w:val="005E13B0"/>
    <w:rsid w:val="005E5B23"/>
    <w:rsid w:val="005E5FF7"/>
    <w:rsid w:val="005E62F9"/>
    <w:rsid w:val="005E7A22"/>
    <w:rsid w:val="005F549A"/>
    <w:rsid w:val="005F5EB5"/>
    <w:rsid w:val="0060104E"/>
    <w:rsid w:val="00601884"/>
    <w:rsid w:val="00601EDF"/>
    <w:rsid w:val="00602CC2"/>
    <w:rsid w:val="00604300"/>
    <w:rsid w:val="00606450"/>
    <w:rsid w:val="006076E8"/>
    <w:rsid w:val="00607D02"/>
    <w:rsid w:val="00610952"/>
    <w:rsid w:val="00612488"/>
    <w:rsid w:val="00613C42"/>
    <w:rsid w:val="006148EC"/>
    <w:rsid w:val="00622339"/>
    <w:rsid w:val="0063108D"/>
    <w:rsid w:val="006314B2"/>
    <w:rsid w:val="00631911"/>
    <w:rsid w:val="00633D89"/>
    <w:rsid w:val="00634946"/>
    <w:rsid w:val="00636225"/>
    <w:rsid w:val="0063641C"/>
    <w:rsid w:val="0064035A"/>
    <w:rsid w:val="0064196C"/>
    <w:rsid w:val="0064352E"/>
    <w:rsid w:val="0064556A"/>
    <w:rsid w:val="00645773"/>
    <w:rsid w:val="0064645B"/>
    <w:rsid w:val="00646C91"/>
    <w:rsid w:val="00652400"/>
    <w:rsid w:val="00652BAC"/>
    <w:rsid w:val="00653B26"/>
    <w:rsid w:val="00657E14"/>
    <w:rsid w:val="006602D9"/>
    <w:rsid w:val="00660856"/>
    <w:rsid w:val="0066119B"/>
    <w:rsid w:val="00662994"/>
    <w:rsid w:val="00662B74"/>
    <w:rsid w:val="00662DDA"/>
    <w:rsid w:val="0066670C"/>
    <w:rsid w:val="0066718A"/>
    <w:rsid w:val="006705FF"/>
    <w:rsid w:val="00673314"/>
    <w:rsid w:val="0067386A"/>
    <w:rsid w:val="00674332"/>
    <w:rsid w:val="00675542"/>
    <w:rsid w:val="00677ACF"/>
    <w:rsid w:val="00683D83"/>
    <w:rsid w:val="00684CEE"/>
    <w:rsid w:val="00685827"/>
    <w:rsid w:val="006877B8"/>
    <w:rsid w:val="00695A89"/>
    <w:rsid w:val="006961D4"/>
    <w:rsid w:val="006A08D4"/>
    <w:rsid w:val="006A08DB"/>
    <w:rsid w:val="006A1760"/>
    <w:rsid w:val="006A27CB"/>
    <w:rsid w:val="006A3104"/>
    <w:rsid w:val="006A42E8"/>
    <w:rsid w:val="006A5106"/>
    <w:rsid w:val="006A568B"/>
    <w:rsid w:val="006A5F21"/>
    <w:rsid w:val="006A7AFA"/>
    <w:rsid w:val="006B0DE4"/>
    <w:rsid w:val="006B12AD"/>
    <w:rsid w:val="006B4018"/>
    <w:rsid w:val="006B4B24"/>
    <w:rsid w:val="006B51D4"/>
    <w:rsid w:val="006C0FAD"/>
    <w:rsid w:val="006C2548"/>
    <w:rsid w:val="006C365B"/>
    <w:rsid w:val="006C47A7"/>
    <w:rsid w:val="006C558A"/>
    <w:rsid w:val="006C6B80"/>
    <w:rsid w:val="006C765A"/>
    <w:rsid w:val="006D0442"/>
    <w:rsid w:val="006D072B"/>
    <w:rsid w:val="006D1A24"/>
    <w:rsid w:val="006D26C4"/>
    <w:rsid w:val="006D3D42"/>
    <w:rsid w:val="006D55B5"/>
    <w:rsid w:val="006D7B89"/>
    <w:rsid w:val="006D7FED"/>
    <w:rsid w:val="006E0138"/>
    <w:rsid w:val="006E2F02"/>
    <w:rsid w:val="006E506B"/>
    <w:rsid w:val="006E5644"/>
    <w:rsid w:val="006F03B8"/>
    <w:rsid w:val="006F0CDD"/>
    <w:rsid w:val="006F139D"/>
    <w:rsid w:val="006F2867"/>
    <w:rsid w:val="006F2E93"/>
    <w:rsid w:val="006F3D8F"/>
    <w:rsid w:val="006F5307"/>
    <w:rsid w:val="006F59C5"/>
    <w:rsid w:val="006F7119"/>
    <w:rsid w:val="006F726D"/>
    <w:rsid w:val="00700D17"/>
    <w:rsid w:val="00703075"/>
    <w:rsid w:val="007037A9"/>
    <w:rsid w:val="00703E49"/>
    <w:rsid w:val="00705FAE"/>
    <w:rsid w:val="007069AF"/>
    <w:rsid w:val="00706B0F"/>
    <w:rsid w:val="00713993"/>
    <w:rsid w:val="00714661"/>
    <w:rsid w:val="00715BE4"/>
    <w:rsid w:val="00716D37"/>
    <w:rsid w:val="007220A9"/>
    <w:rsid w:val="00722D7F"/>
    <w:rsid w:val="00724FCF"/>
    <w:rsid w:val="0072577F"/>
    <w:rsid w:val="007303CF"/>
    <w:rsid w:val="00732781"/>
    <w:rsid w:val="00733580"/>
    <w:rsid w:val="007336B5"/>
    <w:rsid w:val="007375AE"/>
    <w:rsid w:val="00740313"/>
    <w:rsid w:val="00741980"/>
    <w:rsid w:val="007420E4"/>
    <w:rsid w:val="00743D7F"/>
    <w:rsid w:val="00744D10"/>
    <w:rsid w:val="00745BCD"/>
    <w:rsid w:val="00745E2C"/>
    <w:rsid w:val="00753954"/>
    <w:rsid w:val="00753AB4"/>
    <w:rsid w:val="00753D00"/>
    <w:rsid w:val="00753F0B"/>
    <w:rsid w:val="0075421D"/>
    <w:rsid w:val="007568D1"/>
    <w:rsid w:val="007570A8"/>
    <w:rsid w:val="0076532A"/>
    <w:rsid w:val="00766697"/>
    <w:rsid w:val="007708F4"/>
    <w:rsid w:val="00772CA4"/>
    <w:rsid w:val="00772FEC"/>
    <w:rsid w:val="0077364C"/>
    <w:rsid w:val="007737B9"/>
    <w:rsid w:val="00774D28"/>
    <w:rsid w:val="00775180"/>
    <w:rsid w:val="00777F13"/>
    <w:rsid w:val="00781227"/>
    <w:rsid w:val="00782DC2"/>
    <w:rsid w:val="007835F2"/>
    <w:rsid w:val="007840D6"/>
    <w:rsid w:val="0078450B"/>
    <w:rsid w:val="007853BC"/>
    <w:rsid w:val="00785E8A"/>
    <w:rsid w:val="0079104C"/>
    <w:rsid w:val="007915F5"/>
    <w:rsid w:val="00794037"/>
    <w:rsid w:val="007A0291"/>
    <w:rsid w:val="007A05E0"/>
    <w:rsid w:val="007A0D26"/>
    <w:rsid w:val="007A1C81"/>
    <w:rsid w:val="007A4B2A"/>
    <w:rsid w:val="007A5D15"/>
    <w:rsid w:val="007A7E18"/>
    <w:rsid w:val="007B037E"/>
    <w:rsid w:val="007B0A4A"/>
    <w:rsid w:val="007B185C"/>
    <w:rsid w:val="007B30E1"/>
    <w:rsid w:val="007B312A"/>
    <w:rsid w:val="007B3ED9"/>
    <w:rsid w:val="007B67D3"/>
    <w:rsid w:val="007B6FD9"/>
    <w:rsid w:val="007C000C"/>
    <w:rsid w:val="007C1FB0"/>
    <w:rsid w:val="007C268E"/>
    <w:rsid w:val="007C42C8"/>
    <w:rsid w:val="007C4BFB"/>
    <w:rsid w:val="007C5331"/>
    <w:rsid w:val="007C76CF"/>
    <w:rsid w:val="007C7EC4"/>
    <w:rsid w:val="007D0CB1"/>
    <w:rsid w:val="007D3E1A"/>
    <w:rsid w:val="007E0217"/>
    <w:rsid w:val="007E12CD"/>
    <w:rsid w:val="007E2131"/>
    <w:rsid w:val="007E7ADC"/>
    <w:rsid w:val="007F1CBD"/>
    <w:rsid w:val="007F2C55"/>
    <w:rsid w:val="007F6B5F"/>
    <w:rsid w:val="0080027E"/>
    <w:rsid w:val="0080088F"/>
    <w:rsid w:val="0080144E"/>
    <w:rsid w:val="00802F05"/>
    <w:rsid w:val="0080434E"/>
    <w:rsid w:val="00805133"/>
    <w:rsid w:val="008100D5"/>
    <w:rsid w:val="0081188C"/>
    <w:rsid w:val="0081353A"/>
    <w:rsid w:val="00815A18"/>
    <w:rsid w:val="008207F6"/>
    <w:rsid w:val="00822D56"/>
    <w:rsid w:val="00822FC2"/>
    <w:rsid w:val="00824294"/>
    <w:rsid w:val="00825028"/>
    <w:rsid w:val="00825D13"/>
    <w:rsid w:val="00826349"/>
    <w:rsid w:val="008269E8"/>
    <w:rsid w:val="00827F99"/>
    <w:rsid w:val="00832BEC"/>
    <w:rsid w:val="008349E8"/>
    <w:rsid w:val="00841EE7"/>
    <w:rsid w:val="00843997"/>
    <w:rsid w:val="00846DF1"/>
    <w:rsid w:val="00846FEA"/>
    <w:rsid w:val="0085006D"/>
    <w:rsid w:val="00850CC6"/>
    <w:rsid w:val="00850EDA"/>
    <w:rsid w:val="00852955"/>
    <w:rsid w:val="00852C5C"/>
    <w:rsid w:val="0085542E"/>
    <w:rsid w:val="00855D47"/>
    <w:rsid w:val="0085675D"/>
    <w:rsid w:val="008568B7"/>
    <w:rsid w:val="00856EC2"/>
    <w:rsid w:val="008608F1"/>
    <w:rsid w:val="00860C49"/>
    <w:rsid w:val="00862AE6"/>
    <w:rsid w:val="00863590"/>
    <w:rsid w:val="00863F85"/>
    <w:rsid w:val="008657C5"/>
    <w:rsid w:val="00866A60"/>
    <w:rsid w:val="00866E62"/>
    <w:rsid w:val="008671B4"/>
    <w:rsid w:val="00867213"/>
    <w:rsid w:val="00872189"/>
    <w:rsid w:val="00873193"/>
    <w:rsid w:val="008748DB"/>
    <w:rsid w:val="00874B45"/>
    <w:rsid w:val="00875BFF"/>
    <w:rsid w:val="00877A6F"/>
    <w:rsid w:val="00877FB2"/>
    <w:rsid w:val="00884391"/>
    <w:rsid w:val="00884B08"/>
    <w:rsid w:val="00884B20"/>
    <w:rsid w:val="008854E6"/>
    <w:rsid w:val="00886FD0"/>
    <w:rsid w:val="008877AF"/>
    <w:rsid w:val="00887C29"/>
    <w:rsid w:val="00887DE8"/>
    <w:rsid w:val="00891750"/>
    <w:rsid w:val="00892E4B"/>
    <w:rsid w:val="0089584B"/>
    <w:rsid w:val="008A0573"/>
    <w:rsid w:val="008A1EBC"/>
    <w:rsid w:val="008A2274"/>
    <w:rsid w:val="008A2278"/>
    <w:rsid w:val="008A2866"/>
    <w:rsid w:val="008A425F"/>
    <w:rsid w:val="008A6B92"/>
    <w:rsid w:val="008A7B32"/>
    <w:rsid w:val="008B034C"/>
    <w:rsid w:val="008B0BDC"/>
    <w:rsid w:val="008B3833"/>
    <w:rsid w:val="008B3E24"/>
    <w:rsid w:val="008B5EE6"/>
    <w:rsid w:val="008C25E3"/>
    <w:rsid w:val="008C57FD"/>
    <w:rsid w:val="008C6FDD"/>
    <w:rsid w:val="008D1E30"/>
    <w:rsid w:val="008D2FE5"/>
    <w:rsid w:val="008D32D6"/>
    <w:rsid w:val="008D49FE"/>
    <w:rsid w:val="008D60CD"/>
    <w:rsid w:val="008E0D9F"/>
    <w:rsid w:val="008E1C1A"/>
    <w:rsid w:val="008E1D33"/>
    <w:rsid w:val="008E45C7"/>
    <w:rsid w:val="008E502E"/>
    <w:rsid w:val="008E5512"/>
    <w:rsid w:val="008E5967"/>
    <w:rsid w:val="008E5DDD"/>
    <w:rsid w:val="008E76E6"/>
    <w:rsid w:val="008E7E8B"/>
    <w:rsid w:val="008F0DC7"/>
    <w:rsid w:val="008F2ACB"/>
    <w:rsid w:val="008F443A"/>
    <w:rsid w:val="008F52DC"/>
    <w:rsid w:val="008F5F0F"/>
    <w:rsid w:val="008F6511"/>
    <w:rsid w:val="008F74B3"/>
    <w:rsid w:val="00900AA5"/>
    <w:rsid w:val="00902695"/>
    <w:rsid w:val="00902DB2"/>
    <w:rsid w:val="009031CE"/>
    <w:rsid w:val="00905EA5"/>
    <w:rsid w:val="00906394"/>
    <w:rsid w:val="00911632"/>
    <w:rsid w:val="009117C6"/>
    <w:rsid w:val="00911C63"/>
    <w:rsid w:val="00911E3C"/>
    <w:rsid w:val="0091217E"/>
    <w:rsid w:val="009139EA"/>
    <w:rsid w:val="00915217"/>
    <w:rsid w:val="00915D72"/>
    <w:rsid w:val="00916754"/>
    <w:rsid w:val="00923071"/>
    <w:rsid w:val="009230D3"/>
    <w:rsid w:val="00923653"/>
    <w:rsid w:val="009244C2"/>
    <w:rsid w:val="00924F25"/>
    <w:rsid w:val="00926020"/>
    <w:rsid w:val="00926572"/>
    <w:rsid w:val="0093048E"/>
    <w:rsid w:val="0093090D"/>
    <w:rsid w:val="009312E8"/>
    <w:rsid w:val="0093462A"/>
    <w:rsid w:val="00935058"/>
    <w:rsid w:val="00940684"/>
    <w:rsid w:val="00942344"/>
    <w:rsid w:val="009430F1"/>
    <w:rsid w:val="00944D6D"/>
    <w:rsid w:val="0094655F"/>
    <w:rsid w:val="00955B67"/>
    <w:rsid w:val="00957168"/>
    <w:rsid w:val="00963164"/>
    <w:rsid w:val="00964D3B"/>
    <w:rsid w:val="00966189"/>
    <w:rsid w:val="00967046"/>
    <w:rsid w:val="00967917"/>
    <w:rsid w:val="009703B4"/>
    <w:rsid w:val="009705F4"/>
    <w:rsid w:val="00971139"/>
    <w:rsid w:val="00971500"/>
    <w:rsid w:val="00973183"/>
    <w:rsid w:val="009736B7"/>
    <w:rsid w:val="00974F34"/>
    <w:rsid w:val="009755B0"/>
    <w:rsid w:val="00980835"/>
    <w:rsid w:val="0098310D"/>
    <w:rsid w:val="00984845"/>
    <w:rsid w:val="0098660C"/>
    <w:rsid w:val="00987513"/>
    <w:rsid w:val="00993A33"/>
    <w:rsid w:val="00994296"/>
    <w:rsid w:val="00994D69"/>
    <w:rsid w:val="00995305"/>
    <w:rsid w:val="00995DB3"/>
    <w:rsid w:val="009960F5"/>
    <w:rsid w:val="009965BC"/>
    <w:rsid w:val="0099734B"/>
    <w:rsid w:val="00997DBF"/>
    <w:rsid w:val="009A0164"/>
    <w:rsid w:val="009A0583"/>
    <w:rsid w:val="009A26EF"/>
    <w:rsid w:val="009A2D4C"/>
    <w:rsid w:val="009A2FA6"/>
    <w:rsid w:val="009A5F41"/>
    <w:rsid w:val="009A5FA9"/>
    <w:rsid w:val="009B0253"/>
    <w:rsid w:val="009B3082"/>
    <w:rsid w:val="009B33D9"/>
    <w:rsid w:val="009B4415"/>
    <w:rsid w:val="009B4F99"/>
    <w:rsid w:val="009B51F9"/>
    <w:rsid w:val="009B5254"/>
    <w:rsid w:val="009B54E8"/>
    <w:rsid w:val="009C1CC8"/>
    <w:rsid w:val="009C1E52"/>
    <w:rsid w:val="009C3418"/>
    <w:rsid w:val="009C3734"/>
    <w:rsid w:val="009D13F4"/>
    <w:rsid w:val="009D219A"/>
    <w:rsid w:val="009D576E"/>
    <w:rsid w:val="009E0923"/>
    <w:rsid w:val="009E413E"/>
    <w:rsid w:val="009E577C"/>
    <w:rsid w:val="009E5AC0"/>
    <w:rsid w:val="009E5E34"/>
    <w:rsid w:val="009E6277"/>
    <w:rsid w:val="009E6D16"/>
    <w:rsid w:val="009F1942"/>
    <w:rsid w:val="009F1C91"/>
    <w:rsid w:val="009F620B"/>
    <w:rsid w:val="009F6362"/>
    <w:rsid w:val="009F6E62"/>
    <w:rsid w:val="009F6E86"/>
    <w:rsid w:val="009F6FE3"/>
    <w:rsid w:val="009F7B20"/>
    <w:rsid w:val="00A025D2"/>
    <w:rsid w:val="00A10C44"/>
    <w:rsid w:val="00A11AAA"/>
    <w:rsid w:val="00A11BCC"/>
    <w:rsid w:val="00A1261F"/>
    <w:rsid w:val="00A16AF8"/>
    <w:rsid w:val="00A2256C"/>
    <w:rsid w:val="00A25DA6"/>
    <w:rsid w:val="00A26073"/>
    <w:rsid w:val="00A2716C"/>
    <w:rsid w:val="00A321EB"/>
    <w:rsid w:val="00A34214"/>
    <w:rsid w:val="00A3486F"/>
    <w:rsid w:val="00A3584B"/>
    <w:rsid w:val="00A35D2A"/>
    <w:rsid w:val="00A42FB0"/>
    <w:rsid w:val="00A446FB"/>
    <w:rsid w:val="00A44A79"/>
    <w:rsid w:val="00A50CCD"/>
    <w:rsid w:val="00A529FC"/>
    <w:rsid w:val="00A603B0"/>
    <w:rsid w:val="00A62EF4"/>
    <w:rsid w:val="00A63105"/>
    <w:rsid w:val="00A64CB6"/>
    <w:rsid w:val="00A64EC4"/>
    <w:rsid w:val="00A663AF"/>
    <w:rsid w:val="00A721C0"/>
    <w:rsid w:val="00A725AD"/>
    <w:rsid w:val="00A7293B"/>
    <w:rsid w:val="00A7346C"/>
    <w:rsid w:val="00A749D3"/>
    <w:rsid w:val="00A74F33"/>
    <w:rsid w:val="00A76164"/>
    <w:rsid w:val="00A77527"/>
    <w:rsid w:val="00A7776B"/>
    <w:rsid w:val="00A77939"/>
    <w:rsid w:val="00A80D38"/>
    <w:rsid w:val="00A80E87"/>
    <w:rsid w:val="00A810DF"/>
    <w:rsid w:val="00A81C35"/>
    <w:rsid w:val="00A83D50"/>
    <w:rsid w:val="00A84C27"/>
    <w:rsid w:val="00A84C6F"/>
    <w:rsid w:val="00A8500F"/>
    <w:rsid w:val="00A8517C"/>
    <w:rsid w:val="00A85795"/>
    <w:rsid w:val="00A86292"/>
    <w:rsid w:val="00A87468"/>
    <w:rsid w:val="00A90C79"/>
    <w:rsid w:val="00A90EBB"/>
    <w:rsid w:val="00A91F74"/>
    <w:rsid w:val="00A94605"/>
    <w:rsid w:val="00A94A71"/>
    <w:rsid w:val="00AA042D"/>
    <w:rsid w:val="00AA3008"/>
    <w:rsid w:val="00AA5A87"/>
    <w:rsid w:val="00AA64E4"/>
    <w:rsid w:val="00AA6F8B"/>
    <w:rsid w:val="00AB0391"/>
    <w:rsid w:val="00AB0D86"/>
    <w:rsid w:val="00AB11FE"/>
    <w:rsid w:val="00AB43B1"/>
    <w:rsid w:val="00AB5ED7"/>
    <w:rsid w:val="00AC3448"/>
    <w:rsid w:val="00AC47CA"/>
    <w:rsid w:val="00AC55DB"/>
    <w:rsid w:val="00AC69D7"/>
    <w:rsid w:val="00AD0D0E"/>
    <w:rsid w:val="00AD1296"/>
    <w:rsid w:val="00AD173A"/>
    <w:rsid w:val="00AD2F63"/>
    <w:rsid w:val="00AD53DA"/>
    <w:rsid w:val="00AD5E5F"/>
    <w:rsid w:val="00AD5F27"/>
    <w:rsid w:val="00AE0E26"/>
    <w:rsid w:val="00AE160D"/>
    <w:rsid w:val="00AE179C"/>
    <w:rsid w:val="00AE4C1F"/>
    <w:rsid w:val="00AE4D97"/>
    <w:rsid w:val="00AE66F8"/>
    <w:rsid w:val="00AE6D15"/>
    <w:rsid w:val="00AF3CBC"/>
    <w:rsid w:val="00AF52B2"/>
    <w:rsid w:val="00AF5406"/>
    <w:rsid w:val="00AF770E"/>
    <w:rsid w:val="00B00AB1"/>
    <w:rsid w:val="00B04CFB"/>
    <w:rsid w:val="00B04F83"/>
    <w:rsid w:val="00B075D4"/>
    <w:rsid w:val="00B10CB8"/>
    <w:rsid w:val="00B120F2"/>
    <w:rsid w:val="00B1318C"/>
    <w:rsid w:val="00B13533"/>
    <w:rsid w:val="00B14842"/>
    <w:rsid w:val="00B152B3"/>
    <w:rsid w:val="00B152E1"/>
    <w:rsid w:val="00B1619C"/>
    <w:rsid w:val="00B177F2"/>
    <w:rsid w:val="00B21242"/>
    <w:rsid w:val="00B21C01"/>
    <w:rsid w:val="00B23B4E"/>
    <w:rsid w:val="00B2551C"/>
    <w:rsid w:val="00B25829"/>
    <w:rsid w:val="00B3120B"/>
    <w:rsid w:val="00B31EDA"/>
    <w:rsid w:val="00B31FBF"/>
    <w:rsid w:val="00B326A0"/>
    <w:rsid w:val="00B3278F"/>
    <w:rsid w:val="00B33A4D"/>
    <w:rsid w:val="00B367A8"/>
    <w:rsid w:val="00B4094B"/>
    <w:rsid w:val="00B42947"/>
    <w:rsid w:val="00B440D6"/>
    <w:rsid w:val="00B44170"/>
    <w:rsid w:val="00B44478"/>
    <w:rsid w:val="00B45D78"/>
    <w:rsid w:val="00B45F79"/>
    <w:rsid w:val="00B460BB"/>
    <w:rsid w:val="00B47EBA"/>
    <w:rsid w:val="00B50535"/>
    <w:rsid w:val="00B51291"/>
    <w:rsid w:val="00B51544"/>
    <w:rsid w:val="00B525A4"/>
    <w:rsid w:val="00B5315C"/>
    <w:rsid w:val="00B5338C"/>
    <w:rsid w:val="00B55440"/>
    <w:rsid w:val="00B57971"/>
    <w:rsid w:val="00B6031B"/>
    <w:rsid w:val="00B60746"/>
    <w:rsid w:val="00B62AC4"/>
    <w:rsid w:val="00B6584C"/>
    <w:rsid w:val="00B65F89"/>
    <w:rsid w:val="00B70487"/>
    <w:rsid w:val="00B70608"/>
    <w:rsid w:val="00B7103F"/>
    <w:rsid w:val="00B72BF2"/>
    <w:rsid w:val="00B73269"/>
    <w:rsid w:val="00B73FAF"/>
    <w:rsid w:val="00B80B98"/>
    <w:rsid w:val="00B83655"/>
    <w:rsid w:val="00B840E4"/>
    <w:rsid w:val="00B84D82"/>
    <w:rsid w:val="00B84DD1"/>
    <w:rsid w:val="00B86051"/>
    <w:rsid w:val="00B8705F"/>
    <w:rsid w:val="00B902D7"/>
    <w:rsid w:val="00B923D0"/>
    <w:rsid w:val="00B94EFB"/>
    <w:rsid w:val="00B959B8"/>
    <w:rsid w:val="00B95BEC"/>
    <w:rsid w:val="00B969CF"/>
    <w:rsid w:val="00B977CC"/>
    <w:rsid w:val="00B97C23"/>
    <w:rsid w:val="00BA0C6A"/>
    <w:rsid w:val="00BA6185"/>
    <w:rsid w:val="00BA7C99"/>
    <w:rsid w:val="00BB0E4D"/>
    <w:rsid w:val="00BB35AA"/>
    <w:rsid w:val="00BB3C63"/>
    <w:rsid w:val="00BB437F"/>
    <w:rsid w:val="00BB5002"/>
    <w:rsid w:val="00BB612C"/>
    <w:rsid w:val="00BB66A0"/>
    <w:rsid w:val="00BB671D"/>
    <w:rsid w:val="00BB6957"/>
    <w:rsid w:val="00BC0AA2"/>
    <w:rsid w:val="00BC2765"/>
    <w:rsid w:val="00BC308F"/>
    <w:rsid w:val="00BC4FEC"/>
    <w:rsid w:val="00BC51CD"/>
    <w:rsid w:val="00BC580C"/>
    <w:rsid w:val="00BD350A"/>
    <w:rsid w:val="00BD4572"/>
    <w:rsid w:val="00BD4BD2"/>
    <w:rsid w:val="00BE0C96"/>
    <w:rsid w:val="00BE2481"/>
    <w:rsid w:val="00BE3A7F"/>
    <w:rsid w:val="00BE47C1"/>
    <w:rsid w:val="00BE4F84"/>
    <w:rsid w:val="00BF0942"/>
    <w:rsid w:val="00BF19FB"/>
    <w:rsid w:val="00BF1A8E"/>
    <w:rsid w:val="00BF53C0"/>
    <w:rsid w:val="00BF5C27"/>
    <w:rsid w:val="00C0037F"/>
    <w:rsid w:val="00C0518A"/>
    <w:rsid w:val="00C073C1"/>
    <w:rsid w:val="00C1324D"/>
    <w:rsid w:val="00C14A2F"/>
    <w:rsid w:val="00C164FD"/>
    <w:rsid w:val="00C174A0"/>
    <w:rsid w:val="00C203BB"/>
    <w:rsid w:val="00C2040A"/>
    <w:rsid w:val="00C219E6"/>
    <w:rsid w:val="00C22091"/>
    <w:rsid w:val="00C227B9"/>
    <w:rsid w:val="00C23334"/>
    <w:rsid w:val="00C233CD"/>
    <w:rsid w:val="00C23AEB"/>
    <w:rsid w:val="00C23F0A"/>
    <w:rsid w:val="00C246CA"/>
    <w:rsid w:val="00C253E1"/>
    <w:rsid w:val="00C25C59"/>
    <w:rsid w:val="00C25EA1"/>
    <w:rsid w:val="00C27416"/>
    <w:rsid w:val="00C32623"/>
    <w:rsid w:val="00C32DB9"/>
    <w:rsid w:val="00C33040"/>
    <w:rsid w:val="00C33654"/>
    <w:rsid w:val="00C3563D"/>
    <w:rsid w:val="00C37CA4"/>
    <w:rsid w:val="00C40BC3"/>
    <w:rsid w:val="00C41811"/>
    <w:rsid w:val="00C46748"/>
    <w:rsid w:val="00C46C4E"/>
    <w:rsid w:val="00C50D19"/>
    <w:rsid w:val="00C50E36"/>
    <w:rsid w:val="00C51371"/>
    <w:rsid w:val="00C514C4"/>
    <w:rsid w:val="00C543FD"/>
    <w:rsid w:val="00C5634D"/>
    <w:rsid w:val="00C5748D"/>
    <w:rsid w:val="00C57DAF"/>
    <w:rsid w:val="00C640E4"/>
    <w:rsid w:val="00C64703"/>
    <w:rsid w:val="00C64CB5"/>
    <w:rsid w:val="00C651BF"/>
    <w:rsid w:val="00C70C8C"/>
    <w:rsid w:val="00C71093"/>
    <w:rsid w:val="00C7141C"/>
    <w:rsid w:val="00C71565"/>
    <w:rsid w:val="00C719AE"/>
    <w:rsid w:val="00C7366A"/>
    <w:rsid w:val="00C73A62"/>
    <w:rsid w:val="00C74E03"/>
    <w:rsid w:val="00C7540D"/>
    <w:rsid w:val="00C75EC0"/>
    <w:rsid w:val="00C763B6"/>
    <w:rsid w:val="00C77A70"/>
    <w:rsid w:val="00C82511"/>
    <w:rsid w:val="00C83CEE"/>
    <w:rsid w:val="00C86947"/>
    <w:rsid w:val="00C954FA"/>
    <w:rsid w:val="00C97359"/>
    <w:rsid w:val="00C977B7"/>
    <w:rsid w:val="00CA09AC"/>
    <w:rsid w:val="00CA0AEA"/>
    <w:rsid w:val="00CA21FA"/>
    <w:rsid w:val="00CA4ED2"/>
    <w:rsid w:val="00CA7237"/>
    <w:rsid w:val="00CB0347"/>
    <w:rsid w:val="00CB2823"/>
    <w:rsid w:val="00CB2B26"/>
    <w:rsid w:val="00CB3E9A"/>
    <w:rsid w:val="00CB6C7B"/>
    <w:rsid w:val="00CC119C"/>
    <w:rsid w:val="00CC34DE"/>
    <w:rsid w:val="00CC6368"/>
    <w:rsid w:val="00CD14BB"/>
    <w:rsid w:val="00CD1799"/>
    <w:rsid w:val="00CD2135"/>
    <w:rsid w:val="00CD2AF5"/>
    <w:rsid w:val="00CD2FB0"/>
    <w:rsid w:val="00CD34FD"/>
    <w:rsid w:val="00CD4794"/>
    <w:rsid w:val="00CD582F"/>
    <w:rsid w:val="00CD58A5"/>
    <w:rsid w:val="00CD717F"/>
    <w:rsid w:val="00CE0E47"/>
    <w:rsid w:val="00CE188C"/>
    <w:rsid w:val="00CE2345"/>
    <w:rsid w:val="00CE25F5"/>
    <w:rsid w:val="00CE2ADD"/>
    <w:rsid w:val="00CE5A94"/>
    <w:rsid w:val="00CE5BDF"/>
    <w:rsid w:val="00CE6A4A"/>
    <w:rsid w:val="00CE735B"/>
    <w:rsid w:val="00CF2AAC"/>
    <w:rsid w:val="00CF301A"/>
    <w:rsid w:val="00CF44F5"/>
    <w:rsid w:val="00CF45CD"/>
    <w:rsid w:val="00CF4A01"/>
    <w:rsid w:val="00CF4D15"/>
    <w:rsid w:val="00CF794C"/>
    <w:rsid w:val="00D00AEB"/>
    <w:rsid w:val="00D00D02"/>
    <w:rsid w:val="00D01D36"/>
    <w:rsid w:val="00D03DCD"/>
    <w:rsid w:val="00D04E75"/>
    <w:rsid w:val="00D05EE1"/>
    <w:rsid w:val="00D07E15"/>
    <w:rsid w:val="00D10CB5"/>
    <w:rsid w:val="00D10D41"/>
    <w:rsid w:val="00D11CC4"/>
    <w:rsid w:val="00D11E98"/>
    <w:rsid w:val="00D12B28"/>
    <w:rsid w:val="00D148C7"/>
    <w:rsid w:val="00D151E5"/>
    <w:rsid w:val="00D20BF8"/>
    <w:rsid w:val="00D20D58"/>
    <w:rsid w:val="00D22812"/>
    <w:rsid w:val="00D25780"/>
    <w:rsid w:val="00D26F2F"/>
    <w:rsid w:val="00D27D7C"/>
    <w:rsid w:val="00D31069"/>
    <w:rsid w:val="00D31269"/>
    <w:rsid w:val="00D3175A"/>
    <w:rsid w:val="00D31D89"/>
    <w:rsid w:val="00D32F7D"/>
    <w:rsid w:val="00D34DC5"/>
    <w:rsid w:val="00D35C9C"/>
    <w:rsid w:val="00D45386"/>
    <w:rsid w:val="00D45581"/>
    <w:rsid w:val="00D46224"/>
    <w:rsid w:val="00D471D3"/>
    <w:rsid w:val="00D544A6"/>
    <w:rsid w:val="00D5462F"/>
    <w:rsid w:val="00D55EA4"/>
    <w:rsid w:val="00D56166"/>
    <w:rsid w:val="00D57B3F"/>
    <w:rsid w:val="00D625C2"/>
    <w:rsid w:val="00D62D86"/>
    <w:rsid w:val="00D640A0"/>
    <w:rsid w:val="00D645F9"/>
    <w:rsid w:val="00D70642"/>
    <w:rsid w:val="00D70D8E"/>
    <w:rsid w:val="00D71CE7"/>
    <w:rsid w:val="00D73E4B"/>
    <w:rsid w:val="00D73F85"/>
    <w:rsid w:val="00D75023"/>
    <w:rsid w:val="00D75264"/>
    <w:rsid w:val="00D80307"/>
    <w:rsid w:val="00D809A0"/>
    <w:rsid w:val="00D8194D"/>
    <w:rsid w:val="00D81A08"/>
    <w:rsid w:val="00D82693"/>
    <w:rsid w:val="00D82B80"/>
    <w:rsid w:val="00D845FD"/>
    <w:rsid w:val="00D84968"/>
    <w:rsid w:val="00D84C73"/>
    <w:rsid w:val="00D850AE"/>
    <w:rsid w:val="00D85E8C"/>
    <w:rsid w:val="00D86C3A"/>
    <w:rsid w:val="00D90178"/>
    <w:rsid w:val="00D90BBB"/>
    <w:rsid w:val="00D9307E"/>
    <w:rsid w:val="00DA0230"/>
    <w:rsid w:val="00DA084B"/>
    <w:rsid w:val="00DA0EB2"/>
    <w:rsid w:val="00DA1194"/>
    <w:rsid w:val="00DA2269"/>
    <w:rsid w:val="00DA41A3"/>
    <w:rsid w:val="00DB05BB"/>
    <w:rsid w:val="00DB093A"/>
    <w:rsid w:val="00DB0F99"/>
    <w:rsid w:val="00DB1063"/>
    <w:rsid w:val="00DB1540"/>
    <w:rsid w:val="00DB2B52"/>
    <w:rsid w:val="00DB2F35"/>
    <w:rsid w:val="00DB327E"/>
    <w:rsid w:val="00DB4914"/>
    <w:rsid w:val="00DB5222"/>
    <w:rsid w:val="00DB6D6B"/>
    <w:rsid w:val="00DB6FFE"/>
    <w:rsid w:val="00DC1E7E"/>
    <w:rsid w:val="00DC3C97"/>
    <w:rsid w:val="00DC5828"/>
    <w:rsid w:val="00DC5D7B"/>
    <w:rsid w:val="00DD3E41"/>
    <w:rsid w:val="00DD6BB8"/>
    <w:rsid w:val="00DE181C"/>
    <w:rsid w:val="00DE19E8"/>
    <w:rsid w:val="00DE3BB2"/>
    <w:rsid w:val="00DE4183"/>
    <w:rsid w:val="00DE6F00"/>
    <w:rsid w:val="00DF2662"/>
    <w:rsid w:val="00DF4B3D"/>
    <w:rsid w:val="00DF6B09"/>
    <w:rsid w:val="00E04010"/>
    <w:rsid w:val="00E041E9"/>
    <w:rsid w:val="00E0428E"/>
    <w:rsid w:val="00E069B4"/>
    <w:rsid w:val="00E07FDF"/>
    <w:rsid w:val="00E1065D"/>
    <w:rsid w:val="00E13038"/>
    <w:rsid w:val="00E14F21"/>
    <w:rsid w:val="00E22A9C"/>
    <w:rsid w:val="00E23F0B"/>
    <w:rsid w:val="00E24285"/>
    <w:rsid w:val="00E24447"/>
    <w:rsid w:val="00E2590B"/>
    <w:rsid w:val="00E26678"/>
    <w:rsid w:val="00E3005F"/>
    <w:rsid w:val="00E32E44"/>
    <w:rsid w:val="00E33FC8"/>
    <w:rsid w:val="00E35C38"/>
    <w:rsid w:val="00E36AF2"/>
    <w:rsid w:val="00E36D81"/>
    <w:rsid w:val="00E407B9"/>
    <w:rsid w:val="00E42394"/>
    <w:rsid w:val="00E4352E"/>
    <w:rsid w:val="00E43CE0"/>
    <w:rsid w:val="00E43E2F"/>
    <w:rsid w:val="00E44042"/>
    <w:rsid w:val="00E4539D"/>
    <w:rsid w:val="00E4785A"/>
    <w:rsid w:val="00E47FE4"/>
    <w:rsid w:val="00E525A6"/>
    <w:rsid w:val="00E52710"/>
    <w:rsid w:val="00E52980"/>
    <w:rsid w:val="00E53352"/>
    <w:rsid w:val="00E55777"/>
    <w:rsid w:val="00E56B28"/>
    <w:rsid w:val="00E56F9F"/>
    <w:rsid w:val="00E60FFB"/>
    <w:rsid w:val="00E613A1"/>
    <w:rsid w:val="00E61853"/>
    <w:rsid w:val="00E6274E"/>
    <w:rsid w:val="00E65DB6"/>
    <w:rsid w:val="00E66285"/>
    <w:rsid w:val="00E6718E"/>
    <w:rsid w:val="00E67713"/>
    <w:rsid w:val="00E7032B"/>
    <w:rsid w:val="00E707BB"/>
    <w:rsid w:val="00E70F5D"/>
    <w:rsid w:val="00E71C28"/>
    <w:rsid w:val="00E72B94"/>
    <w:rsid w:val="00E738A1"/>
    <w:rsid w:val="00E7406D"/>
    <w:rsid w:val="00E74086"/>
    <w:rsid w:val="00E80307"/>
    <w:rsid w:val="00E809C2"/>
    <w:rsid w:val="00E80A18"/>
    <w:rsid w:val="00E83C4F"/>
    <w:rsid w:val="00E85B2C"/>
    <w:rsid w:val="00E8626B"/>
    <w:rsid w:val="00E90BF1"/>
    <w:rsid w:val="00E90C5A"/>
    <w:rsid w:val="00E92473"/>
    <w:rsid w:val="00E9250F"/>
    <w:rsid w:val="00E92824"/>
    <w:rsid w:val="00E92927"/>
    <w:rsid w:val="00E94C60"/>
    <w:rsid w:val="00E95C5F"/>
    <w:rsid w:val="00EA022A"/>
    <w:rsid w:val="00EA04CE"/>
    <w:rsid w:val="00EA4942"/>
    <w:rsid w:val="00EA4FA6"/>
    <w:rsid w:val="00EA514F"/>
    <w:rsid w:val="00EA6EDE"/>
    <w:rsid w:val="00EA7233"/>
    <w:rsid w:val="00EB00EF"/>
    <w:rsid w:val="00EB09B6"/>
    <w:rsid w:val="00EB312E"/>
    <w:rsid w:val="00EB39BA"/>
    <w:rsid w:val="00EB3FBB"/>
    <w:rsid w:val="00EB5A6F"/>
    <w:rsid w:val="00EB630A"/>
    <w:rsid w:val="00EB687D"/>
    <w:rsid w:val="00EC137E"/>
    <w:rsid w:val="00EC2797"/>
    <w:rsid w:val="00EC2897"/>
    <w:rsid w:val="00EC2D7E"/>
    <w:rsid w:val="00EC36A0"/>
    <w:rsid w:val="00EC584A"/>
    <w:rsid w:val="00EC7957"/>
    <w:rsid w:val="00ED00B2"/>
    <w:rsid w:val="00ED05D8"/>
    <w:rsid w:val="00ED1FA0"/>
    <w:rsid w:val="00ED3DE8"/>
    <w:rsid w:val="00ED47AB"/>
    <w:rsid w:val="00ED5B26"/>
    <w:rsid w:val="00ED7549"/>
    <w:rsid w:val="00EE2722"/>
    <w:rsid w:val="00EE346F"/>
    <w:rsid w:val="00EE3868"/>
    <w:rsid w:val="00EE46D4"/>
    <w:rsid w:val="00EE4CBA"/>
    <w:rsid w:val="00EE5252"/>
    <w:rsid w:val="00EE6807"/>
    <w:rsid w:val="00EE7822"/>
    <w:rsid w:val="00EF0F35"/>
    <w:rsid w:val="00EF1CE7"/>
    <w:rsid w:val="00EF6DF2"/>
    <w:rsid w:val="00F021E9"/>
    <w:rsid w:val="00F045C9"/>
    <w:rsid w:val="00F04810"/>
    <w:rsid w:val="00F056AD"/>
    <w:rsid w:val="00F0579A"/>
    <w:rsid w:val="00F108FA"/>
    <w:rsid w:val="00F11458"/>
    <w:rsid w:val="00F11C8C"/>
    <w:rsid w:val="00F125DB"/>
    <w:rsid w:val="00F13AC1"/>
    <w:rsid w:val="00F13D05"/>
    <w:rsid w:val="00F207AA"/>
    <w:rsid w:val="00F2181A"/>
    <w:rsid w:val="00F224C1"/>
    <w:rsid w:val="00F22CB8"/>
    <w:rsid w:val="00F24892"/>
    <w:rsid w:val="00F25A13"/>
    <w:rsid w:val="00F31093"/>
    <w:rsid w:val="00F32FC3"/>
    <w:rsid w:val="00F333CB"/>
    <w:rsid w:val="00F347D9"/>
    <w:rsid w:val="00F35D69"/>
    <w:rsid w:val="00F3678D"/>
    <w:rsid w:val="00F41DA6"/>
    <w:rsid w:val="00F46AA3"/>
    <w:rsid w:val="00F47F9B"/>
    <w:rsid w:val="00F52351"/>
    <w:rsid w:val="00F56EB8"/>
    <w:rsid w:val="00F5795B"/>
    <w:rsid w:val="00F57C67"/>
    <w:rsid w:val="00F57CF6"/>
    <w:rsid w:val="00F6156F"/>
    <w:rsid w:val="00F615C5"/>
    <w:rsid w:val="00F62C52"/>
    <w:rsid w:val="00F64A32"/>
    <w:rsid w:val="00F66427"/>
    <w:rsid w:val="00F668B2"/>
    <w:rsid w:val="00F66B32"/>
    <w:rsid w:val="00F66C72"/>
    <w:rsid w:val="00F6770D"/>
    <w:rsid w:val="00F6780B"/>
    <w:rsid w:val="00F71564"/>
    <w:rsid w:val="00F7506B"/>
    <w:rsid w:val="00F7579D"/>
    <w:rsid w:val="00F75BE2"/>
    <w:rsid w:val="00F76133"/>
    <w:rsid w:val="00F76BAD"/>
    <w:rsid w:val="00F804C6"/>
    <w:rsid w:val="00F81FB2"/>
    <w:rsid w:val="00F82E5A"/>
    <w:rsid w:val="00F83193"/>
    <w:rsid w:val="00F83305"/>
    <w:rsid w:val="00F834B5"/>
    <w:rsid w:val="00F84198"/>
    <w:rsid w:val="00F84E92"/>
    <w:rsid w:val="00F8541F"/>
    <w:rsid w:val="00F901A6"/>
    <w:rsid w:val="00F97CAB"/>
    <w:rsid w:val="00FA052A"/>
    <w:rsid w:val="00FA19C6"/>
    <w:rsid w:val="00FA2226"/>
    <w:rsid w:val="00FA27B9"/>
    <w:rsid w:val="00FA5763"/>
    <w:rsid w:val="00FB0D55"/>
    <w:rsid w:val="00FB187B"/>
    <w:rsid w:val="00FB38F9"/>
    <w:rsid w:val="00FB5085"/>
    <w:rsid w:val="00FB75C9"/>
    <w:rsid w:val="00FC1E69"/>
    <w:rsid w:val="00FC27E0"/>
    <w:rsid w:val="00FC3249"/>
    <w:rsid w:val="00FC5839"/>
    <w:rsid w:val="00FC70AB"/>
    <w:rsid w:val="00FC7EAF"/>
    <w:rsid w:val="00FD16D2"/>
    <w:rsid w:val="00FD2E4A"/>
    <w:rsid w:val="00FD2EA8"/>
    <w:rsid w:val="00FD660B"/>
    <w:rsid w:val="00FD6D81"/>
    <w:rsid w:val="00FD7335"/>
    <w:rsid w:val="00FE2B4C"/>
    <w:rsid w:val="00FE42C4"/>
    <w:rsid w:val="00FE44AF"/>
    <w:rsid w:val="00FE49A7"/>
    <w:rsid w:val="00FE5242"/>
    <w:rsid w:val="00FE60CA"/>
    <w:rsid w:val="00FE62D9"/>
    <w:rsid w:val="00FE7529"/>
    <w:rsid w:val="00FF03FD"/>
    <w:rsid w:val="00FF254B"/>
    <w:rsid w:val="00FF26B0"/>
    <w:rsid w:val="00FF3705"/>
    <w:rsid w:val="00FF3840"/>
    <w:rsid w:val="00FF3A81"/>
    <w:rsid w:val="00FF3E35"/>
    <w:rsid w:val="00FF4296"/>
    <w:rsid w:val="00FF5824"/>
    <w:rsid w:val="00FF5BE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."/>
  <w:listSeparator w:val=","/>
  <w14:docId w14:val="2D7E1067"/>
  <w15:docId w15:val="{8A746B30-5D1E-4F48-883C-B93E241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70"/>
  </w:style>
  <w:style w:type="paragraph" w:styleId="Heading1">
    <w:name w:val="heading 1"/>
    <w:basedOn w:val="Normal"/>
    <w:next w:val="Normal"/>
    <w:qFormat/>
    <w:rsid w:val="00E92473"/>
    <w:pPr>
      <w:keepNext/>
      <w:spacing w:after="240"/>
      <w:contextualSpacing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343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343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6368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CC6368"/>
    <w:pPr>
      <w:widowControl w:val="0"/>
      <w:ind w:left="720" w:hanging="720"/>
    </w:pPr>
    <w:rPr>
      <w:rFonts w:ascii="Courier" w:hAnsi="Courier"/>
      <w:snapToGrid w:val="0"/>
      <w:sz w:val="24"/>
      <w:lang w:eastAsia="en-US"/>
    </w:rPr>
  </w:style>
  <w:style w:type="paragraph" w:styleId="BodyText">
    <w:name w:val="Body Text"/>
    <w:basedOn w:val="Normal"/>
    <w:rsid w:val="00CC6368"/>
    <w:pPr>
      <w:widowControl w:val="0"/>
      <w:spacing w:line="360" w:lineRule="auto"/>
    </w:pPr>
    <w:rPr>
      <w:snapToGrid w:val="0"/>
      <w:sz w:val="22"/>
      <w:lang w:eastAsia="en-US"/>
    </w:rPr>
  </w:style>
  <w:style w:type="paragraph" w:styleId="BodyText2">
    <w:name w:val="Body Text 2"/>
    <w:basedOn w:val="Normal"/>
    <w:rsid w:val="00CC6368"/>
    <w:pPr>
      <w:widowControl w:val="0"/>
      <w:jc w:val="both"/>
    </w:pPr>
    <w:rPr>
      <w:snapToGrid w:val="0"/>
      <w:sz w:val="22"/>
      <w:lang w:eastAsia="en-US"/>
    </w:rPr>
  </w:style>
  <w:style w:type="character" w:styleId="PageNumber">
    <w:name w:val="page number"/>
    <w:basedOn w:val="DefaultParagraphFont"/>
    <w:rsid w:val="00CC6368"/>
  </w:style>
  <w:style w:type="paragraph" w:customStyle="1" w:styleId="Default">
    <w:name w:val="Default"/>
    <w:rsid w:val="006D55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Web1">
    <w:name w:val="Normal (Web)1"/>
    <w:basedOn w:val="Normal"/>
    <w:semiHidden/>
    <w:rsid w:val="006D55B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6343"/>
    <w:rPr>
      <w:rFonts w:ascii="Arial" w:eastAsiaTheme="majorEastAsia" w:hAnsi="Arial" w:cstheme="majorBidi"/>
      <w:b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96343"/>
    <w:rPr>
      <w:rFonts w:ascii="Arial" w:eastAsiaTheme="majorEastAsia" w:hAnsi="Arial" w:cstheme="majorBidi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B9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80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7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D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.toronto.ca/AIC/index.do?folderRsn=WCEXkfDaZ4tFROwPGdJuBg%3D%3D" TargetMode="External"/><Relationship Id="rId18" Type="http://schemas.openxmlformats.org/officeDocument/2006/relationships/hyperlink" Target="http://app.toronto.ca/AIC/index.do?folderRsn=QBKJ82%2B9D0td9XDKfokEiw%3D%3D" TargetMode="External"/><Relationship Id="rId26" Type="http://schemas.openxmlformats.org/officeDocument/2006/relationships/hyperlink" Target="http://app.toronto.ca/AIC/index.do?folderRsn=byZHy6nPZGnREp4fxZCW6A%3D%3D" TargetMode="External"/><Relationship Id="rId39" Type="http://schemas.openxmlformats.org/officeDocument/2006/relationships/hyperlink" Target="http://app.toronto.ca/AIC/index.do?folderRsn=3YlpM8DRyO7KWMAra%2BWs%2BQ%3D%3D" TargetMode="External"/><Relationship Id="rId21" Type="http://schemas.openxmlformats.org/officeDocument/2006/relationships/hyperlink" Target="http://app.toronto.ca/AIC/index.do?folderRsn=H18g%2BP5MTa9soueH4XdaXQ%3D%3D" TargetMode="External"/><Relationship Id="rId34" Type="http://schemas.openxmlformats.org/officeDocument/2006/relationships/hyperlink" Target="http://app.toronto.ca/AIC/index.do?folderRsn=X24GU5w5rrRTYZNZkYxbNg%3D%3D" TargetMode="External"/><Relationship Id="rId42" Type="http://schemas.openxmlformats.org/officeDocument/2006/relationships/hyperlink" Target="http://app.toronto.ca/AIC/index.do?folderRsn=Szdt44Btc5ss2B%2FzWHlBfA%3D%3D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pp.toronto.ca/AIC/index.do?folderRsn=pR8qgWknX1%2FNLdSAgCsDqA%3D%3D" TargetMode="External"/><Relationship Id="rId29" Type="http://schemas.openxmlformats.org/officeDocument/2006/relationships/hyperlink" Target="http://app.toronto.ca/AIC/index.do?folderRsn=TkIl%2BBtchmlRYcy0THOQcQ%3D%3D" TargetMode="External"/><Relationship Id="rId11" Type="http://schemas.openxmlformats.org/officeDocument/2006/relationships/hyperlink" Target="http://app.toronto.ca/AIC/index.do?folderRsn=hJSHxiE1kdMe96MqsM%2F%2FqA%3D%3D" TargetMode="External"/><Relationship Id="rId24" Type="http://schemas.openxmlformats.org/officeDocument/2006/relationships/hyperlink" Target="http://app.toronto.ca/AIC/index.do?folderRsn=%2B5Du1JSvTvE2lYNUwKsCAA%3D%3D" TargetMode="External"/><Relationship Id="rId32" Type="http://schemas.openxmlformats.org/officeDocument/2006/relationships/hyperlink" Target="http://app.toronto.ca/AIC/index.do?folderRsn=WgE60FNbp%2Fyl97Yr17Pzdw%3D%3D" TargetMode="External"/><Relationship Id="rId37" Type="http://schemas.openxmlformats.org/officeDocument/2006/relationships/hyperlink" Target="http://app.toronto.ca/AIC/index.do?folderRsn=8pf7BSHt%2FC2J07Y84vUPzQ%3D%3D" TargetMode="External"/><Relationship Id="rId40" Type="http://schemas.openxmlformats.org/officeDocument/2006/relationships/hyperlink" Target="http://app.toronto.ca/AIC/index.do?folderRsn=p%2FlilwdssurGhBtNEIEg1g%3D%3D" TargetMode="External"/><Relationship Id="rId45" Type="http://schemas.openxmlformats.org/officeDocument/2006/relationships/hyperlink" Target="http://app.toronto.ca/AIC/index.do?folderRsn=g8Ax1X%2B2YGUewkebucFCBQ%3D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.toronto.ca/AIC/index.do?folderRsn=VWyts3%2FOYiY7hXTaZZwgOQ%3D%3D" TargetMode="External"/><Relationship Id="rId23" Type="http://schemas.openxmlformats.org/officeDocument/2006/relationships/hyperlink" Target="http://app.toronto.ca/AIC/index.do?folderRsn=UOxehyBDWTClAIBxBzW1tQ%3D%3D" TargetMode="External"/><Relationship Id="rId28" Type="http://schemas.openxmlformats.org/officeDocument/2006/relationships/hyperlink" Target="http://app.toronto.ca/AIC/index.do?folderRsn=c7aMuRZ60EYIO5lpQrXltw%3D%3D" TargetMode="External"/><Relationship Id="rId36" Type="http://schemas.openxmlformats.org/officeDocument/2006/relationships/hyperlink" Target="http://app.toronto.ca/AIC/index.do?folderRsn=R3my18OHroUKTPWM5BJMfg%3D%3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app.toronto.ca/AIC/index.do?folderRsn=KHJnTM2LHsj46I9U8TLscQ%3D%3D" TargetMode="External"/><Relationship Id="rId19" Type="http://schemas.openxmlformats.org/officeDocument/2006/relationships/hyperlink" Target="http://app.toronto.ca/AIC/index.do?folderRsn=k0wKJwClTJpRbtQc7FpYqA%3D%3D" TargetMode="External"/><Relationship Id="rId31" Type="http://schemas.openxmlformats.org/officeDocument/2006/relationships/hyperlink" Target="http://app.toronto.ca/AIC/index.do?folderRsn=Sl9JtSSk%2Fq%2BsRYKG2l4DTQ%3D%3D" TargetMode="External"/><Relationship Id="rId44" Type="http://schemas.openxmlformats.org/officeDocument/2006/relationships/hyperlink" Target="http://app.toronto.ca/AIC/index.do?folderRsn=MYdjyGvUl0MMyBFrrEu0gg%3D%3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pp.toronto.ca/AIC/index.do?folderRsn=S6DX5xLJA5h9OiLXTVSB3w%3D%3D" TargetMode="External"/><Relationship Id="rId22" Type="http://schemas.openxmlformats.org/officeDocument/2006/relationships/hyperlink" Target="http://app.toronto.ca/AIC/index.do?folderRsn=F43g7uOn2zwOyokdruPW7w%3D%3D" TargetMode="External"/><Relationship Id="rId27" Type="http://schemas.openxmlformats.org/officeDocument/2006/relationships/hyperlink" Target="http://app.toronto.ca/AIC/index.do?folderRsn=fC0Buaq5O%2FCegkFHmNcXRg%3D%3D" TargetMode="External"/><Relationship Id="rId30" Type="http://schemas.openxmlformats.org/officeDocument/2006/relationships/hyperlink" Target="http://app.toronto.ca/AIC/index.do?folderRsn=kAaQx2D0n17BKs%2BcapTvVQ%3D%3D" TargetMode="External"/><Relationship Id="rId35" Type="http://schemas.openxmlformats.org/officeDocument/2006/relationships/hyperlink" Target="http://app.toronto.ca/AIC/index.do?folderRsn=U5rgaAhw2AUMklEm3bb6zg%3D%3D" TargetMode="External"/><Relationship Id="rId43" Type="http://schemas.openxmlformats.org/officeDocument/2006/relationships/hyperlink" Target="http://app.toronto.ca/AIC/index.do?folderRsn=R%2F71gdESbSZ8LiioK0z%2FFw%3D%3D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app.toronto.ca/AIC/index.do?folderRsn=Du4u72Uh6p31bZI6JWZK2g%3D%3D" TargetMode="External"/><Relationship Id="rId17" Type="http://schemas.openxmlformats.org/officeDocument/2006/relationships/hyperlink" Target="http://app.toronto.ca/AIC/index.do?folderRsn=bhDg%2FOOgi4td6fYNpFrgyA%3D%3D" TargetMode="External"/><Relationship Id="rId25" Type="http://schemas.openxmlformats.org/officeDocument/2006/relationships/hyperlink" Target="http://app.toronto.ca/AIC/index.do?folderRsn=HtX48LMw5%2FwDZqmpDyYhgA%3D%3D" TargetMode="External"/><Relationship Id="rId33" Type="http://schemas.openxmlformats.org/officeDocument/2006/relationships/hyperlink" Target="http://app.toronto.ca/AIC/index.do?folderRsn=AHk3yWZMtbJ8xueS95rRxQ%3D%3D" TargetMode="External"/><Relationship Id="rId38" Type="http://schemas.openxmlformats.org/officeDocument/2006/relationships/hyperlink" Target="http://app.toronto.ca/AIC/index.do?folderRsn=3L8IrOKN%2FRhvOZLSSXa3wQ%3D%3D" TargetMode="External"/><Relationship Id="rId46" Type="http://schemas.openxmlformats.org/officeDocument/2006/relationships/hyperlink" Target="http://app.toronto.ca/AIC/index.do?folderRsn=%2BdgJUAVNs8AuX%2BpRItXumw%3D%3D" TargetMode="External"/><Relationship Id="rId20" Type="http://schemas.openxmlformats.org/officeDocument/2006/relationships/hyperlink" Target="http://app.toronto.ca/AIC/index.do?folderRsn=l009BbcD5XuqOpMCRxWHUw%3D%3D" TargetMode="External"/><Relationship Id="rId41" Type="http://schemas.openxmlformats.org/officeDocument/2006/relationships/hyperlink" Target="http://app.toronto.ca/AIC/index.do?folderRsn=PCK3dMI%2FK%2Fv4OL8F%2BH8x4g%3D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51F8-3F5F-430D-A590-70F6F356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6461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of Adjustment Etobicoke York, Hearing Agenda, (Date)</vt:lpstr>
    </vt:vector>
  </TitlesOfParts>
  <Company>City of Toronto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of Adjustment Etobicoke York, Hearing Agenda, (Date)</dc:title>
  <dc:subject>Committee of Adjustment Hearing Agenda</dc:subject>
  <dc:creator>City of Toronto</dc:creator>
  <cp:keywords>committee, adjustment, hearing, schedule, toronto, minor, variance, zoning, etobicoke, york</cp:keywords>
  <cp:lastModifiedBy>Nancy MacKneson</cp:lastModifiedBy>
  <cp:revision>2</cp:revision>
  <cp:lastPrinted>2021-11-17T16:06:00Z</cp:lastPrinted>
  <dcterms:created xsi:type="dcterms:W3CDTF">2023-05-30T14:15:00Z</dcterms:created>
  <dcterms:modified xsi:type="dcterms:W3CDTF">2023-05-30T14:15:00Z</dcterms:modified>
</cp:coreProperties>
</file>