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360"/>
        <w:jc w:val="center"/>
        <w:rPr>
          <w:sz w:val="44"/>
          <w:szCs w:val="44"/>
        </w:rPr>
      </w:pPr>
      <w:r w:rsidDel="00000000" w:rsidR="00000000" w:rsidRPr="00000000">
        <w:rPr>
          <w:sz w:val="44"/>
          <w:szCs w:val="44"/>
          <w:rtl w:val="0"/>
        </w:rPr>
        <w:t xml:space="preserve">December 10</w:t>
      </w:r>
      <w:r w:rsidDel="00000000" w:rsidR="00000000" w:rsidRPr="00000000">
        <w:rPr>
          <w:sz w:val="44"/>
          <w:szCs w:val="44"/>
          <w:rtl w:val="0"/>
        </w:rPr>
        <w:t xml:space="preserve">, 2021 Minutes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Call to Order – Shannon Dunn, Monica Forrest, </w:t>
      </w:r>
      <w:r w:rsidDel="00000000" w:rsidR="00000000" w:rsidRPr="00000000">
        <w:rPr>
          <w:sz w:val="28"/>
          <w:szCs w:val="28"/>
          <w:rtl w:val="0"/>
        </w:rPr>
        <w:t xml:space="preserve">Mike Casquino, Dean Bieber, Kellie Wade,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sz w:val="28"/>
          <w:szCs w:val="28"/>
        </w:rPr>
      </w:pPr>
      <w:r w:rsidDel="00000000" w:rsidR="00000000" w:rsidRPr="00000000">
        <w:rPr>
          <w:sz w:val="28"/>
          <w:szCs w:val="28"/>
          <w:rtl w:val="0"/>
        </w:rPr>
        <w:t xml:space="preserve">            Joy &amp; Greg Robinson, CJ Jefferis, Raechel Manley, Brandi Rice, Loxi Sykes, Marlene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rPr>
          <w:sz w:val="28"/>
          <w:szCs w:val="28"/>
        </w:rPr>
      </w:pPr>
      <w:r w:rsidDel="00000000" w:rsidR="00000000" w:rsidRPr="00000000">
        <w:rPr>
          <w:sz w:val="28"/>
          <w:szCs w:val="28"/>
          <w:rtl w:val="0"/>
        </w:rPr>
        <w:t xml:space="preserve">Jefferis,  were in attendance.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Pledge of Alle</w:t>
      </w:r>
      <w:r w:rsidDel="00000000" w:rsidR="00000000" w:rsidRPr="00000000">
        <w:rPr>
          <w:sz w:val="28"/>
          <w:szCs w:val="28"/>
          <w:rtl w:val="0"/>
        </w:rPr>
        <w:t xml:space="preserve">giance</w:t>
      </w:r>
      <w:r w:rsidDel="00000000" w:rsidR="00000000" w:rsidRPr="00000000">
        <w:rPr>
          <w:rtl w:val="0"/>
        </w:rPr>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60" w:right="0" w:hanging="54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Meal Discount – provided by Cargill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Know Veteran Needs - </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0"/>
        </w:tabs>
        <w:spacing w:after="0" w:before="0" w:line="259" w:lineRule="auto"/>
        <w:ind w:left="720" w:right="0" w:hanging="2520"/>
        <w:rPr>
          <w:sz w:val="28"/>
          <w:szCs w:val="28"/>
          <w:u w:val="none"/>
        </w:rPr>
      </w:pPr>
      <w:r w:rsidDel="00000000" w:rsidR="00000000" w:rsidRPr="00000000">
        <w:rPr>
          <w:sz w:val="28"/>
          <w:szCs w:val="28"/>
          <w:rtl w:val="0"/>
        </w:rPr>
        <w:t xml:space="preserve">a.     Verifying information on persons in need.  Issues with stolen valor.</w:t>
      </w: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0"/>
        </w:tabs>
        <w:spacing w:after="0" w:before="0" w:line="259" w:lineRule="auto"/>
        <w:ind w:left="720" w:right="0" w:hanging="2520"/>
        <w:rPr>
          <w:sz w:val="28"/>
          <w:szCs w:val="28"/>
          <w:u w:val="none"/>
        </w:rPr>
      </w:pPr>
      <w:r w:rsidDel="00000000" w:rsidR="00000000" w:rsidRPr="00000000">
        <w:rPr>
          <w:sz w:val="28"/>
          <w:szCs w:val="28"/>
          <w:rtl w:val="0"/>
        </w:rPr>
        <w:t xml:space="preserve">b.     Any needs can be directed to CJ Jefferis at (620) 960-1232.</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0"/>
        </w:tabs>
        <w:spacing w:after="0" w:before="0" w:line="259" w:lineRule="auto"/>
        <w:ind w:left="720" w:right="0" w:hanging="2520"/>
        <w:rPr>
          <w:sz w:val="28"/>
          <w:szCs w:val="28"/>
          <w:u w:val="none"/>
        </w:rPr>
      </w:pPr>
      <w:r w:rsidDel="00000000" w:rsidR="00000000" w:rsidRPr="00000000">
        <w:rPr>
          <w:sz w:val="28"/>
          <w:szCs w:val="28"/>
          <w:rtl w:val="0"/>
        </w:rPr>
        <w:t xml:space="preserve">b.     Care kits and hats and gloves distributed through DeLos V Smith Drive Thru event </w:t>
      </w: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0"/>
        </w:tabs>
        <w:spacing w:after="0" w:before="0" w:line="259" w:lineRule="auto"/>
        <w:ind w:left="720" w:right="0" w:hanging="2520"/>
        <w:rPr>
          <w:sz w:val="28"/>
          <w:szCs w:val="28"/>
          <w:u w:val="none"/>
        </w:rPr>
      </w:pPr>
      <w:r w:rsidDel="00000000" w:rsidR="00000000" w:rsidRPr="00000000">
        <w:rPr>
          <w:sz w:val="28"/>
          <w:szCs w:val="28"/>
          <w:rtl w:val="0"/>
        </w:rPr>
        <w:t xml:space="preserve">         as well as through delivery by Kindred Hospice.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Veteran Education/Engagement - Wreaths Across America at the Kansas Veterans Cemetery is December 18th.  A group will caravan from Loves at </w:t>
      </w:r>
      <w:r w:rsidDel="00000000" w:rsidR="00000000" w:rsidRPr="00000000">
        <w:rPr>
          <w:color w:val="202124"/>
          <w:sz w:val="28"/>
          <w:szCs w:val="28"/>
          <w:highlight w:val="white"/>
          <w:rtl w:val="0"/>
        </w:rPr>
        <w:t xml:space="preserve">3 Des Moines Ave W, South Hutchinson, KS 67505</w:t>
      </w:r>
      <w:r w:rsidDel="00000000" w:rsidR="00000000" w:rsidRPr="00000000">
        <w:rPr>
          <w:sz w:val="28"/>
          <w:szCs w:val="28"/>
          <w:rtl w:val="0"/>
        </w:rPr>
        <w:t xml:space="preserve"> to the cemetery at </w:t>
      </w:r>
      <w:r w:rsidDel="00000000" w:rsidR="00000000" w:rsidRPr="00000000">
        <w:rPr>
          <w:color w:val="202124"/>
          <w:sz w:val="28"/>
          <w:szCs w:val="28"/>
          <w:highlight w:val="white"/>
          <w:rtl w:val="0"/>
        </w:rPr>
        <w:t xml:space="preserve">1208 N College St, Winfield, KS 67156 to participate in the ceremony and place wreaths on veterans graves.  The gathering should be at 9am and will leave by 9:15am. You can sponsor wreaths for $15 a piece by logging on to WreathsAcrossAmerica.org.</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Honor Flights - Log on to KansasHonorFlights.org to learn more.  There are drop off locations for aluminum cans as a fundraiser, opportunity for donations on the website.  Applications for veterans to participate and anyone wanting to be a caregiver are also on the website. If you would like to “Welcome Home” veterans from their flights, look on the website to learn more about dates and times.  Tuesday, December 7th at 7pm will be at Hope Church in Hutchinson.</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Suicide Prevention - Third Thursday event in October was well attended.  Candy and collateral were handed out. Veteran Crisis Line is 800-273-8255 and press #1, text line is 838255.</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RED Friday - looking for a new vendor for printing.  Joy still has some in stock.  Shirts can be purchased through the website at CKVCP.org with a credit card and it can be shipped.</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Donation Drive - Box lunches, afghans, and any needed care kits were distributed.  Socks and gloves were most coveted.  Hutchinson VFW had kits and pins handed out by Kindred Hospice.  Altrusa partnered with the Graber Grade School to create 45 bags with cards for veterans.  Shannon with Kindred will help get these to veterans in facilities who are in need.</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Organizational Announcements - South Hutchinson VFW Veteran Service Officer shared about the ability to appeal discharge status, new presumptives in regards to fibromyalgia has rolled out.  Contact CJ and he will connect service officers.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sz w:val="28"/>
          <w:szCs w:val="28"/>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Guest Speaker – Kia Washington was </w:t>
      </w:r>
      <w:r w:rsidDel="00000000" w:rsidR="00000000" w:rsidRPr="00000000">
        <w:rPr>
          <w:sz w:val="28"/>
          <w:szCs w:val="28"/>
          <w:rtl w:val="0"/>
        </w:rPr>
        <w:t xml:space="preserve">unavailable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Raechel Manley provided information </w:t>
      </w:r>
      <w:r w:rsidDel="00000000" w:rsidR="00000000" w:rsidRPr="00000000">
        <w:rPr>
          <w:sz w:val="28"/>
          <w:szCs w:val="28"/>
          <w:rtl w:val="0"/>
        </w:rPr>
        <w:t xml:space="preserve">on Dragon Warriors and Veterans and their family education benefits.  </w:t>
      </w:r>
      <w:hyperlink r:id="rId7">
        <w:r w:rsidDel="00000000" w:rsidR="00000000" w:rsidRPr="00000000">
          <w:rPr>
            <w:color w:val="1155cc"/>
            <w:sz w:val="28"/>
            <w:szCs w:val="28"/>
            <w:u w:val="single"/>
            <w:rtl w:val="0"/>
          </w:rPr>
          <w:t xml:space="preserve">https://www.military.com/education/money-for-school/education-benefits-in-the-military.html?fbclid=IwAR1LPphkRPoJYhTd761VA0MNF2NGhhL1Ul0xDABykiCujXeP2lywpn-Lu_U</w:t>
        </w:r>
      </w:hyperlink>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8"/>
          <w:szCs w:val="28"/>
          <w:u w:val="no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Old Business  - </w:t>
      </w:r>
      <w:r w:rsidDel="00000000" w:rsidR="00000000" w:rsidRPr="00000000">
        <w:rPr>
          <w:sz w:val="28"/>
          <w:szCs w:val="28"/>
          <w:rtl w:val="0"/>
        </w:rPr>
        <w:t xml:space="preserve">Vice President and members at large are needed for CKVCP’s board.</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Closing – Next Meeting – Hutchinson Community College December</w:t>
      </w:r>
      <w:r w:rsidDel="00000000" w:rsidR="00000000" w:rsidRPr="00000000">
        <w:rPr>
          <w:sz w:val="28"/>
          <w:szCs w:val="28"/>
          <w:rtl w:val="0"/>
        </w:rPr>
        <w:t xml:space="preserve"> 10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2021</w:t>
      </w:r>
      <w:r w:rsidDel="00000000" w:rsidR="00000000" w:rsidRPr="00000000">
        <w:rPr>
          <w:sz w:val="28"/>
          <w:szCs w:val="28"/>
          <w:rtl w:val="0"/>
        </w:rPr>
        <w:t xml:space="preserve"> 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 the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8"/>
          <w:szCs w:val="28"/>
        </w:rPr>
      </w:pPr>
      <w:r w:rsidDel="00000000" w:rsidR="00000000" w:rsidRPr="00000000">
        <w:rPr>
          <w:sz w:val="28"/>
          <w:szCs w:val="28"/>
          <w:rtl w:val="0"/>
        </w:rPr>
        <w:t xml:space="preserve">           Blue Dragon Room.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ab/>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20" w:hanging="360"/>
      </w:pPr>
      <w:rPr/>
    </w:lvl>
    <w:lvl w:ilvl="1">
      <w:start w:val="1"/>
      <w:numFmt w:val="lowerLetter"/>
      <w:lvlText w:val="%2."/>
      <w:lvlJc w:val="left"/>
      <w:pPr>
        <w:ind w:left="3240" w:hanging="252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768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litary.com/education/money-for-school/education-benefits-in-the-military.html?fbclid=IwAR1LPphkRPoJYhTd761VA0MNF2NGhhL1Ul0xDABykiCujXeP2lywpn-Lu_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9XQY/Pd3lALIOq2JM7NryfKBA==">AMUW2mWz/e0/guxSmxyJPtZeULvnK/Eso5sKDFG1TP4wEvc7qxgwLumsf0kEYREwRy4/+YIsWcRKWy3b+CToaBOlGUgnRTY1Gbu6o7QvUaWO7/59+FHtBlE=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2021-07-07T12:27:00Z</dcterms:created>
  <dc:creator>Fuller, Leslie</dc:creator>
</cp:coreProperties>
</file>