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49E" w14:textId="36D93B91" w:rsidR="00313CEE" w:rsidRPr="00313CEE" w:rsidRDefault="00313CEE" w:rsidP="00313CEE">
      <w:pPr>
        <w:spacing w:after="0" w:line="240" w:lineRule="auto"/>
        <w:rPr>
          <w:rFonts w:eastAsia="Times New Roman" w:cs="Times New Roman"/>
          <w:kern w:val="0"/>
          <w14:ligatures w14:val="none"/>
        </w:rPr>
      </w:pPr>
      <w:r w:rsidRPr="00313CEE">
        <w:rPr>
          <w:rFonts w:eastAsia="Times New Roman" w:cs="Times New Roman"/>
          <w:kern w:val="0"/>
          <w14:ligatures w14:val="none"/>
        </w:rPr>
        <w:pict w14:anchorId="2801E3AD">
          <v:rect id="_x0000_i1025" style="width:0;height:1.5pt" o:hralign="center" o:hrstd="t" o:hr="t" fillcolor="#a0a0a0" stroked="f"/>
        </w:pict>
      </w:r>
    </w:p>
    <w:p w14:paraId="07EEEAC9" w14:textId="46CEF9ED" w:rsidR="00313CEE" w:rsidRPr="00313CEE" w:rsidRDefault="00313CEE" w:rsidP="00313CEE">
      <w:pPr>
        <w:spacing w:before="100" w:beforeAutospacing="1" w:after="100" w:afterAutospacing="1" w:line="240" w:lineRule="auto"/>
        <w:outlineLvl w:val="0"/>
        <w:rPr>
          <w:rFonts w:eastAsia="Times New Roman" w:cs="Times New Roman"/>
          <w:b/>
          <w:bCs/>
          <w:kern w:val="36"/>
          <w:sz w:val="48"/>
          <w:szCs w:val="48"/>
          <w14:ligatures w14:val="none"/>
        </w:rPr>
      </w:pPr>
      <w:r>
        <w:rPr>
          <w:rFonts w:asciiTheme="minorHAnsi" w:eastAsia="Times New Roman" w:hAnsiTheme="minorHAnsi" w:cs="Times New Roman"/>
          <w:noProof/>
          <w:kern w:val="0"/>
        </w:rPr>
        <w:drawing>
          <wp:anchor distT="0" distB="0" distL="114300" distR="114300" simplePos="0" relativeHeight="251658240" behindDoc="1" locked="0" layoutInCell="1" allowOverlap="1" wp14:anchorId="31DBF785" wp14:editId="7EC64772">
            <wp:simplePos x="0" y="0"/>
            <wp:positionH relativeFrom="column">
              <wp:posOffset>4343400</wp:posOffset>
            </wp:positionH>
            <wp:positionV relativeFrom="paragraph">
              <wp:posOffset>72390</wp:posOffset>
            </wp:positionV>
            <wp:extent cx="1695450" cy="1695450"/>
            <wp:effectExtent l="0" t="0" r="0" b="0"/>
            <wp:wrapNone/>
            <wp:docPr id="299008067" name="Picture 2" descr="A logo for a religious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08067" name="Picture 2" descr="A logo for a religious organizati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r w:rsidRPr="00313CEE">
        <w:rPr>
          <w:rFonts w:eastAsia="Times New Roman" w:cs="Times New Roman"/>
          <w:b/>
          <w:bCs/>
          <w:kern w:val="36"/>
          <w:sz w:val="48"/>
          <w:szCs w:val="48"/>
          <w14:ligatures w14:val="none"/>
        </w:rPr>
        <w:t>Church-Related PHI Guidelines for Clients</w:t>
      </w:r>
    </w:p>
    <w:p w14:paraId="73B1DE62" w14:textId="6ADE7113" w:rsidR="00313CEE" w:rsidRPr="00313CEE" w:rsidRDefault="00313CEE" w:rsidP="00313CEE">
      <w:p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b/>
          <w:bCs/>
          <w:kern w:val="0"/>
          <w14:ligatures w14:val="none"/>
        </w:rPr>
        <w:t>Protecting Your Health Information in Ministry Settings</w:t>
      </w:r>
      <w:r>
        <w:rPr>
          <w:rFonts w:asciiTheme="minorHAnsi" w:eastAsia="Times New Roman" w:hAnsiTheme="minorHAnsi" w:cs="Times New Roman"/>
          <w:b/>
          <w:bCs/>
          <w:kern w:val="0"/>
          <w14:ligatures w14:val="none"/>
        </w:rPr>
        <w:t xml:space="preserve">    </w:t>
      </w:r>
    </w:p>
    <w:p w14:paraId="09AD4CBE" w14:textId="77777777" w:rsidR="00313CEE" w:rsidRPr="00313CEE" w:rsidRDefault="00313CEE" w:rsidP="00313CEE">
      <w:pPr>
        <w:spacing w:after="0" w:line="240" w:lineRule="auto"/>
        <w:rPr>
          <w:rFonts w:eastAsia="Times New Roman" w:cs="Times New Roman"/>
          <w:kern w:val="0"/>
          <w14:ligatures w14:val="none"/>
        </w:rPr>
      </w:pPr>
      <w:r w:rsidRPr="00313CEE">
        <w:rPr>
          <w:rFonts w:eastAsia="Times New Roman" w:cs="Times New Roman"/>
          <w:kern w:val="0"/>
          <w14:ligatures w14:val="none"/>
        </w:rPr>
        <w:pict w14:anchorId="6B88385D">
          <v:rect id="_x0000_i1026" style="width:0;height:1.5pt" o:hralign="center" o:hrstd="t" o:hr="t" fillcolor="#a0a0a0" stroked="f"/>
        </w:pict>
      </w:r>
    </w:p>
    <w:p w14:paraId="5865C14E" w14:textId="7A5DCF4A" w:rsidR="00313CEE" w:rsidRPr="00313CEE" w:rsidRDefault="00313CEE" w:rsidP="00313CEE">
      <w:pPr>
        <w:spacing w:before="100" w:beforeAutospacing="1" w:after="100" w:afterAutospacing="1" w:line="240" w:lineRule="auto"/>
        <w:outlineLvl w:val="1"/>
        <w:rPr>
          <w:rFonts w:eastAsia="Times New Roman" w:cs="Times New Roman"/>
          <w:b/>
          <w:bCs/>
          <w:kern w:val="0"/>
          <w:sz w:val="36"/>
          <w:szCs w:val="36"/>
          <w14:ligatures w14:val="none"/>
        </w:rPr>
      </w:pPr>
      <w:r w:rsidRPr="00313CEE">
        <w:rPr>
          <w:rFonts w:eastAsia="Times New Roman" w:cs="Times New Roman"/>
          <w:b/>
          <w:bCs/>
          <w:kern w:val="0"/>
          <w:sz w:val="36"/>
          <w:szCs w:val="36"/>
          <w14:ligatures w14:val="none"/>
        </w:rPr>
        <w:t>What Is PHI?</w:t>
      </w:r>
    </w:p>
    <w:p w14:paraId="52B5B496" w14:textId="77777777" w:rsidR="00313CEE" w:rsidRPr="00313CEE" w:rsidRDefault="00313CEE" w:rsidP="00313CEE">
      <w:p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Protected Health Information (PHI) refers to any personal health data that can identify an individual and relates to their physical or mental health, healthcare services, or payment for those services. Examples include:</w:t>
      </w:r>
    </w:p>
    <w:p w14:paraId="1FDDC3DF" w14:textId="77777777" w:rsidR="00313CEE" w:rsidRPr="00313CEE" w:rsidRDefault="00313CEE" w:rsidP="00313CEE">
      <w:pPr>
        <w:numPr>
          <w:ilvl w:val="0"/>
          <w:numId w:val="1"/>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Medical diagnoses</w:t>
      </w:r>
    </w:p>
    <w:p w14:paraId="19B012A3" w14:textId="77777777" w:rsidR="00313CEE" w:rsidRPr="00313CEE" w:rsidRDefault="00313CEE" w:rsidP="00313CEE">
      <w:pPr>
        <w:numPr>
          <w:ilvl w:val="0"/>
          <w:numId w:val="1"/>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Counseling records</w:t>
      </w:r>
    </w:p>
    <w:p w14:paraId="12C7BBC7" w14:textId="468C905C" w:rsidR="00313CEE" w:rsidRPr="00313CEE" w:rsidRDefault="00313CEE" w:rsidP="00313CEE">
      <w:pPr>
        <w:numPr>
          <w:ilvl w:val="0"/>
          <w:numId w:val="1"/>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 xml:space="preserve">Hospital </w:t>
      </w:r>
      <w:r w:rsidRPr="00313CEE">
        <w:rPr>
          <w:rFonts w:asciiTheme="minorHAnsi" w:eastAsia="Times New Roman" w:hAnsiTheme="minorHAnsi" w:cs="Times New Roman"/>
          <w:kern w:val="0"/>
          <w14:ligatures w14:val="none"/>
        </w:rPr>
        <w:t>visits</w:t>
      </w:r>
      <w:r w:rsidRPr="00313CEE">
        <w:rPr>
          <w:rFonts w:asciiTheme="minorHAnsi" w:eastAsia="Times New Roman" w:hAnsiTheme="minorHAnsi" w:cs="Times New Roman"/>
          <w:kern w:val="0"/>
          <w14:ligatures w14:val="none"/>
        </w:rPr>
        <w:t xml:space="preserve"> details</w:t>
      </w:r>
    </w:p>
    <w:p w14:paraId="137B7C7D" w14:textId="77777777" w:rsidR="00313CEE" w:rsidRPr="00313CEE" w:rsidRDefault="00313CEE" w:rsidP="00313CEE">
      <w:pPr>
        <w:numPr>
          <w:ilvl w:val="0"/>
          <w:numId w:val="1"/>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Insurance information</w:t>
      </w:r>
    </w:p>
    <w:p w14:paraId="03638DEC" w14:textId="77777777" w:rsidR="00313CEE" w:rsidRPr="00313CEE" w:rsidRDefault="00313CEE" w:rsidP="00313CEE">
      <w:pPr>
        <w:numPr>
          <w:ilvl w:val="0"/>
          <w:numId w:val="1"/>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Mental health notes</w:t>
      </w:r>
    </w:p>
    <w:p w14:paraId="1D48474A" w14:textId="77777777" w:rsidR="00313CEE" w:rsidRPr="00313CEE" w:rsidRDefault="00313CEE" w:rsidP="00313CEE">
      <w:p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While most churches are not legally required to follow HIPAA (Health Insurance Portability and Accountability Act) unless they bill insurance or operate as a covered entity, ethical handling of PHI is still a vital part of ministry care.</w:t>
      </w:r>
    </w:p>
    <w:p w14:paraId="78E3B054" w14:textId="77777777" w:rsidR="00313CEE" w:rsidRPr="00313CEE" w:rsidRDefault="00313CEE" w:rsidP="00313CEE">
      <w:pPr>
        <w:spacing w:after="0" w:line="240" w:lineRule="auto"/>
        <w:rPr>
          <w:rFonts w:eastAsia="Times New Roman" w:cs="Times New Roman"/>
          <w:kern w:val="0"/>
          <w14:ligatures w14:val="none"/>
        </w:rPr>
      </w:pPr>
      <w:r w:rsidRPr="00313CEE">
        <w:rPr>
          <w:rFonts w:asciiTheme="minorHAnsi" w:eastAsia="Times New Roman" w:hAnsiTheme="minorHAnsi" w:cs="Times New Roman"/>
          <w:kern w:val="0"/>
          <w14:ligatures w14:val="none"/>
        </w:rPr>
        <w:pict w14:anchorId="63E743CA">
          <v:rect id="_x0000_i1027" style="width:0;height:1.5pt" o:hralign="center" o:hrstd="t" o:hr="t" fillcolor="#a0a0a0" stroked="f"/>
        </w:pict>
      </w:r>
    </w:p>
    <w:p w14:paraId="51F08D89" w14:textId="038918AB" w:rsidR="00313CEE" w:rsidRPr="00313CEE" w:rsidRDefault="00313CEE" w:rsidP="00313CEE">
      <w:pPr>
        <w:spacing w:before="100" w:beforeAutospacing="1" w:after="100" w:afterAutospacing="1" w:line="240" w:lineRule="auto"/>
        <w:outlineLvl w:val="1"/>
        <w:rPr>
          <w:rFonts w:eastAsia="Times New Roman" w:cs="Times New Roman"/>
          <w:b/>
          <w:bCs/>
          <w:kern w:val="0"/>
          <w:sz w:val="36"/>
          <w:szCs w:val="36"/>
          <w14:ligatures w14:val="none"/>
        </w:rPr>
      </w:pPr>
      <w:r w:rsidRPr="00313CEE">
        <w:rPr>
          <w:rFonts w:eastAsia="Times New Roman" w:cs="Times New Roman"/>
          <w:b/>
          <w:bCs/>
          <w:kern w:val="0"/>
          <w:sz w:val="36"/>
          <w:szCs w:val="36"/>
          <w14:ligatures w14:val="none"/>
        </w:rPr>
        <w:t>Our Commitment to Your Privacy</w:t>
      </w:r>
    </w:p>
    <w:p w14:paraId="1472A6E6" w14:textId="35F1BF94" w:rsidR="00313CEE" w:rsidRPr="00313CEE" w:rsidRDefault="00313CEE" w:rsidP="00313CEE">
      <w:p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 xml:space="preserve">At </w:t>
      </w:r>
      <w:r>
        <w:rPr>
          <w:rFonts w:asciiTheme="minorHAnsi" w:eastAsia="Times New Roman" w:hAnsiTheme="minorHAnsi" w:cs="Times New Roman"/>
          <w:kern w:val="0"/>
          <w14:ligatures w14:val="none"/>
        </w:rPr>
        <w:t>the Ellettsville House of Prayer</w:t>
      </w:r>
      <w:r w:rsidRPr="00313CEE">
        <w:rPr>
          <w:rFonts w:asciiTheme="minorHAnsi" w:eastAsia="Times New Roman" w:hAnsiTheme="minorHAnsi" w:cs="Times New Roman"/>
          <w:kern w:val="0"/>
          <w14:ligatures w14:val="none"/>
        </w:rPr>
        <w:t>, we are committed to protecting your personal and health-related information with integrity and discretion. Whether you are receiving pastoral counseling, prayer support, or hospital visitation, your privacy matters.</w:t>
      </w:r>
    </w:p>
    <w:p w14:paraId="0D798F23" w14:textId="77777777" w:rsidR="00313CEE" w:rsidRPr="00313CEE" w:rsidRDefault="00313CEE" w:rsidP="00313CEE">
      <w:pPr>
        <w:spacing w:after="0"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pict w14:anchorId="3A208DE6">
          <v:rect id="_x0000_i1028" style="width:0;height:1.5pt" o:hralign="center" o:hrstd="t" o:hr="t" fillcolor="#a0a0a0" stroked="f"/>
        </w:pict>
      </w:r>
    </w:p>
    <w:p w14:paraId="647DF0BD" w14:textId="77777777" w:rsidR="00313CEE" w:rsidRDefault="00313CEE" w:rsidP="00313CEE">
      <w:pPr>
        <w:spacing w:before="100" w:beforeAutospacing="1" w:after="100" w:afterAutospacing="1" w:line="240" w:lineRule="auto"/>
        <w:outlineLvl w:val="1"/>
        <w:rPr>
          <w:rFonts w:ascii="Segoe UI Emoji" w:eastAsia="Times New Roman" w:hAnsi="Segoe UI Emoji" w:cs="Segoe UI Emoji"/>
          <w:b/>
          <w:bCs/>
          <w:kern w:val="0"/>
          <w:sz w:val="36"/>
          <w:szCs w:val="36"/>
          <w14:ligatures w14:val="none"/>
        </w:rPr>
      </w:pPr>
    </w:p>
    <w:p w14:paraId="078BC238" w14:textId="77777777" w:rsidR="00313CEE" w:rsidRDefault="00313CEE" w:rsidP="00313CEE">
      <w:pPr>
        <w:spacing w:before="100" w:beforeAutospacing="1" w:after="100" w:afterAutospacing="1" w:line="240" w:lineRule="auto"/>
        <w:outlineLvl w:val="1"/>
        <w:rPr>
          <w:rFonts w:ascii="Segoe UI Emoji" w:eastAsia="Times New Roman" w:hAnsi="Segoe UI Emoji" w:cs="Segoe UI Emoji"/>
          <w:b/>
          <w:bCs/>
          <w:kern w:val="0"/>
          <w:sz w:val="36"/>
          <w:szCs w:val="36"/>
          <w14:ligatures w14:val="none"/>
        </w:rPr>
      </w:pPr>
    </w:p>
    <w:p w14:paraId="6A9429B6" w14:textId="77777777" w:rsidR="00313CEE" w:rsidRDefault="00313CEE" w:rsidP="00313CEE">
      <w:pPr>
        <w:spacing w:before="100" w:beforeAutospacing="1" w:after="100" w:afterAutospacing="1" w:line="240" w:lineRule="auto"/>
        <w:outlineLvl w:val="1"/>
        <w:rPr>
          <w:rFonts w:ascii="Segoe UI Emoji" w:eastAsia="Times New Roman" w:hAnsi="Segoe UI Emoji" w:cs="Segoe UI Emoji"/>
          <w:b/>
          <w:bCs/>
          <w:kern w:val="0"/>
          <w:sz w:val="36"/>
          <w:szCs w:val="36"/>
          <w14:ligatures w14:val="none"/>
        </w:rPr>
      </w:pPr>
    </w:p>
    <w:p w14:paraId="0B74F36E" w14:textId="17A686F5" w:rsidR="00313CEE" w:rsidRPr="00313CEE" w:rsidRDefault="00313CEE" w:rsidP="00313CEE">
      <w:pPr>
        <w:spacing w:before="100" w:beforeAutospacing="1" w:after="100" w:afterAutospacing="1" w:line="240" w:lineRule="auto"/>
        <w:outlineLvl w:val="1"/>
        <w:rPr>
          <w:rFonts w:eastAsia="Times New Roman" w:cs="Times New Roman"/>
          <w:b/>
          <w:bCs/>
          <w:kern w:val="0"/>
          <w:sz w:val="36"/>
          <w:szCs w:val="36"/>
          <w14:ligatures w14:val="none"/>
        </w:rPr>
      </w:pPr>
      <w:r w:rsidRPr="00313CEE">
        <w:rPr>
          <w:rFonts w:eastAsia="Times New Roman" w:cs="Times New Roman"/>
          <w:b/>
          <w:bCs/>
          <w:kern w:val="0"/>
          <w:sz w:val="36"/>
          <w:szCs w:val="36"/>
          <w14:ligatures w14:val="none"/>
        </w:rPr>
        <w:lastRenderedPageBreak/>
        <w:t>How We Handle Your PHI</w:t>
      </w:r>
    </w:p>
    <w:p w14:paraId="20AB81E7" w14:textId="77777777" w:rsidR="00313CEE" w:rsidRPr="00313CEE" w:rsidRDefault="00313CEE" w:rsidP="00313CE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313CEE">
        <w:rPr>
          <w:rFonts w:ascii="Aptos" w:eastAsia="Times New Roman" w:hAnsi="Aptos" w:cs="Times New Roman"/>
          <w:b/>
          <w:bCs/>
          <w:kern w:val="0"/>
          <w:sz w:val="27"/>
          <w:szCs w:val="27"/>
          <w14:ligatures w14:val="none"/>
        </w:rPr>
        <w:t>1. Confidentiality</w:t>
      </w:r>
    </w:p>
    <w:p w14:paraId="6EA34492" w14:textId="77777777" w:rsidR="00313CEE" w:rsidRPr="00313CEE" w:rsidRDefault="00313CEE" w:rsidP="00313CEE">
      <w:pPr>
        <w:numPr>
          <w:ilvl w:val="0"/>
          <w:numId w:val="2"/>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Information shared during counseling or pastoral care is kept confidential.</w:t>
      </w:r>
    </w:p>
    <w:p w14:paraId="088A8416" w14:textId="77777777" w:rsidR="00313CEE" w:rsidRPr="00313CEE" w:rsidRDefault="00313CEE" w:rsidP="00313CEE">
      <w:pPr>
        <w:numPr>
          <w:ilvl w:val="0"/>
          <w:numId w:val="2"/>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We do not disclose your health status or personal details without your written consent.</w:t>
      </w:r>
    </w:p>
    <w:p w14:paraId="44F9FAF6" w14:textId="77777777" w:rsidR="00313CEE" w:rsidRPr="00313CEE" w:rsidRDefault="00313CEE" w:rsidP="00313CEE">
      <w:pPr>
        <w:numPr>
          <w:ilvl w:val="0"/>
          <w:numId w:val="2"/>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Prayer requests shared publicly will not include sensitive health information unless you approve.</w:t>
      </w:r>
    </w:p>
    <w:p w14:paraId="451D8755" w14:textId="77777777" w:rsidR="00313CEE" w:rsidRPr="00313CEE" w:rsidRDefault="00313CEE" w:rsidP="00313CE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313CEE">
        <w:rPr>
          <w:rFonts w:ascii="Aptos" w:eastAsia="Times New Roman" w:hAnsi="Aptos" w:cs="Times New Roman"/>
          <w:b/>
          <w:bCs/>
          <w:kern w:val="0"/>
          <w:sz w:val="27"/>
          <w:szCs w:val="27"/>
          <w14:ligatures w14:val="none"/>
        </w:rPr>
        <w:t>2. Consent to Share</w:t>
      </w:r>
    </w:p>
    <w:p w14:paraId="18DDAB29" w14:textId="77777777" w:rsidR="00313CEE" w:rsidRPr="00313CEE" w:rsidRDefault="00313CEE" w:rsidP="00313CEE">
      <w:pPr>
        <w:numPr>
          <w:ilvl w:val="0"/>
          <w:numId w:val="3"/>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You may be asked to sign a consent form allowing us to share PHI with ministry leaders or prayer teams.</w:t>
      </w:r>
    </w:p>
    <w:p w14:paraId="0AFC1139" w14:textId="77777777" w:rsidR="00313CEE" w:rsidRPr="00313CEE" w:rsidRDefault="00313CEE" w:rsidP="00313CEE">
      <w:pPr>
        <w:numPr>
          <w:ilvl w:val="0"/>
          <w:numId w:val="3"/>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You can revoke this consent at any time.</w:t>
      </w:r>
    </w:p>
    <w:p w14:paraId="032D7C92" w14:textId="77777777" w:rsidR="00313CEE" w:rsidRPr="00313CEE" w:rsidRDefault="00313CEE" w:rsidP="00313CE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313CEE">
        <w:rPr>
          <w:rFonts w:ascii="Aptos" w:eastAsia="Times New Roman" w:hAnsi="Aptos" w:cs="Times New Roman"/>
          <w:b/>
          <w:bCs/>
          <w:kern w:val="0"/>
          <w:sz w:val="27"/>
          <w:szCs w:val="27"/>
          <w14:ligatures w14:val="none"/>
        </w:rPr>
        <w:t>3. Secure Storage</w:t>
      </w:r>
    </w:p>
    <w:p w14:paraId="03109DBF" w14:textId="77777777" w:rsidR="00313CEE" w:rsidRPr="00313CEE" w:rsidRDefault="00313CEE" w:rsidP="00313CEE">
      <w:pPr>
        <w:numPr>
          <w:ilvl w:val="0"/>
          <w:numId w:val="4"/>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Counseling notes and intake forms are stored in locked cabinets or secure digital systems.</w:t>
      </w:r>
    </w:p>
    <w:p w14:paraId="2F805E6A" w14:textId="77777777" w:rsidR="00313CEE" w:rsidRPr="00313CEE" w:rsidRDefault="00313CEE" w:rsidP="00313CEE">
      <w:pPr>
        <w:numPr>
          <w:ilvl w:val="0"/>
          <w:numId w:val="4"/>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Access is limited to authorized staff or volunteers.</w:t>
      </w:r>
    </w:p>
    <w:p w14:paraId="6AB2D18E" w14:textId="77777777" w:rsidR="00313CEE" w:rsidRPr="00313CEE" w:rsidRDefault="00313CEE" w:rsidP="00313CE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313CEE">
        <w:rPr>
          <w:rFonts w:ascii="Aptos" w:eastAsia="Times New Roman" w:hAnsi="Aptos" w:cs="Times New Roman"/>
          <w:b/>
          <w:bCs/>
          <w:kern w:val="0"/>
          <w:sz w:val="27"/>
          <w:szCs w:val="27"/>
          <w14:ligatures w14:val="none"/>
        </w:rPr>
        <w:t>4. Limited Access</w:t>
      </w:r>
    </w:p>
    <w:p w14:paraId="691E30F7" w14:textId="77777777" w:rsidR="00313CEE" w:rsidRPr="00313CEE" w:rsidRDefault="00313CEE" w:rsidP="00313CEE">
      <w:pPr>
        <w:numPr>
          <w:ilvl w:val="0"/>
          <w:numId w:val="5"/>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Only designated pastoral staff, counselors, or care team members may view your PHI.</w:t>
      </w:r>
    </w:p>
    <w:p w14:paraId="464961A6" w14:textId="77777777" w:rsidR="00313CEE" w:rsidRPr="00313CEE" w:rsidRDefault="00313CEE" w:rsidP="00313CEE">
      <w:pPr>
        <w:numPr>
          <w:ilvl w:val="0"/>
          <w:numId w:val="5"/>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Volunteers are trained to respect confidentiality and avoid gossip or unauthorized sharing.</w:t>
      </w:r>
    </w:p>
    <w:p w14:paraId="0834090E" w14:textId="77777777" w:rsidR="00313CEE" w:rsidRPr="00313CEE" w:rsidRDefault="00313CEE" w:rsidP="00313CE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313CEE">
        <w:rPr>
          <w:rFonts w:ascii="Aptos" w:eastAsia="Times New Roman" w:hAnsi="Aptos" w:cs="Times New Roman"/>
          <w:b/>
          <w:bCs/>
          <w:kern w:val="0"/>
          <w:sz w:val="27"/>
          <w:szCs w:val="27"/>
          <w14:ligatures w14:val="none"/>
        </w:rPr>
        <w:t>5. Hospital Visits &amp; Prayer Chains</w:t>
      </w:r>
    </w:p>
    <w:p w14:paraId="4F4C1934" w14:textId="77777777" w:rsidR="00313CEE" w:rsidRPr="00313CEE" w:rsidRDefault="00313CEE" w:rsidP="00313CEE">
      <w:pPr>
        <w:numPr>
          <w:ilvl w:val="0"/>
          <w:numId w:val="6"/>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If you are hospitalized or ill, we will only share your condition with others if you give permission.</w:t>
      </w:r>
    </w:p>
    <w:p w14:paraId="356FC5CB" w14:textId="3E4B3381" w:rsidR="00313CEE" w:rsidRPr="00313CEE" w:rsidRDefault="00313CEE" w:rsidP="00313CEE">
      <w:pPr>
        <w:numPr>
          <w:ilvl w:val="0"/>
          <w:numId w:val="6"/>
        </w:numPr>
        <w:spacing w:before="100" w:beforeAutospacing="1" w:after="100" w:afterAutospacing="1" w:line="240" w:lineRule="auto"/>
        <w:rPr>
          <w:rFonts w:ascii="Aptos" w:eastAsia="Times New Roman" w:hAnsi="Aptos" w:cs="Times New Roman"/>
          <w:kern w:val="0"/>
          <w14:ligatures w14:val="none"/>
        </w:rPr>
      </w:pPr>
      <w:r w:rsidRPr="00313CEE">
        <w:rPr>
          <w:rFonts w:ascii="Aptos" w:eastAsia="Times New Roman" w:hAnsi="Aptos" w:cs="Times New Roman"/>
          <w:kern w:val="0"/>
          <w14:ligatures w14:val="none"/>
        </w:rPr>
        <w:t xml:space="preserve">Prayer requests are shared respectfully and without medical </w:t>
      </w:r>
      <w:r w:rsidRPr="00313CEE">
        <w:rPr>
          <w:rFonts w:ascii="Aptos" w:eastAsia="Times New Roman" w:hAnsi="Aptos" w:cs="Times New Roman"/>
          <w:kern w:val="0"/>
          <w14:ligatures w14:val="none"/>
        </w:rPr>
        <w:t>details</w:t>
      </w:r>
      <w:r w:rsidRPr="00313CEE">
        <w:rPr>
          <w:rFonts w:ascii="Aptos" w:eastAsia="Times New Roman" w:hAnsi="Aptos" w:cs="Times New Roman"/>
          <w:kern w:val="0"/>
          <w14:ligatures w14:val="none"/>
        </w:rPr>
        <w:t xml:space="preserve"> unless approved.</w:t>
      </w:r>
    </w:p>
    <w:p w14:paraId="1C03D7C9" w14:textId="77777777" w:rsidR="00313CEE" w:rsidRPr="00313CEE" w:rsidRDefault="00313CEE" w:rsidP="00313CEE">
      <w:pPr>
        <w:spacing w:after="0" w:line="240" w:lineRule="auto"/>
        <w:rPr>
          <w:rFonts w:eastAsia="Times New Roman" w:cs="Times New Roman"/>
          <w:kern w:val="0"/>
          <w14:ligatures w14:val="none"/>
        </w:rPr>
      </w:pPr>
      <w:r w:rsidRPr="00313CEE">
        <w:rPr>
          <w:rFonts w:eastAsia="Times New Roman" w:cs="Times New Roman"/>
          <w:kern w:val="0"/>
          <w14:ligatures w14:val="none"/>
        </w:rPr>
        <w:pict w14:anchorId="0DF09184">
          <v:rect id="_x0000_i1029" style="width:0;height:1.5pt" o:hralign="center" o:hrstd="t" o:hr="t" fillcolor="#a0a0a0" stroked="f"/>
        </w:pict>
      </w:r>
    </w:p>
    <w:p w14:paraId="74290885" w14:textId="77777777" w:rsidR="00313CEE" w:rsidRDefault="00313CEE" w:rsidP="00313CEE">
      <w:pPr>
        <w:spacing w:before="100" w:beforeAutospacing="1" w:after="100" w:afterAutospacing="1" w:line="240" w:lineRule="auto"/>
        <w:outlineLvl w:val="1"/>
        <w:rPr>
          <w:rFonts w:ascii="Segoe UI Emoji" w:eastAsia="Times New Roman" w:hAnsi="Segoe UI Emoji" w:cs="Segoe UI Emoji"/>
          <w:b/>
          <w:bCs/>
          <w:kern w:val="0"/>
          <w:sz w:val="36"/>
          <w:szCs w:val="36"/>
          <w14:ligatures w14:val="none"/>
        </w:rPr>
      </w:pPr>
    </w:p>
    <w:p w14:paraId="4D5FE288" w14:textId="77777777" w:rsidR="00313CEE" w:rsidRDefault="00313CEE" w:rsidP="00313CEE">
      <w:pPr>
        <w:spacing w:before="100" w:beforeAutospacing="1" w:after="100" w:afterAutospacing="1" w:line="240" w:lineRule="auto"/>
        <w:outlineLvl w:val="1"/>
        <w:rPr>
          <w:rFonts w:ascii="Segoe UI Emoji" w:eastAsia="Times New Roman" w:hAnsi="Segoe UI Emoji" w:cs="Segoe UI Emoji"/>
          <w:b/>
          <w:bCs/>
          <w:kern w:val="0"/>
          <w:sz w:val="36"/>
          <w:szCs w:val="36"/>
          <w14:ligatures w14:val="none"/>
        </w:rPr>
      </w:pPr>
    </w:p>
    <w:p w14:paraId="5A7A0818" w14:textId="6538C163" w:rsidR="00313CEE" w:rsidRPr="00313CEE" w:rsidRDefault="00313CEE" w:rsidP="00313CEE">
      <w:pPr>
        <w:spacing w:before="100" w:beforeAutospacing="1" w:after="100" w:afterAutospacing="1" w:line="240" w:lineRule="auto"/>
        <w:outlineLvl w:val="1"/>
        <w:rPr>
          <w:rFonts w:eastAsia="Times New Roman" w:cs="Times New Roman"/>
          <w:b/>
          <w:bCs/>
          <w:kern w:val="0"/>
          <w:sz w:val="36"/>
          <w:szCs w:val="36"/>
          <w14:ligatures w14:val="none"/>
        </w:rPr>
      </w:pPr>
      <w:r w:rsidRPr="00313CEE">
        <w:rPr>
          <w:rFonts w:eastAsia="Times New Roman" w:cs="Times New Roman"/>
          <w:b/>
          <w:bCs/>
          <w:kern w:val="0"/>
          <w:sz w:val="36"/>
          <w:szCs w:val="36"/>
          <w14:ligatures w14:val="none"/>
        </w:rPr>
        <w:lastRenderedPageBreak/>
        <w:t>Your Rights as a Client</w:t>
      </w:r>
    </w:p>
    <w:p w14:paraId="169564E7" w14:textId="77777777" w:rsidR="00313CEE" w:rsidRPr="00313CEE" w:rsidRDefault="00313CEE" w:rsidP="00313CEE">
      <w:p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You have the right to:</w:t>
      </w:r>
    </w:p>
    <w:p w14:paraId="7C4C9FC5" w14:textId="77777777" w:rsidR="00313CEE" w:rsidRPr="00313CEE" w:rsidRDefault="00313CEE" w:rsidP="00313CEE">
      <w:pPr>
        <w:numPr>
          <w:ilvl w:val="0"/>
          <w:numId w:val="7"/>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Know how your information is being used</w:t>
      </w:r>
    </w:p>
    <w:p w14:paraId="229A4F11" w14:textId="77777777" w:rsidR="00313CEE" w:rsidRPr="00313CEE" w:rsidRDefault="00313CEE" w:rsidP="00313CEE">
      <w:pPr>
        <w:numPr>
          <w:ilvl w:val="0"/>
          <w:numId w:val="7"/>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Request corrections to inaccurate records</w:t>
      </w:r>
    </w:p>
    <w:p w14:paraId="14D7F474" w14:textId="77777777" w:rsidR="00313CEE" w:rsidRPr="00313CEE" w:rsidRDefault="00313CEE" w:rsidP="00313CEE">
      <w:pPr>
        <w:numPr>
          <w:ilvl w:val="0"/>
          <w:numId w:val="7"/>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Withdraw consent for sharing at any time</w:t>
      </w:r>
    </w:p>
    <w:p w14:paraId="3BC9BF3D" w14:textId="77777777" w:rsidR="00313CEE" w:rsidRPr="00313CEE" w:rsidRDefault="00313CEE" w:rsidP="00313CEE">
      <w:pPr>
        <w:numPr>
          <w:ilvl w:val="0"/>
          <w:numId w:val="7"/>
        </w:num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Ask questions about our privacy practices</w:t>
      </w:r>
    </w:p>
    <w:p w14:paraId="45BA4A5F" w14:textId="77777777" w:rsidR="00313CEE" w:rsidRPr="00313CEE" w:rsidRDefault="00313CEE" w:rsidP="00313CEE">
      <w:pPr>
        <w:spacing w:after="0" w:line="240" w:lineRule="auto"/>
        <w:rPr>
          <w:rFonts w:eastAsia="Times New Roman" w:cs="Times New Roman"/>
          <w:kern w:val="0"/>
          <w14:ligatures w14:val="none"/>
        </w:rPr>
      </w:pPr>
      <w:r w:rsidRPr="00313CEE">
        <w:rPr>
          <w:rFonts w:asciiTheme="minorHAnsi" w:eastAsia="Times New Roman" w:hAnsiTheme="minorHAnsi" w:cs="Times New Roman"/>
          <w:kern w:val="0"/>
          <w14:ligatures w14:val="none"/>
        </w:rPr>
        <w:pict w14:anchorId="610B2A13">
          <v:rect id="_x0000_i1030" style="width:0;height:1.5pt" o:hralign="center" o:hrstd="t" o:hr="t" fillcolor="#a0a0a0" stroked="f"/>
        </w:pict>
      </w:r>
    </w:p>
    <w:p w14:paraId="16C3F5BB" w14:textId="25D48AA6" w:rsidR="00313CEE" w:rsidRPr="00313CEE" w:rsidRDefault="00313CEE" w:rsidP="00313CEE">
      <w:pPr>
        <w:spacing w:before="100" w:beforeAutospacing="1" w:after="100" w:afterAutospacing="1" w:line="240" w:lineRule="auto"/>
        <w:outlineLvl w:val="1"/>
        <w:rPr>
          <w:rFonts w:eastAsia="Times New Roman" w:cs="Times New Roman"/>
          <w:b/>
          <w:bCs/>
          <w:kern w:val="0"/>
          <w:sz w:val="36"/>
          <w:szCs w:val="36"/>
          <w14:ligatures w14:val="none"/>
        </w:rPr>
      </w:pPr>
      <w:r w:rsidRPr="00313CEE">
        <w:rPr>
          <w:rFonts w:eastAsia="Times New Roman" w:cs="Times New Roman"/>
          <w:b/>
          <w:bCs/>
          <w:kern w:val="0"/>
          <w:sz w:val="36"/>
          <w:szCs w:val="36"/>
          <w14:ligatures w14:val="none"/>
        </w:rPr>
        <w:t>Consent Language</w:t>
      </w:r>
    </w:p>
    <w:p w14:paraId="76B6CAE4" w14:textId="2520861F" w:rsidR="00313CEE" w:rsidRPr="00313CEE" w:rsidRDefault="00313CEE" w:rsidP="00313CEE">
      <w:p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 xml:space="preserve">“I give </w:t>
      </w:r>
      <w:r w:rsidRPr="00313CEE">
        <w:rPr>
          <w:rFonts w:asciiTheme="minorHAnsi" w:eastAsia="Times New Roman" w:hAnsiTheme="minorHAnsi" w:cs="Times New Roman"/>
          <w:kern w:val="0"/>
          <w14:ligatures w14:val="none"/>
        </w:rPr>
        <w:t>the Ellettsville House of Prayer</w:t>
      </w:r>
      <w:r w:rsidRPr="00313CEE">
        <w:rPr>
          <w:rFonts w:asciiTheme="minorHAnsi" w:eastAsia="Times New Roman" w:hAnsiTheme="minorHAnsi" w:cs="Times New Roman"/>
          <w:kern w:val="0"/>
          <w14:ligatures w14:val="none"/>
        </w:rPr>
        <w:t xml:space="preserve"> permission to use and share my health-related information for pastoral care, counseling, or prayer support. I understand that this information will be kept confidential and only shared with authorized individuals.”</w:t>
      </w:r>
    </w:p>
    <w:p w14:paraId="5D92835D" w14:textId="77777777" w:rsidR="00313CEE" w:rsidRPr="00313CEE" w:rsidRDefault="00313CEE" w:rsidP="00313CEE">
      <w:pPr>
        <w:spacing w:after="0" w:line="240" w:lineRule="auto"/>
        <w:rPr>
          <w:rFonts w:eastAsia="Times New Roman" w:cs="Times New Roman"/>
          <w:kern w:val="0"/>
          <w14:ligatures w14:val="none"/>
        </w:rPr>
      </w:pPr>
      <w:r w:rsidRPr="00313CEE">
        <w:rPr>
          <w:rFonts w:eastAsia="Times New Roman" w:cs="Times New Roman"/>
          <w:kern w:val="0"/>
          <w14:ligatures w14:val="none"/>
        </w:rPr>
        <w:pict w14:anchorId="045A12CB">
          <v:rect id="_x0000_i1031" style="width:0;height:1.5pt" o:hralign="center" o:hrstd="t" o:hr="t" fillcolor="#a0a0a0" stroked="f"/>
        </w:pict>
      </w:r>
    </w:p>
    <w:p w14:paraId="58C66E69" w14:textId="23595DCF" w:rsidR="00313CEE" w:rsidRPr="00313CEE" w:rsidRDefault="00313CEE" w:rsidP="00313CEE">
      <w:pPr>
        <w:spacing w:before="100" w:beforeAutospacing="1" w:after="100" w:afterAutospacing="1" w:line="240" w:lineRule="auto"/>
        <w:outlineLvl w:val="1"/>
        <w:rPr>
          <w:rFonts w:eastAsia="Times New Roman" w:cs="Times New Roman"/>
          <w:b/>
          <w:bCs/>
          <w:kern w:val="0"/>
          <w:sz w:val="36"/>
          <w:szCs w:val="36"/>
          <w14:ligatures w14:val="none"/>
        </w:rPr>
      </w:pPr>
      <w:r w:rsidRPr="00313CEE">
        <w:rPr>
          <w:rFonts w:eastAsia="Times New Roman" w:cs="Times New Roman"/>
          <w:b/>
          <w:bCs/>
          <w:kern w:val="0"/>
          <w:sz w:val="36"/>
          <w:szCs w:val="36"/>
          <w14:ligatures w14:val="none"/>
        </w:rPr>
        <w:t>Final Note</w:t>
      </w:r>
    </w:p>
    <w:p w14:paraId="4F869400" w14:textId="77777777" w:rsidR="00313CEE" w:rsidRPr="00313CEE" w:rsidRDefault="00313CEE" w:rsidP="00313CEE">
      <w:pPr>
        <w:spacing w:before="100" w:beforeAutospacing="1" w:after="100" w:afterAutospacing="1" w:line="240" w:lineRule="auto"/>
        <w:rPr>
          <w:rFonts w:asciiTheme="minorHAnsi" w:eastAsia="Times New Roman" w:hAnsiTheme="minorHAnsi" w:cs="Times New Roman"/>
          <w:kern w:val="0"/>
          <w14:ligatures w14:val="none"/>
        </w:rPr>
      </w:pPr>
      <w:r w:rsidRPr="00313CEE">
        <w:rPr>
          <w:rFonts w:asciiTheme="minorHAnsi" w:eastAsia="Times New Roman" w:hAnsiTheme="minorHAnsi" w:cs="Times New Roman"/>
          <w:kern w:val="0"/>
          <w14:ligatures w14:val="none"/>
        </w:rPr>
        <w:t>While churches may not be legally bound by HIPAA in all cases, we believe in upholding the highest standards of care, trust, and respect. If you have concerns about how your information is handled, please speak with a ministry leader or counselor.</w:t>
      </w:r>
    </w:p>
    <w:p w14:paraId="78E8A661" w14:textId="77777777" w:rsidR="00313CEE" w:rsidRPr="00313CEE" w:rsidRDefault="00313CEE" w:rsidP="00313CEE">
      <w:pPr>
        <w:spacing w:after="0" w:line="240" w:lineRule="auto"/>
        <w:rPr>
          <w:rFonts w:eastAsia="Times New Roman" w:cs="Times New Roman"/>
          <w:kern w:val="0"/>
          <w14:ligatures w14:val="none"/>
        </w:rPr>
      </w:pPr>
      <w:r w:rsidRPr="00313CEE">
        <w:rPr>
          <w:rFonts w:eastAsia="Times New Roman" w:cs="Times New Roman"/>
          <w:kern w:val="0"/>
          <w14:ligatures w14:val="none"/>
        </w:rPr>
        <w:pict w14:anchorId="0E8F9AD7">
          <v:rect id="_x0000_i1032" style="width:0;height:1.5pt" o:hralign="center" o:hrstd="t" o:hr="t" fillcolor="#a0a0a0" stroked="f"/>
        </w:pict>
      </w:r>
    </w:p>
    <w:p w14:paraId="413C1CB4" w14:textId="77777777" w:rsidR="00891CA9" w:rsidRDefault="00891CA9"/>
    <w:sectPr w:rsidR="00891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F82"/>
    <w:multiLevelType w:val="multilevel"/>
    <w:tmpl w:val="9D10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12B69"/>
    <w:multiLevelType w:val="multilevel"/>
    <w:tmpl w:val="4BE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14F36"/>
    <w:multiLevelType w:val="multilevel"/>
    <w:tmpl w:val="2F24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C3A2D"/>
    <w:multiLevelType w:val="multilevel"/>
    <w:tmpl w:val="2B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B0B8A"/>
    <w:multiLevelType w:val="multilevel"/>
    <w:tmpl w:val="A594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56B5F"/>
    <w:multiLevelType w:val="multilevel"/>
    <w:tmpl w:val="CB3C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44CBB"/>
    <w:multiLevelType w:val="multilevel"/>
    <w:tmpl w:val="D80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589626">
    <w:abstractNumId w:val="4"/>
  </w:num>
  <w:num w:numId="2" w16cid:durableId="1001080085">
    <w:abstractNumId w:val="1"/>
  </w:num>
  <w:num w:numId="3" w16cid:durableId="203950268">
    <w:abstractNumId w:val="6"/>
  </w:num>
  <w:num w:numId="4" w16cid:durableId="948003818">
    <w:abstractNumId w:val="2"/>
  </w:num>
  <w:num w:numId="5" w16cid:durableId="1639139635">
    <w:abstractNumId w:val="3"/>
  </w:num>
  <w:num w:numId="6" w16cid:durableId="981351771">
    <w:abstractNumId w:val="5"/>
  </w:num>
  <w:num w:numId="7" w16cid:durableId="2835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E"/>
    <w:rsid w:val="00313CEE"/>
    <w:rsid w:val="004259AA"/>
    <w:rsid w:val="006F442F"/>
    <w:rsid w:val="00891CA9"/>
    <w:rsid w:val="009D6D30"/>
    <w:rsid w:val="00A05C8B"/>
    <w:rsid w:val="00E23721"/>
    <w:rsid w:val="00E6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2E8D7"/>
  <w15:chartTrackingRefBased/>
  <w15:docId w15:val="{50AE9117-3939-4CDE-9DFB-B0DE691C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30"/>
    <w:rPr>
      <w:rFonts w:ascii="Times New Roman" w:hAnsi="Times New Roman"/>
    </w:rPr>
  </w:style>
  <w:style w:type="paragraph" w:styleId="Heading1">
    <w:name w:val="heading 1"/>
    <w:basedOn w:val="Normal"/>
    <w:next w:val="Normal"/>
    <w:link w:val="Heading1Char"/>
    <w:uiPriority w:val="9"/>
    <w:qFormat/>
    <w:rsid w:val="00313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3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3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3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3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3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891CA9"/>
  </w:style>
  <w:style w:type="character" w:customStyle="1" w:styleId="Style1Char">
    <w:name w:val="Style1 Char"/>
    <w:basedOn w:val="DefaultParagraphFont"/>
    <w:link w:val="Style1"/>
    <w:rsid w:val="00891CA9"/>
    <w:rPr>
      <w:rFonts w:ascii="Times New Roman" w:hAnsi="Times New Roman"/>
    </w:rPr>
  </w:style>
  <w:style w:type="character" w:customStyle="1" w:styleId="Heading1Char">
    <w:name w:val="Heading 1 Char"/>
    <w:basedOn w:val="DefaultParagraphFont"/>
    <w:link w:val="Heading1"/>
    <w:uiPriority w:val="9"/>
    <w:rsid w:val="00313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CEE"/>
    <w:rPr>
      <w:rFonts w:eastAsiaTheme="majorEastAsia" w:cstheme="majorBidi"/>
      <w:color w:val="272727" w:themeColor="text1" w:themeTint="D8"/>
    </w:rPr>
  </w:style>
  <w:style w:type="paragraph" w:styleId="Title">
    <w:name w:val="Title"/>
    <w:basedOn w:val="Normal"/>
    <w:next w:val="Normal"/>
    <w:link w:val="TitleChar"/>
    <w:uiPriority w:val="10"/>
    <w:qFormat/>
    <w:rsid w:val="00313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C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CEE"/>
    <w:pPr>
      <w:spacing w:before="160"/>
      <w:jc w:val="center"/>
    </w:pPr>
    <w:rPr>
      <w:i/>
      <w:iCs/>
      <w:color w:val="404040" w:themeColor="text1" w:themeTint="BF"/>
    </w:rPr>
  </w:style>
  <w:style w:type="character" w:customStyle="1" w:styleId="QuoteChar">
    <w:name w:val="Quote Char"/>
    <w:basedOn w:val="DefaultParagraphFont"/>
    <w:link w:val="Quote"/>
    <w:uiPriority w:val="29"/>
    <w:rsid w:val="00313CEE"/>
    <w:rPr>
      <w:rFonts w:ascii="Times New Roman" w:hAnsi="Times New Roman"/>
      <w:i/>
      <w:iCs/>
      <w:color w:val="404040" w:themeColor="text1" w:themeTint="BF"/>
    </w:rPr>
  </w:style>
  <w:style w:type="paragraph" w:styleId="ListParagraph">
    <w:name w:val="List Paragraph"/>
    <w:basedOn w:val="Normal"/>
    <w:uiPriority w:val="34"/>
    <w:qFormat/>
    <w:rsid w:val="00313CEE"/>
    <w:pPr>
      <w:ind w:left="720"/>
      <w:contextualSpacing/>
    </w:pPr>
  </w:style>
  <w:style w:type="character" w:styleId="IntenseEmphasis">
    <w:name w:val="Intense Emphasis"/>
    <w:basedOn w:val="DefaultParagraphFont"/>
    <w:uiPriority w:val="21"/>
    <w:qFormat/>
    <w:rsid w:val="00313CEE"/>
    <w:rPr>
      <w:i/>
      <w:iCs/>
      <w:color w:val="0F4761" w:themeColor="accent1" w:themeShade="BF"/>
    </w:rPr>
  </w:style>
  <w:style w:type="paragraph" w:styleId="IntenseQuote">
    <w:name w:val="Intense Quote"/>
    <w:basedOn w:val="Normal"/>
    <w:next w:val="Normal"/>
    <w:link w:val="IntenseQuoteChar"/>
    <w:uiPriority w:val="30"/>
    <w:qFormat/>
    <w:rsid w:val="00313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CEE"/>
    <w:rPr>
      <w:rFonts w:ascii="Times New Roman" w:hAnsi="Times New Roman"/>
      <w:i/>
      <w:iCs/>
      <w:color w:val="0F4761" w:themeColor="accent1" w:themeShade="BF"/>
    </w:rPr>
  </w:style>
  <w:style w:type="character" w:styleId="IntenseReference">
    <w:name w:val="Intense Reference"/>
    <w:basedOn w:val="DefaultParagraphFont"/>
    <w:uiPriority w:val="32"/>
    <w:qFormat/>
    <w:rsid w:val="00313C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418</Words>
  <Characters>2356</Characters>
  <Application>Microsoft Office Word</Application>
  <DocSecurity>0</DocSecurity>
  <Lines>71</Lines>
  <Paragraphs>45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Kinder Carpenter</dc:creator>
  <cp:keywords/>
  <dc:description/>
  <cp:lastModifiedBy>Melody Kinder Carpenter</cp:lastModifiedBy>
  <cp:revision>1</cp:revision>
  <dcterms:created xsi:type="dcterms:W3CDTF">2025-09-20T15:33:00Z</dcterms:created>
  <dcterms:modified xsi:type="dcterms:W3CDTF">2025-09-20T15:40:00Z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c86f9ae3-f450-4755-b013-8866e36d0721</vt:lpwstr>
  </property>
</Properties>
</file>