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84C5" w14:textId="61ABC12D" w:rsidR="00FC773B" w:rsidRDefault="00030951" w:rsidP="00FC773B">
      <w:pPr>
        <w:pStyle w:val="Heading1"/>
        <w:jc w:val="center"/>
        <w:rPr>
          <w:rFonts w:ascii="Georgia" w:hAnsi="Georgia"/>
        </w:rPr>
      </w:pPr>
      <w:r w:rsidRPr="00FC773B">
        <w:rPr>
          <w:rFonts w:ascii="Georgia" w:hAnsi="Georgia"/>
        </w:rPr>
        <w:t>Family Links – Candidate Values &amp; Commitment Statement</w:t>
      </w:r>
      <w:r w:rsidR="00FC773B">
        <w:rPr>
          <w:rFonts w:ascii="Georgia" w:hAnsi="Georgia"/>
        </w:rPr>
        <w:t xml:space="preserve"> – Public</w:t>
      </w:r>
    </w:p>
    <w:p w14:paraId="073F2E55" w14:textId="77777777" w:rsidR="00FC773B" w:rsidRPr="00FC773B" w:rsidRDefault="00FC773B" w:rsidP="00FC773B"/>
    <w:p w14:paraId="203F9CBB" w14:textId="77777777" w:rsidR="00304B10" w:rsidRPr="00FC773B" w:rsidRDefault="00030951">
      <w:pPr>
        <w:rPr>
          <w:rFonts w:ascii="Georgia" w:hAnsi="Georgia"/>
        </w:rPr>
      </w:pPr>
      <w:r w:rsidRPr="00FC773B">
        <w:rPr>
          <w:rFonts w:ascii="Georgia" w:hAnsi="Georgia"/>
        </w:rPr>
        <w:t>At Family Links, our work is rooted in service, integrity, and a deep commitment to strengthening individuals, families, and communities. The families and young people we serve often face complex circumstances involving mental health, instability, trauma, and systems that can be difficult to navigate. For that reason, who we invite into this work matters as much as the skills they bring.</w:t>
      </w:r>
    </w:p>
    <w:p w14:paraId="436C78F8" w14:textId="650C7D1B" w:rsidR="00304B10" w:rsidRPr="00FC773B" w:rsidRDefault="00030951">
      <w:pPr>
        <w:rPr>
          <w:rFonts w:ascii="Georgia" w:hAnsi="Georgia"/>
        </w:rPr>
      </w:pPr>
      <w:r w:rsidRPr="00FC773B">
        <w:rPr>
          <w:rFonts w:ascii="Georgia" w:hAnsi="Georgia"/>
        </w:rPr>
        <w:t>We believe meaningful change happens through relationships, ethical practice, thoughtful decision-making, and a genuine commitment to the well</w:t>
      </w:r>
      <w:r w:rsidR="00FC773B">
        <w:rPr>
          <w:rFonts w:ascii="Georgia" w:hAnsi="Georgia"/>
        </w:rPr>
        <w:t>-</w:t>
      </w:r>
      <w:r w:rsidRPr="00FC773B">
        <w:rPr>
          <w:rFonts w:ascii="Georgia" w:hAnsi="Georgia"/>
        </w:rPr>
        <w:t>being of others. Working at Family Links is more than employment; it is participation in a mission to help individuals and families move toward stability, growth, and hope.</w:t>
      </w:r>
    </w:p>
    <w:p w14:paraId="33698891" w14:textId="77777777" w:rsidR="00304B10" w:rsidRPr="00FC773B" w:rsidRDefault="00030951">
      <w:pPr>
        <w:pStyle w:val="Heading2"/>
        <w:rPr>
          <w:rFonts w:ascii="Georgia" w:hAnsi="Georgia"/>
        </w:rPr>
      </w:pPr>
      <w:r w:rsidRPr="00FC773B">
        <w:rPr>
          <w:rFonts w:ascii="Georgia" w:hAnsi="Georgia"/>
        </w:rPr>
        <w:t>Who Thrives at Family Links</w:t>
      </w:r>
    </w:p>
    <w:p w14:paraId="72A8E2F6" w14:textId="2B285F0F" w:rsidR="00304B10" w:rsidRPr="00FC773B" w:rsidRDefault="00030951">
      <w:pPr>
        <w:rPr>
          <w:rFonts w:ascii="Georgia" w:hAnsi="Georgia"/>
        </w:rPr>
      </w:pPr>
      <w:r w:rsidRPr="00FC773B">
        <w:rPr>
          <w:rFonts w:ascii="Georgia" w:hAnsi="Georgia"/>
        </w:rPr>
        <w:t>The individuals who thrive in this work tend to share several important characteristics. They are thoughtful about the impact of their work, committed to continued learning, and motivated by service rather than convenience. They see their role not simply as completing tasks but as contributing to the well</w:t>
      </w:r>
      <w:r w:rsidR="00FC773B">
        <w:rPr>
          <w:rFonts w:ascii="Georgia" w:hAnsi="Georgia"/>
        </w:rPr>
        <w:t>-</w:t>
      </w:r>
      <w:r w:rsidRPr="00FC773B">
        <w:rPr>
          <w:rFonts w:ascii="Georgia" w:hAnsi="Georgia"/>
        </w:rPr>
        <w:t>being and future of the families and communities we serve.</w:t>
      </w:r>
    </w:p>
    <w:p w14:paraId="5417F1B9" w14:textId="77777777" w:rsidR="00304B10" w:rsidRPr="00FC773B" w:rsidRDefault="00030951">
      <w:pPr>
        <w:rPr>
          <w:rFonts w:ascii="Georgia" w:hAnsi="Georgia"/>
        </w:rPr>
      </w:pPr>
      <w:r w:rsidRPr="00FC773B">
        <w:rPr>
          <w:rFonts w:ascii="Georgia" w:hAnsi="Georgia"/>
        </w:rPr>
        <w:t>If you are considering joining Family Links, we encourage you to reflect honestly on the values below. These values guide how we serve families, how we work with one another, and how we make decisions as an organization.</w:t>
      </w:r>
    </w:p>
    <w:p w14:paraId="35A137E0" w14:textId="77777777" w:rsidR="00304B10" w:rsidRPr="00FC773B" w:rsidRDefault="00030951">
      <w:pPr>
        <w:pStyle w:val="Heading2"/>
        <w:rPr>
          <w:rFonts w:ascii="Georgia" w:hAnsi="Georgia"/>
        </w:rPr>
      </w:pPr>
      <w:r w:rsidRPr="00FC773B">
        <w:rPr>
          <w:rFonts w:ascii="Georgia" w:hAnsi="Georgia"/>
        </w:rPr>
        <w:t>Core Values We Seek in Candidates</w:t>
      </w:r>
    </w:p>
    <w:p w14:paraId="04E954E9" w14:textId="77777777" w:rsidR="00304B10" w:rsidRPr="00FC773B" w:rsidRDefault="00030951" w:rsidP="00FC773B">
      <w:pPr>
        <w:pStyle w:val="ListParagraph"/>
        <w:numPr>
          <w:ilvl w:val="0"/>
          <w:numId w:val="10"/>
        </w:numPr>
        <w:rPr>
          <w:rFonts w:ascii="Georgia" w:hAnsi="Georgia"/>
        </w:rPr>
      </w:pPr>
      <w:r w:rsidRPr="00FC773B">
        <w:rPr>
          <w:rFonts w:ascii="Georgia" w:hAnsi="Georgia"/>
          <w:b/>
          <w:bCs/>
        </w:rPr>
        <w:t>Commitment to Service</w:t>
      </w:r>
      <w:r w:rsidRPr="00FC773B">
        <w:rPr>
          <w:rFonts w:ascii="Georgia" w:hAnsi="Georgia"/>
        </w:rPr>
        <w:t xml:space="preserve"> – A genuine desire to support and uplift others, especially individuals and families facing challenges.</w:t>
      </w:r>
    </w:p>
    <w:p w14:paraId="066B1B88" w14:textId="77777777" w:rsidR="00304B10" w:rsidRPr="00FC773B" w:rsidRDefault="00030951" w:rsidP="00FC773B">
      <w:pPr>
        <w:pStyle w:val="ListParagraph"/>
        <w:numPr>
          <w:ilvl w:val="0"/>
          <w:numId w:val="10"/>
        </w:numPr>
        <w:rPr>
          <w:rFonts w:ascii="Georgia" w:hAnsi="Georgia"/>
        </w:rPr>
      </w:pPr>
      <w:r w:rsidRPr="00FC773B">
        <w:rPr>
          <w:rFonts w:ascii="Georgia" w:hAnsi="Georgia"/>
          <w:b/>
          <w:bCs/>
        </w:rPr>
        <w:t>Purpose Beyond Pay</w:t>
      </w:r>
      <w:r w:rsidRPr="00FC773B">
        <w:rPr>
          <w:rFonts w:ascii="Georgia" w:hAnsi="Georgia"/>
        </w:rPr>
        <w:t xml:space="preserve"> – Viewing this work as meaningful service that contributes to the wellbeing of others, not simply a paycheck.</w:t>
      </w:r>
    </w:p>
    <w:p w14:paraId="560BDC50" w14:textId="77777777" w:rsidR="00304B10" w:rsidRPr="00FC773B" w:rsidRDefault="00030951" w:rsidP="00FC773B">
      <w:pPr>
        <w:pStyle w:val="ListParagraph"/>
        <w:numPr>
          <w:ilvl w:val="0"/>
          <w:numId w:val="10"/>
        </w:numPr>
        <w:rPr>
          <w:rFonts w:ascii="Georgia" w:hAnsi="Georgia"/>
        </w:rPr>
      </w:pPr>
      <w:r w:rsidRPr="00FC773B">
        <w:rPr>
          <w:rFonts w:ascii="Georgia" w:hAnsi="Georgia"/>
          <w:b/>
          <w:bCs/>
        </w:rPr>
        <w:t>Professional Competence</w:t>
      </w:r>
      <w:r w:rsidRPr="00FC773B">
        <w:rPr>
          <w:rFonts w:ascii="Georgia" w:hAnsi="Georgia"/>
        </w:rPr>
        <w:t xml:space="preserve"> – Bringing the knowledge, credentials, and skills necessary to responsibly serve families and youth.</w:t>
      </w:r>
    </w:p>
    <w:p w14:paraId="200FD3D6" w14:textId="77777777" w:rsidR="00304B10" w:rsidRPr="00FC773B" w:rsidRDefault="00030951" w:rsidP="00FC773B">
      <w:pPr>
        <w:pStyle w:val="ListParagraph"/>
        <w:numPr>
          <w:ilvl w:val="0"/>
          <w:numId w:val="10"/>
        </w:numPr>
        <w:rPr>
          <w:rFonts w:ascii="Georgia" w:hAnsi="Georgia"/>
        </w:rPr>
      </w:pPr>
      <w:r w:rsidRPr="00FC773B">
        <w:rPr>
          <w:rFonts w:ascii="Georgia" w:hAnsi="Georgia"/>
          <w:b/>
          <w:bCs/>
        </w:rPr>
        <w:t>Ethics and Integrity</w:t>
      </w:r>
      <w:r w:rsidRPr="00FC773B">
        <w:rPr>
          <w:rFonts w:ascii="Georgia" w:hAnsi="Georgia"/>
        </w:rPr>
        <w:t xml:space="preserve"> – Acting with honesty, transparency, and accountability in every professional situation.</w:t>
      </w:r>
    </w:p>
    <w:p w14:paraId="1A3E8C5D" w14:textId="77777777" w:rsidR="00304B10" w:rsidRPr="00FC773B" w:rsidRDefault="00030951" w:rsidP="00FC773B">
      <w:pPr>
        <w:pStyle w:val="ListParagraph"/>
        <w:numPr>
          <w:ilvl w:val="0"/>
          <w:numId w:val="10"/>
        </w:numPr>
        <w:rPr>
          <w:rFonts w:ascii="Georgia" w:hAnsi="Georgia"/>
        </w:rPr>
      </w:pPr>
      <w:r w:rsidRPr="00FC773B">
        <w:rPr>
          <w:rFonts w:ascii="Georgia" w:hAnsi="Georgia"/>
          <w:b/>
          <w:bCs/>
        </w:rPr>
        <w:t>Commitment to Growth</w:t>
      </w:r>
      <w:r w:rsidRPr="00FC773B">
        <w:rPr>
          <w:rFonts w:ascii="Georgia" w:hAnsi="Georgia"/>
        </w:rPr>
        <w:t xml:space="preserve"> – A willingness to learn, receive feedback, and continuously improve professionally and personally.</w:t>
      </w:r>
    </w:p>
    <w:p w14:paraId="6C9B9A88" w14:textId="77777777" w:rsidR="00304B10" w:rsidRPr="00FC773B" w:rsidRDefault="00030951" w:rsidP="00FC773B">
      <w:pPr>
        <w:pStyle w:val="ListParagraph"/>
        <w:numPr>
          <w:ilvl w:val="0"/>
          <w:numId w:val="10"/>
        </w:numPr>
        <w:rPr>
          <w:rFonts w:ascii="Georgia" w:hAnsi="Georgia"/>
        </w:rPr>
      </w:pPr>
      <w:r w:rsidRPr="00FC773B">
        <w:rPr>
          <w:rFonts w:ascii="Georgia" w:hAnsi="Georgia"/>
          <w:b/>
          <w:bCs/>
        </w:rPr>
        <w:t>Reflective Thinking</w:t>
      </w:r>
      <w:r w:rsidRPr="00FC773B">
        <w:rPr>
          <w:rFonts w:ascii="Georgia" w:hAnsi="Georgia"/>
        </w:rPr>
        <w:t xml:space="preserve"> – The ability to thoughtfully consider decisions, behavior, and impact on others.</w:t>
      </w:r>
    </w:p>
    <w:p w14:paraId="28844FF0" w14:textId="77777777" w:rsidR="00304B10" w:rsidRPr="00FC773B" w:rsidRDefault="00030951" w:rsidP="00FC773B">
      <w:pPr>
        <w:pStyle w:val="ListParagraph"/>
        <w:numPr>
          <w:ilvl w:val="0"/>
          <w:numId w:val="10"/>
        </w:numPr>
        <w:rPr>
          <w:rFonts w:ascii="Georgia" w:hAnsi="Georgia"/>
        </w:rPr>
      </w:pPr>
      <w:r w:rsidRPr="00FC773B">
        <w:rPr>
          <w:rFonts w:ascii="Georgia" w:hAnsi="Georgia"/>
          <w:b/>
          <w:bCs/>
        </w:rPr>
        <w:t>Respect for Others</w:t>
      </w:r>
      <w:r w:rsidRPr="00FC773B">
        <w:rPr>
          <w:rFonts w:ascii="Georgia" w:hAnsi="Georgia"/>
        </w:rPr>
        <w:t xml:space="preserve"> – Demonstrating humility, empathy, and respect toward families, colleagues, and community partners.</w:t>
      </w:r>
    </w:p>
    <w:p w14:paraId="69B9CF4C" w14:textId="7A0BF646" w:rsidR="00FC773B" w:rsidRPr="00FC773B" w:rsidRDefault="00030951" w:rsidP="00FC773B">
      <w:pPr>
        <w:pStyle w:val="ListParagraph"/>
        <w:numPr>
          <w:ilvl w:val="0"/>
          <w:numId w:val="10"/>
        </w:numPr>
        <w:rPr>
          <w:rFonts w:ascii="Georgia" w:hAnsi="Georgia"/>
        </w:rPr>
      </w:pPr>
      <w:r w:rsidRPr="00FC773B">
        <w:rPr>
          <w:rFonts w:ascii="Georgia" w:hAnsi="Georgia"/>
          <w:b/>
          <w:bCs/>
        </w:rPr>
        <w:t>Responsibility and Reliability</w:t>
      </w:r>
      <w:r w:rsidRPr="00FC773B">
        <w:rPr>
          <w:rFonts w:ascii="Georgia" w:hAnsi="Georgia"/>
        </w:rPr>
        <w:t xml:space="preserve"> – Understanding that families depend on us and that our presence and follow-through matter.</w:t>
      </w:r>
    </w:p>
    <w:p w14:paraId="2963D975" w14:textId="77777777" w:rsidR="00304B10" w:rsidRPr="00FC773B" w:rsidRDefault="00030951">
      <w:pPr>
        <w:pStyle w:val="Heading2"/>
        <w:rPr>
          <w:rFonts w:ascii="Georgia" w:hAnsi="Georgia"/>
        </w:rPr>
      </w:pPr>
      <w:r w:rsidRPr="00FC773B">
        <w:rPr>
          <w:rFonts w:ascii="Georgia" w:hAnsi="Georgia"/>
        </w:rPr>
        <w:t>Questions to Reflect On Before Applying</w:t>
      </w:r>
    </w:p>
    <w:p w14:paraId="769A37A4" w14:textId="77777777" w:rsidR="00304B10" w:rsidRPr="00FC773B" w:rsidRDefault="00030951" w:rsidP="00FC773B">
      <w:pPr>
        <w:pStyle w:val="ListParagraph"/>
        <w:numPr>
          <w:ilvl w:val="0"/>
          <w:numId w:val="11"/>
        </w:numPr>
        <w:rPr>
          <w:rFonts w:ascii="Georgia" w:hAnsi="Georgia"/>
        </w:rPr>
      </w:pPr>
      <w:r w:rsidRPr="00FC773B">
        <w:rPr>
          <w:rFonts w:ascii="Georgia" w:hAnsi="Georgia"/>
        </w:rPr>
        <w:t>Do I believe in strengthening families and communities through service and care?</w:t>
      </w:r>
    </w:p>
    <w:p w14:paraId="15557C20" w14:textId="77777777" w:rsidR="00304B10" w:rsidRPr="00FC773B" w:rsidRDefault="00030951" w:rsidP="00FC773B">
      <w:pPr>
        <w:pStyle w:val="ListParagraph"/>
        <w:numPr>
          <w:ilvl w:val="0"/>
          <w:numId w:val="11"/>
        </w:numPr>
        <w:rPr>
          <w:rFonts w:ascii="Georgia" w:hAnsi="Georgia"/>
        </w:rPr>
      </w:pPr>
      <w:r w:rsidRPr="00FC773B">
        <w:rPr>
          <w:rFonts w:ascii="Georgia" w:hAnsi="Georgia"/>
        </w:rPr>
        <w:t>Am I committed to ethical practice even when situations are difficult or uncomfortable?</w:t>
      </w:r>
    </w:p>
    <w:p w14:paraId="0B87A0AF" w14:textId="77777777" w:rsidR="00304B10" w:rsidRPr="00FC773B" w:rsidRDefault="00030951" w:rsidP="00FC773B">
      <w:pPr>
        <w:pStyle w:val="ListParagraph"/>
        <w:numPr>
          <w:ilvl w:val="0"/>
          <w:numId w:val="11"/>
        </w:numPr>
        <w:rPr>
          <w:rFonts w:ascii="Georgia" w:hAnsi="Georgia"/>
        </w:rPr>
      </w:pPr>
      <w:r w:rsidRPr="00FC773B">
        <w:rPr>
          <w:rFonts w:ascii="Georgia" w:hAnsi="Georgia"/>
        </w:rPr>
        <w:t>Am I willing to continue learning, reflecting, and improving in my professional role?</w:t>
      </w:r>
    </w:p>
    <w:p w14:paraId="6D2C10DE" w14:textId="77777777" w:rsidR="00304B10" w:rsidRPr="00FC773B" w:rsidRDefault="00030951" w:rsidP="00FC773B">
      <w:pPr>
        <w:pStyle w:val="ListParagraph"/>
        <w:numPr>
          <w:ilvl w:val="0"/>
          <w:numId w:val="11"/>
        </w:numPr>
        <w:rPr>
          <w:rFonts w:ascii="Georgia" w:hAnsi="Georgia"/>
        </w:rPr>
      </w:pPr>
      <w:r w:rsidRPr="00FC773B">
        <w:rPr>
          <w:rFonts w:ascii="Georgia" w:hAnsi="Georgia"/>
        </w:rPr>
        <w:t>Do I approach work thoughtfully, recognizing the responsibility we hold toward the people we serve?</w:t>
      </w:r>
    </w:p>
    <w:p w14:paraId="4E9016CC" w14:textId="77777777" w:rsidR="00304B10" w:rsidRPr="00FC773B" w:rsidRDefault="00030951" w:rsidP="00FC773B">
      <w:pPr>
        <w:pStyle w:val="ListParagraph"/>
        <w:numPr>
          <w:ilvl w:val="0"/>
          <w:numId w:val="11"/>
        </w:numPr>
        <w:rPr>
          <w:rFonts w:ascii="Georgia" w:hAnsi="Georgia"/>
        </w:rPr>
      </w:pPr>
      <w:r w:rsidRPr="00FC773B">
        <w:rPr>
          <w:rFonts w:ascii="Georgia" w:hAnsi="Georgia"/>
        </w:rPr>
        <w:t>Do these values reflect who I am and how I want to contribute through my work?</w:t>
      </w:r>
    </w:p>
    <w:p w14:paraId="27559AA0" w14:textId="1A19A646" w:rsidR="00FC773B" w:rsidRPr="00FC773B" w:rsidRDefault="00030951" w:rsidP="00FC773B">
      <w:pPr>
        <w:pStyle w:val="Heading2"/>
        <w:rPr>
          <w:rFonts w:ascii="Georgia" w:hAnsi="Georgia"/>
        </w:rPr>
      </w:pPr>
      <w:r w:rsidRPr="00FC773B">
        <w:rPr>
          <w:rFonts w:ascii="Georgia" w:hAnsi="Georgia"/>
        </w:rPr>
        <w:lastRenderedPageBreak/>
        <w:t>A Final Word</w:t>
      </w:r>
    </w:p>
    <w:p w14:paraId="68297F10" w14:textId="77777777" w:rsidR="00304B10" w:rsidRPr="00FC773B" w:rsidRDefault="00030951">
      <w:pPr>
        <w:rPr>
          <w:rFonts w:ascii="Georgia" w:hAnsi="Georgia"/>
        </w:rPr>
      </w:pPr>
      <w:r w:rsidRPr="00FC773B">
        <w:rPr>
          <w:rFonts w:ascii="Georgia" w:hAnsi="Georgia"/>
        </w:rPr>
        <w:t>Family Links is committed to building a team of professionals who approach this work with integrity, thoughtfulness, and a genuine commitment to service. We believe that when people who share these values work together, families receive better support, communities grow stronger, and meaningful change becomes possible.</w:t>
      </w:r>
    </w:p>
    <w:p w14:paraId="1AFC8306" w14:textId="77777777" w:rsidR="00304B10" w:rsidRPr="00FC773B" w:rsidRDefault="00030951">
      <w:pPr>
        <w:rPr>
          <w:rFonts w:ascii="Georgia" w:hAnsi="Georgia"/>
        </w:rPr>
      </w:pPr>
      <w:r w:rsidRPr="00FC773B">
        <w:rPr>
          <w:rFonts w:ascii="Georgia" w:hAnsi="Georgia"/>
        </w:rPr>
        <w:t>If these commitments resonate deeply with you, we welcome you to explore opportunities with Family Links and consider joining us in work that seeks to make a lasting difference in the lives of others.</w:t>
      </w:r>
    </w:p>
    <w:sectPr w:rsidR="00304B10" w:rsidRPr="00FC773B" w:rsidSect="00FC773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17B2" w14:textId="77777777" w:rsidR="00030951" w:rsidRDefault="00030951" w:rsidP="00FC773B">
      <w:pPr>
        <w:spacing w:after="0" w:line="240" w:lineRule="auto"/>
      </w:pPr>
      <w:r>
        <w:separator/>
      </w:r>
    </w:p>
  </w:endnote>
  <w:endnote w:type="continuationSeparator" w:id="0">
    <w:p w14:paraId="2983CFE1" w14:textId="77777777" w:rsidR="00030951" w:rsidRDefault="00030951" w:rsidP="00FC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8399" w14:textId="77777777" w:rsidR="00FC773B" w:rsidRDefault="00FC7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497525"/>
      <w:docPartObj>
        <w:docPartGallery w:val="Page Numbers (Bottom of Page)"/>
        <w:docPartUnique/>
      </w:docPartObj>
    </w:sdtPr>
    <w:sdtEndPr>
      <w:rPr>
        <w:noProof/>
      </w:rPr>
    </w:sdtEndPr>
    <w:sdtContent>
      <w:p w14:paraId="7CA03483" w14:textId="1C776B7A" w:rsidR="00FC773B" w:rsidRDefault="00FC773B">
        <w:pPr>
          <w:pStyle w:val="Footer"/>
          <w:jc w:val="right"/>
        </w:pPr>
        <w:r>
          <w:t xml:space="preserve">Pg. </w:t>
        </w:r>
        <w:r>
          <w:fldChar w:fldCharType="begin"/>
        </w:r>
        <w:r>
          <w:instrText xml:space="preserve"> PAGE   \* MERGEFORMAT </w:instrText>
        </w:r>
        <w:r>
          <w:fldChar w:fldCharType="separate"/>
        </w:r>
        <w:r>
          <w:rPr>
            <w:noProof/>
          </w:rPr>
          <w:t>2</w:t>
        </w:r>
        <w:r>
          <w:rPr>
            <w:noProof/>
          </w:rPr>
          <w:fldChar w:fldCharType="end"/>
        </w:r>
      </w:p>
    </w:sdtContent>
  </w:sdt>
  <w:p w14:paraId="2F57DB28" w14:textId="77777777" w:rsidR="00FC773B" w:rsidRDefault="00FC7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B931" w14:textId="77777777" w:rsidR="00FC773B" w:rsidRDefault="00FC7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494A" w14:textId="77777777" w:rsidR="00030951" w:rsidRDefault="00030951" w:rsidP="00FC773B">
      <w:pPr>
        <w:spacing w:after="0" w:line="240" w:lineRule="auto"/>
      </w:pPr>
      <w:r>
        <w:separator/>
      </w:r>
    </w:p>
  </w:footnote>
  <w:footnote w:type="continuationSeparator" w:id="0">
    <w:p w14:paraId="2506DA0D" w14:textId="77777777" w:rsidR="00030951" w:rsidRDefault="00030951" w:rsidP="00FC7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7923" w14:textId="77777777" w:rsidR="00FC773B" w:rsidRDefault="00FC7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03F9" w14:textId="06142AD3" w:rsidR="00FC773B" w:rsidRDefault="00FC773B" w:rsidP="00FC773B">
    <w:pPr>
      <w:pStyle w:val="Header"/>
      <w:jc w:val="center"/>
    </w:pPr>
    <w:r>
      <w:rPr>
        <w:noProof/>
      </w:rPr>
      <w:drawing>
        <wp:inline distT="0" distB="0" distL="0" distR="0" wp14:anchorId="4EBB9613" wp14:editId="0D79444D">
          <wp:extent cx="1657350" cy="481872"/>
          <wp:effectExtent l="0" t="0" r="0" b="0"/>
          <wp:docPr id="419184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84524" name="Picture 419184524"/>
                  <pic:cNvPicPr/>
                </pic:nvPicPr>
                <pic:blipFill>
                  <a:blip r:embed="rId1"/>
                  <a:stretch>
                    <a:fillRect/>
                  </a:stretch>
                </pic:blipFill>
                <pic:spPr>
                  <a:xfrm>
                    <a:off x="0" y="0"/>
                    <a:ext cx="1671151" cy="485885"/>
                  </a:xfrm>
                  <a:prstGeom prst="rect">
                    <a:avLst/>
                  </a:prstGeom>
                </pic:spPr>
              </pic:pic>
            </a:graphicData>
          </a:graphic>
        </wp:inline>
      </w:drawing>
    </w:r>
  </w:p>
  <w:p w14:paraId="1BF467F9" w14:textId="77777777" w:rsidR="00FC773B" w:rsidRDefault="00FC773B" w:rsidP="00FC773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A189" w14:textId="77777777" w:rsidR="00FC773B" w:rsidRDefault="00FC7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9DD43BD"/>
    <w:multiLevelType w:val="hybridMultilevel"/>
    <w:tmpl w:val="F46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900A3"/>
    <w:multiLevelType w:val="hybridMultilevel"/>
    <w:tmpl w:val="56C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694914">
    <w:abstractNumId w:val="8"/>
  </w:num>
  <w:num w:numId="2" w16cid:durableId="226190542">
    <w:abstractNumId w:val="6"/>
  </w:num>
  <w:num w:numId="3" w16cid:durableId="974289324">
    <w:abstractNumId w:val="5"/>
  </w:num>
  <w:num w:numId="4" w16cid:durableId="114913188">
    <w:abstractNumId w:val="4"/>
  </w:num>
  <w:num w:numId="5" w16cid:durableId="1206062921">
    <w:abstractNumId w:val="7"/>
  </w:num>
  <w:num w:numId="6" w16cid:durableId="308175081">
    <w:abstractNumId w:val="3"/>
  </w:num>
  <w:num w:numId="7" w16cid:durableId="1604529721">
    <w:abstractNumId w:val="2"/>
  </w:num>
  <w:num w:numId="8" w16cid:durableId="503127600">
    <w:abstractNumId w:val="1"/>
  </w:num>
  <w:num w:numId="9" w16cid:durableId="996803927">
    <w:abstractNumId w:val="0"/>
  </w:num>
  <w:num w:numId="10" w16cid:durableId="138890377">
    <w:abstractNumId w:val="9"/>
  </w:num>
  <w:num w:numId="11" w16cid:durableId="241645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sLA0NTMxMbMwMzZQ0lEKTi0uzszPAykwrAUAb2z8GCwAAAA="/>
  </w:docVars>
  <w:rsids>
    <w:rsidRoot w:val="00B47730"/>
    <w:rsid w:val="00030951"/>
    <w:rsid w:val="00034616"/>
    <w:rsid w:val="0006063C"/>
    <w:rsid w:val="0015074B"/>
    <w:rsid w:val="002242DA"/>
    <w:rsid w:val="0029639D"/>
    <w:rsid w:val="00304B10"/>
    <w:rsid w:val="00326F90"/>
    <w:rsid w:val="00AA1D8D"/>
    <w:rsid w:val="00B47730"/>
    <w:rsid w:val="00CB0664"/>
    <w:rsid w:val="00FC693F"/>
    <w:rsid w:val="00FC7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AF3931"/>
  <w14:defaultImageDpi w14:val="300"/>
  <w15:docId w15:val="{15240AB8-A611-462B-A810-07452DDF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Karlin Tichenor</cp:lastModifiedBy>
  <cp:revision>2</cp:revision>
  <dcterms:created xsi:type="dcterms:W3CDTF">2026-03-12T11:40:00Z</dcterms:created>
  <dcterms:modified xsi:type="dcterms:W3CDTF">2026-03-12T11:40:00Z</dcterms:modified>
  <cp:category/>
</cp:coreProperties>
</file>