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3490" w14:textId="621D27DA" w:rsidR="007759E2" w:rsidRPr="000C208A" w:rsidRDefault="007759E2">
      <w:pPr>
        <w:pStyle w:val="p1"/>
        <w:rPr>
          <w:b/>
          <w:bCs/>
          <w:sz w:val="28"/>
          <w:szCs w:val="28"/>
        </w:rPr>
      </w:pPr>
    </w:p>
    <w:p w14:paraId="0753F97A" w14:textId="5D0B4DC2" w:rsidR="007759E2" w:rsidRDefault="00D636C0" w:rsidP="002714E2">
      <w:pPr>
        <w:pStyle w:val="p2"/>
        <w:jc w:val="center"/>
        <w:rPr>
          <w:b/>
          <w:bCs/>
          <w:sz w:val="32"/>
          <w:szCs w:val="32"/>
          <w:u w:val="single"/>
        </w:rPr>
      </w:pPr>
      <w:r w:rsidRPr="00C169CB">
        <w:rPr>
          <w:b/>
          <w:bCs/>
          <w:sz w:val="32"/>
          <w:szCs w:val="32"/>
          <w:u w:val="single"/>
        </w:rPr>
        <w:t xml:space="preserve">Capitol Infusion </w:t>
      </w:r>
      <w:r w:rsidR="00D74639" w:rsidRPr="00C169CB">
        <w:rPr>
          <w:b/>
          <w:bCs/>
          <w:sz w:val="32"/>
          <w:szCs w:val="32"/>
          <w:u w:val="single"/>
        </w:rPr>
        <w:t>Subscription</w:t>
      </w:r>
      <w:r w:rsidR="00043A07" w:rsidRPr="00C169CB">
        <w:rPr>
          <w:b/>
          <w:bCs/>
          <w:sz w:val="32"/>
          <w:szCs w:val="32"/>
          <w:u w:val="single"/>
        </w:rPr>
        <w:t xml:space="preserve"> and Package Deal Plan</w:t>
      </w:r>
      <w:r w:rsidR="005C1CB7" w:rsidRPr="00C169CB">
        <w:rPr>
          <w:b/>
          <w:bCs/>
          <w:sz w:val="32"/>
          <w:szCs w:val="32"/>
          <w:u w:val="single"/>
        </w:rPr>
        <w:t>s</w:t>
      </w:r>
    </w:p>
    <w:p w14:paraId="23171F80" w14:textId="77777777" w:rsidR="002714E2" w:rsidRPr="00C169CB" w:rsidRDefault="002714E2" w:rsidP="002714E2">
      <w:pPr>
        <w:pStyle w:val="p2"/>
        <w:jc w:val="center"/>
        <w:rPr>
          <w:b/>
          <w:bCs/>
          <w:sz w:val="32"/>
          <w:szCs w:val="32"/>
          <w:u w:val="single"/>
        </w:rPr>
      </w:pPr>
    </w:p>
    <w:p w14:paraId="16DF235C" w14:textId="77777777" w:rsidR="007759E2" w:rsidRDefault="007759E2">
      <w:pPr>
        <w:pStyle w:val="p3"/>
        <w:rPr>
          <w:rStyle w:val="s3"/>
          <w:b/>
          <w:bCs/>
        </w:rPr>
      </w:pPr>
      <w:r w:rsidRPr="007D4DB7">
        <w:rPr>
          <w:rStyle w:val="s3"/>
          <w:b/>
          <w:bCs/>
        </w:rPr>
        <w:t>Subscription Benefits</w:t>
      </w:r>
    </w:p>
    <w:p w14:paraId="125A3835" w14:textId="3266C592" w:rsidR="00B93558" w:rsidRPr="007D4DB7" w:rsidRDefault="0062246C">
      <w:pPr>
        <w:pStyle w:val="p3"/>
        <w:rPr>
          <w:b/>
          <w:bCs/>
        </w:rPr>
      </w:pPr>
      <w:r>
        <w:rPr>
          <w:noProof/>
        </w:rPr>
        <w:drawing>
          <wp:anchor distT="0" distB="0" distL="114300" distR="114300" simplePos="0" relativeHeight="251659264" behindDoc="1" locked="0" layoutInCell="1" allowOverlap="1" wp14:anchorId="7FE0B5E3" wp14:editId="60E0A4AA">
            <wp:simplePos x="0" y="0"/>
            <wp:positionH relativeFrom="column">
              <wp:posOffset>0</wp:posOffset>
            </wp:positionH>
            <wp:positionV relativeFrom="paragraph">
              <wp:posOffset>653415</wp:posOffset>
            </wp:positionV>
            <wp:extent cx="1346200" cy="2951480"/>
            <wp:effectExtent l="0" t="0" r="0" b="0"/>
            <wp:wrapThrough wrapText="bothSides">
              <wp:wrapPolygon edited="0">
                <wp:start x="1223" y="0"/>
                <wp:lineTo x="408" y="279"/>
                <wp:lineTo x="0" y="836"/>
                <wp:lineTo x="0" y="20912"/>
                <wp:lineTo x="1223" y="21470"/>
                <wp:lineTo x="20174" y="21470"/>
                <wp:lineTo x="21396" y="20912"/>
                <wp:lineTo x="21396" y="836"/>
                <wp:lineTo x="20989" y="279"/>
                <wp:lineTo x="20174" y="0"/>
                <wp:lineTo x="1223" y="0"/>
              </wp:wrapPolygon>
            </wp:wrapThrough>
            <wp:docPr id="322184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84103" name="Picture 32218410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6200" cy="29514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93558">
        <w:rPr>
          <w:rStyle w:val="s2"/>
        </w:rPr>
        <w:t>At Capitol Infusion, we’re committed to helping you maintain your wellness routine without breaking the bank. Our subscription plans offer ongoing discounts, added perks, and the convenience of scheduled IV therapy</w:t>
      </w:r>
    </w:p>
    <w:p w14:paraId="095C412A" w14:textId="7F56722B" w:rsidR="007759E2" w:rsidRDefault="007759E2">
      <w:pPr>
        <w:pStyle w:val="p4"/>
      </w:pPr>
      <w:r>
        <w:rPr>
          <w:rStyle w:val="s2"/>
        </w:rPr>
        <w:t>•</w:t>
      </w:r>
      <w:r>
        <w:rPr>
          <w:rStyle w:val="apple-tab-span"/>
        </w:rPr>
        <w:t xml:space="preserve"> </w:t>
      </w:r>
      <w:r>
        <w:rPr>
          <w:rStyle w:val="s4"/>
        </w:rPr>
        <w:t>Weekly Drips:</w:t>
      </w:r>
      <w:r>
        <w:rPr>
          <w:rStyle w:val="s2"/>
        </w:rPr>
        <w:t xml:space="preserve"> 20% discount on IV infusions + a complimentary choice of a Wellness Booster or Ionic Foot Bath once a month.</w:t>
      </w:r>
    </w:p>
    <w:p w14:paraId="333C9956" w14:textId="77777777" w:rsidR="007759E2" w:rsidRDefault="007759E2">
      <w:pPr>
        <w:pStyle w:val="p4"/>
      </w:pPr>
      <w:r>
        <w:rPr>
          <w:rStyle w:val="s2"/>
        </w:rPr>
        <w:t>•</w:t>
      </w:r>
      <w:r>
        <w:rPr>
          <w:rStyle w:val="apple-tab-span"/>
        </w:rPr>
        <w:t xml:space="preserve"> </w:t>
      </w:r>
      <w:r>
        <w:rPr>
          <w:rStyle w:val="s4"/>
        </w:rPr>
        <w:t>Bi-Weekly &amp; Monthly Drips:</w:t>
      </w:r>
      <w:r>
        <w:rPr>
          <w:rStyle w:val="s2"/>
        </w:rPr>
        <w:t xml:space="preserve"> 15% discount on IV infusions + a complimentary Wellness Booster once a month.</w:t>
      </w:r>
    </w:p>
    <w:p w14:paraId="36D3511C" w14:textId="77777777" w:rsidR="007759E2" w:rsidRDefault="007759E2">
      <w:pPr>
        <w:pStyle w:val="p4"/>
      </w:pPr>
      <w:r>
        <w:rPr>
          <w:rStyle w:val="s2"/>
        </w:rPr>
        <w:t>•</w:t>
      </w:r>
      <w:r>
        <w:rPr>
          <w:rStyle w:val="apple-tab-span"/>
        </w:rPr>
        <w:t xml:space="preserve"> </w:t>
      </w:r>
      <w:r>
        <w:rPr>
          <w:rStyle w:val="s4"/>
        </w:rPr>
        <w:t>Extra Drips:</w:t>
      </w:r>
      <w:r>
        <w:rPr>
          <w:rStyle w:val="s2"/>
        </w:rPr>
        <w:t xml:space="preserve"> All subscribers enjoy a 10% discount on any additional drips purchased.</w:t>
      </w:r>
    </w:p>
    <w:p w14:paraId="72711FC8" w14:textId="77777777" w:rsidR="007759E2" w:rsidRPr="00773350" w:rsidRDefault="007759E2">
      <w:pPr>
        <w:pStyle w:val="p3"/>
        <w:rPr>
          <w:u w:val="single"/>
        </w:rPr>
      </w:pPr>
      <w:r w:rsidRPr="00773350">
        <w:rPr>
          <w:rStyle w:val="s3"/>
          <w:u w:val="single"/>
        </w:rPr>
        <w:t>Subscription Terms &amp; Policies</w:t>
      </w:r>
    </w:p>
    <w:p w14:paraId="6F981DAE" w14:textId="0443F3B5" w:rsidR="00266401" w:rsidRDefault="007759E2">
      <w:pPr>
        <w:pStyle w:val="p4"/>
        <w:rPr>
          <w:rStyle w:val="s2"/>
        </w:rPr>
      </w:pPr>
      <w:r>
        <w:rPr>
          <w:rStyle w:val="s2"/>
        </w:rPr>
        <w:t>•</w:t>
      </w:r>
      <w:r>
        <w:rPr>
          <w:rStyle w:val="apple-tab-span"/>
        </w:rPr>
        <w:t xml:space="preserve"> </w:t>
      </w:r>
      <w:r>
        <w:rPr>
          <w:rStyle w:val="s4"/>
        </w:rPr>
        <w:t>Discount Begins on Second Infusion:</w:t>
      </w:r>
      <w:r>
        <w:rPr>
          <w:rStyle w:val="s2"/>
        </w:rPr>
        <w:t xml:space="preserve"> The subscription discount is applied starting with your second drip.</w:t>
      </w:r>
    </w:p>
    <w:p w14:paraId="57D5D51F" w14:textId="5163754E" w:rsidR="007759E2" w:rsidRDefault="007759E2">
      <w:pPr>
        <w:pStyle w:val="p4"/>
      </w:pPr>
      <w:r>
        <w:rPr>
          <w:rStyle w:val="s2"/>
        </w:rPr>
        <w:t>•</w:t>
      </w:r>
      <w:r>
        <w:rPr>
          <w:rStyle w:val="apple-tab-span"/>
        </w:rPr>
        <w:t xml:space="preserve"> </w:t>
      </w:r>
      <w:r>
        <w:rPr>
          <w:rStyle w:val="s4"/>
        </w:rPr>
        <w:t>Commitment Period:</w:t>
      </w:r>
      <w:r>
        <w:rPr>
          <w:rStyle w:val="s2"/>
        </w:rPr>
        <w:t xml:space="preserve"> Subscribers must sign up for either a </w:t>
      </w:r>
      <w:r>
        <w:rPr>
          <w:rStyle w:val="s4"/>
        </w:rPr>
        <w:t>5-month</w:t>
      </w:r>
      <w:r>
        <w:rPr>
          <w:rStyle w:val="s2"/>
        </w:rPr>
        <w:t xml:space="preserve"> or </w:t>
      </w:r>
      <w:r>
        <w:rPr>
          <w:rStyle w:val="s4"/>
        </w:rPr>
        <w:t>10-month</w:t>
      </w:r>
      <w:r>
        <w:rPr>
          <w:rStyle w:val="s2"/>
        </w:rPr>
        <w:t xml:space="preserve"> plan.</w:t>
      </w:r>
    </w:p>
    <w:p w14:paraId="631378B9" w14:textId="76E91D2A" w:rsidR="00060316" w:rsidRDefault="007759E2">
      <w:pPr>
        <w:pStyle w:val="p1"/>
        <w:divId w:val="420109451"/>
      </w:pPr>
      <w:r>
        <w:rPr>
          <w:rStyle w:val="s2"/>
        </w:rPr>
        <w:t>•.</w:t>
      </w:r>
      <w:r w:rsidR="00060316" w:rsidRPr="00060316">
        <w:rPr>
          <w:rStyle w:val="s1"/>
        </w:rPr>
        <w:t xml:space="preserve"> </w:t>
      </w:r>
      <w:r w:rsidR="00060316">
        <w:rPr>
          <w:rStyle w:val="s1"/>
        </w:rPr>
        <w:t>Self-Scheduling Policy</w:t>
      </w:r>
      <w:r w:rsidR="009B5CDD">
        <w:t xml:space="preserve">: </w:t>
      </w:r>
      <w:r w:rsidR="00060316">
        <w:rPr>
          <w:rStyle w:val="s2"/>
        </w:rPr>
        <w:t>Clients are responsible for booking their own appointments. To ensure availability, we recommend scheduling multiple appointments in advance.</w:t>
      </w:r>
      <w:r w:rsidR="00CE3F60">
        <w:t xml:space="preserve">  </w:t>
      </w:r>
      <w:r w:rsidR="00060316">
        <w:rPr>
          <w:rStyle w:val="s2"/>
        </w:rPr>
        <w:t xml:space="preserve">Our scheduling system allows you to </w:t>
      </w:r>
      <w:r w:rsidR="00060316">
        <w:rPr>
          <w:rStyle w:val="s1"/>
        </w:rPr>
        <w:t>book</w:t>
      </w:r>
      <w:r w:rsidR="00060316">
        <w:rPr>
          <w:rStyle w:val="s2"/>
        </w:rPr>
        <w:t xml:space="preserve">, </w:t>
      </w:r>
      <w:r w:rsidR="00060316">
        <w:rPr>
          <w:rStyle w:val="s1"/>
        </w:rPr>
        <w:t>cancel</w:t>
      </w:r>
      <w:r w:rsidR="00060316">
        <w:rPr>
          <w:rStyle w:val="s2"/>
        </w:rPr>
        <w:t xml:space="preserve">, and </w:t>
      </w:r>
      <w:r w:rsidR="00060316">
        <w:rPr>
          <w:rStyle w:val="s1"/>
        </w:rPr>
        <w:t>reschedule</w:t>
      </w:r>
      <w:r w:rsidR="00060316">
        <w:rPr>
          <w:rStyle w:val="s2"/>
        </w:rPr>
        <w:t xml:space="preserve"> appointments at your convenience.</w:t>
      </w:r>
      <w:r w:rsidR="00B0503D">
        <w:t xml:space="preserve">   </w:t>
      </w:r>
      <w:r w:rsidR="00060316">
        <w:rPr>
          <w:rStyle w:val="s2"/>
        </w:rPr>
        <w:t xml:space="preserve">A minimum of </w:t>
      </w:r>
      <w:r w:rsidR="00060316">
        <w:rPr>
          <w:rStyle w:val="s1"/>
        </w:rPr>
        <w:t>1 week’s notice</w:t>
      </w:r>
      <w:r w:rsidR="00060316">
        <w:rPr>
          <w:rStyle w:val="s2"/>
        </w:rPr>
        <w:t xml:space="preserve"> is required to cancel or reschedule an appointment.</w:t>
      </w:r>
    </w:p>
    <w:p w14:paraId="484BA40D" w14:textId="77777777" w:rsidR="007759E2" w:rsidRDefault="007759E2">
      <w:pPr>
        <w:pStyle w:val="p4"/>
      </w:pPr>
      <w:r>
        <w:rPr>
          <w:rStyle w:val="s2"/>
        </w:rPr>
        <w:t>•</w:t>
      </w:r>
      <w:r>
        <w:rPr>
          <w:rStyle w:val="apple-tab-span"/>
        </w:rPr>
        <w:t xml:space="preserve"> </w:t>
      </w:r>
      <w:r>
        <w:rPr>
          <w:rStyle w:val="s4"/>
        </w:rPr>
        <w:t>No-Show Policy:</w:t>
      </w:r>
      <w:r>
        <w:rPr>
          <w:rStyle w:val="s2"/>
        </w:rPr>
        <w:t xml:space="preserve"> Missed appointments </w:t>
      </w:r>
      <w:r>
        <w:rPr>
          <w:rStyle w:val="s4"/>
        </w:rPr>
        <w:t>cannot</w:t>
      </w:r>
      <w:r>
        <w:rPr>
          <w:rStyle w:val="s2"/>
        </w:rPr>
        <w:t xml:space="preserve"> be redeemed or rescheduled.</w:t>
      </w:r>
    </w:p>
    <w:p w14:paraId="71AF5D24" w14:textId="77777777" w:rsidR="005D0D55" w:rsidRDefault="007759E2">
      <w:pPr>
        <w:pStyle w:val="p1"/>
        <w:divId w:val="1901939442"/>
      </w:pPr>
      <w:r>
        <w:rPr>
          <w:rStyle w:val="s2"/>
        </w:rPr>
        <w:t>•</w:t>
      </w:r>
      <w:r>
        <w:rPr>
          <w:rStyle w:val="apple-tab-span"/>
        </w:rPr>
        <w:t xml:space="preserve"> </w:t>
      </w:r>
      <w:r>
        <w:rPr>
          <w:rStyle w:val="s4"/>
        </w:rPr>
        <w:t>Automatic Payme</w:t>
      </w:r>
      <w:r w:rsidR="004A756B">
        <w:rPr>
          <w:rStyle w:val="s4"/>
        </w:rPr>
        <w:t>nt:</w:t>
      </w:r>
      <w:r w:rsidR="005D0D55">
        <w:rPr>
          <w:rStyle w:val="s4"/>
        </w:rPr>
        <w:t xml:space="preserve">  </w:t>
      </w:r>
      <w:r w:rsidR="00A47231">
        <w:rPr>
          <w:rStyle w:val="s2"/>
        </w:rPr>
        <w:t>A valid credit card is required to be kept on file for automatic billing on a weekly, bi-weekly, or monthly basis, depending on your selected subscription plan.</w:t>
      </w:r>
      <w:r w:rsidR="005D0D55">
        <w:t xml:space="preserve">  </w:t>
      </w:r>
    </w:p>
    <w:p w14:paraId="18E15639" w14:textId="2E7424AD" w:rsidR="007759E2" w:rsidRDefault="00A47231" w:rsidP="00B42DBC">
      <w:pPr>
        <w:pStyle w:val="p1"/>
        <w:divId w:val="1901939442"/>
        <w:rPr>
          <w:rStyle w:val="s2"/>
        </w:rPr>
      </w:pPr>
      <w:r>
        <w:rPr>
          <w:rStyle w:val="s2"/>
        </w:rPr>
        <w:t xml:space="preserve">If a payment is declined, the subscription will be automatically canceled. To resume services, clients must initiate a new subscription. Please note: any applicable subscription discounts will restart on the </w:t>
      </w:r>
      <w:r>
        <w:rPr>
          <w:rStyle w:val="s1"/>
        </w:rPr>
        <w:t>second infusion</w:t>
      </w:r>
      <w:r>
        <w:rPr>
          <w:rStyle w:val="s2"/>
        </w:rPr>
        <w:t xml:space="preserve"> scheduled under the new subscription</w:t>
      </w:r>
    </w:p>
    <w:p w14:paraId="342CC942" w14:textId="77777777" w:rsidR="00B765C3" w:rsidRDefault="00B765C3">
      <w:pPr>
        <w:pStyle w:val="p1"/>
        <w:divId w:val="834538349"/>
        <w:rPr>
          <w:rStyle w:val="s1"/>
          <w:b/>
          <w:bCs/>
        </w:rPr>
      </w:pPr>
    </w:p>
    <w:p w14:paraId="0B1A34FA" w14:textId="3DE92492" w:rsidR="000F0287" w:rsidRPr="00983E83" w:rsidRDefault="000F0287">
      <w:pPr>
        <w:pStyle w:val="p1"/>
        <w:divId w:val="834538349"/>
        <w:rPr>
          <w:b/>
          <w:bCs/>
        </w:rPr>
      </w:pPr>
      <w:r w:rsidRPr="00983E83">
        <w:rPr>
          <w:rStyle w:val="s1"/>
          <w:b/>
          <w:bCs/>
        </w:rPr>
        <w:lastRenderedPageBreak/>
        <w:t>Package Deals</w:t>
      </w:r>
    </w:p>
    <w:p w14:paraId="4CA0B2F8" w14:textId="77777777" w:rsidR="000F0287" w:rsidRDefault="000F0287">
      <w:pPr>
        <w:pStyle w:val="p3"/>
        <w:divId w:val="834538349"/>
      </w:pPr>
      <w:r>
        <w:rPr>
          <w:rStyle w:val="s2"/>
        </w:rPr>
        <w:t>Our package deals are designed for clients who want flexibility while still enjoying great savings. Whether you’re looking to stay on top of your wellness routine or share the benefits with loved ones, our packages provide the best value.</w:t>
      </w:r>
    </w:p>
    <w:p w14:paraId="0332C935" w14:textId="6A85916E" w:rsidR="000F0287" w:rsidRPr="00983E83" w:rsidRDefault="00B42DBC">
      <w:pPr>
        <w:pStyle w:val="p3"/>
        <w:divId w:val="834538349"/>
        <w:rPr>
          <w:b/>
          <w:bCs/>
        </w:rPr>
      </w:pPr>
      <w:r>
        <w:rPr>
          <w:b/>
          <w:bCs/>
          <w:noProof/>
          <w14:ligatures w14:val="standardContextual"/>
        </w:rPr>
        <w:drawing>
          <wp:anchor distT="0" distB="0" distL="114300" distR="114300" simplePos="0" relativeHeight="251661312" behindDoc="0" locked="0" layoutInCell="1" allowOverlap="1" wp14:anchorId="7937DD84" wp14:editId="3284A6AC">
            <wp:simplePos x="0" y="0"/>
            <wp:positionH relativeFrom="column">
              <wp:posOffset>-635</wp:posOffset>
            </wp:positionH>
            <wp:positionV relativeFrom="paragraph">
              <wp:posOffset>175895</wp:posOffset>
            </wp:positionV>
            <wp:extent cx="1485265" cy="3218180"/>
            <wp:effectExtent l="0" t="0" r="635" b="0"/>
            <wp:wrapThrough wrapText="bothSides">
              <wp:wrapPolygon edited="0">
                <wp:start x="1108" y="0"/>
                <wp:lineTo x="369" y="256"/>
                <wp:lineTo x="0" y="767"/>
                <wp:lineTo x="0" y="20884"/>
                <wp:lineTo x="739" y="21395"/>
                <wp:lineTo x="1108" y="21481"/>
                <wp:lineTo x="20316" y="21481"/>
                <wp:lineTo x="20686" y="21395"/>
                <wp:lineTo x="21425" y="20884"/>
                <wp:lineTo x="21425" y="767"/>
                <wp:lineTo x="21055" y="256"/>
                <wp:lineTo x="20316" y="0"/>
                <wp:lineTo x="1108" y="0"/>
              </wp:wrapPolygon>
            </wp:wrapThrough>
            <wp:docPr id="20664475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47575" name="Picture 20664475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265" cy="32181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0F0287" w:rsidRPr="00983E83">
        <w:rPr>
          <w:rStyle w:val="s3"/>
          <w:b/>
          <w:bCs/>
        </w:rPr>
        <w:t>Package Deal Options</w:t>
      </w:r>
    </w:p>
    <w:p w14:paraId="7C6D23C6" w14:textId="0848944C" w:rsidR="000F0287" w:rsidRDefault="000F0287" w:rsidP="00F21985">
      <w:pPr>
        <w:pStyle w:val="p4"/>
        <w:divId w:val="834538349"/>
      </w:pPr>
      <w:r>
        <w:rPr>
          <w:rStyle w:val="s2"/>
        </w:rPr>
        <w:t>•</w:t>
      </w:r>
      <w:r>
        <w:rPr>
          <w:rStyle w:val="apple-tab-span"/>
        </w:rPr>
        <w:t xml:space="preserve"> </w:t>
      </w:r>
      <w:r>
        <w:rPr>
          <w:rStyle w:val="s4"/>
        </w:rPr>
        <w:t>10 Pack Deal:</w:t>
      </w:r>
      <w:r>
        <w:rPr>
          <w:rStyle w:val="s2"/>
        </w:rPr>
        <w:t xml:space="preserve"> 10 IV infusions of your choice (mix and match allowed) at a </w:t>
      </w:r>
      <w:r>
        <w:rPr>
          <w:rStyle w:val="s4"/>
        </w:rPr>
        <w:t>20% discount</w:t>
      </w:r>
      <w:r>
        <w:rPr>
          <w:rStyle w:val="s2"/>
        </w:rPr>
        <w:t xml:space="preserve">, plus </w:t>
      </w:r>
      <w:r>
        <w:rPr>
          <w:rStyle w:val="s4"/>
        </w:rPr>
        <w:t>2 complimentary Wellness Boosters</w:t>
      </w:r>
      <w:r>
        <w:rPr>
          <w:rStyle w:val="s2"/>
        </w:rPr>
        <w:t>.</w:t>
      </w:r>
      <w:r w:rsidR="00F21985">
        <w:rPr>
          <w:rStyle w:val="s2"/>
        </w:rPr>
        <w:t xml:space="preserve">  </w:t>
      </w:r>
      <w:r>
        <w:rPr>
          <w:rStyle w:val="s4"/>
        </w:rPr>
        <w:t xml:space="preserve">Expires after </w:t>
      </w:r>
      <w:r w:rsidR="00D1705A">
        <w:rPr>
          <w:rStyle w:val="s4"/>
        </w:rPr>
        <w:t>5</w:t>
      </w:r>
      <w:r>
        <w:rPr>
          <w:rStyle w:val="s4"/>
        </w:rPr>
        <w:t xml:space="preserve"> months</w:t>
      </w:r>
      <w:r>
        <w:rPr>
          <w:rStyle w:val="s2"/>
        </w:rPr>
        <w:t xml:space="preserve"> from the purchase date.</w:t>
      </w:r>
    </w:p>
    <w:p w14:paraId="306B437B" w14:textId="0B186E89" w:rsidR="000F0287" w:rsidRDefault="000F0287" w:rsidP="00805D37">
      <w:pPr>
        <w:pStyle w:val="p4"/>
        <w:divId w:val="834538349"/>
      </w:pPr>
      <w:r>
        <w:rPr>
          <w:rStyle w:val="s2"/>
        </w:rPr>
        <w:t>•</w:t>
      </w:r>
      <w:r>
        <w:rPr>
          <w:rStyle w:val="apple-tab-span"/>
        </w:rPr>
        <w:t xml:space="preserve"> </w:t>
      </w:r>
      <w:r>
        <w:rPr>
          <w:rStyle w:val="s4"/>
        </w:rPr>
        <w:t>5 Pack Deal:</w:t>
      </w:r>
      <w:r>
        <w:rPr>
          <w:rStyle w:val="s2"/>
        </w:rPr>
        <w:t xml:space="preserve"> 5 IV infusions of your choice (mix and match allowed) at a </w:t>
      </w:r>
      <w:r>
        <w:rPr>
          <w:rStyle w:val="s4"/>
        </w:rPr>
        <w:t>15% discount</w:t>
      </w:r>
      <w:r>
        <w:rPr>
          <w:rStyle w:val="s2"/>
        </w:rPr>
        <w:t xml:space="preserve">, plus </w:t>
      </w:r>
      <w:r>
        <w:rPr>
          <w:rStyle w:val="s4"/>
        </w:rPr>
        <w:t>1 complimentary Wellness Booster</w:t>
      </w:r>
      <w:r w:rsidR="005642D9">
        <w:rPr>
          <w:rStyle w:val="s2"/>
        </w:rPr>
        <w:t xml:space="preserve">.  </w:t>
      </w:r>
      <w:r>
        <w:rPr>
          <w:rStyle w:val="s4"/>
        </w:rPr>
        <w:t xml:space="preserve">Expires after </w:t>
      </w:r>
      <w:r w:rsidR="00D1705A">
        <w:rPr>
          <w:rStyle w:val="s4"/>
        </w:rPr>
        <w:t>3</w:t>
      </w:r>
      <w:r>
        <w:rPr>
          <w:rStyle w:val="s4"/>
        </w:rPr>
        <w:t xml:space="preserve"> months</w:t>
      </w:r>
      <w:r>
        <w:rPr>
          <w:rStyle w:val="s2"/>
        </w:rPr>
        <w:t xml:space="preserve"> from the purchase date.</w:t>
      </w:r>
    </w:p>
    <w:p w14:paraId="4C07DE6A" w14:textId="48D21E2A" w:rsidR="000F0287" w:rsidRPr="000E657F" w:rsidRDefault="000E657F">
      <w:pPr>
        <w:pStyle w:val="p3"/>
        <w:divId w:val="834538349"/>
        <w:rPr>
          <w:u w:val="single"/>
        </w:rPr>
      </w:pPr>
      <w:r w:rsidRPr="000E657F">
        <w:rPr>
          <w:rStyle w:val="s3"/>
          <w:u w:val="single"/>
        </w:rPr>
        <w:t xml:space="preserve">Package Deal </w:t>
      </w:r>
      <w:r w:rsidR="000F0287" w:rsidRPr="000E657F">
        <w:rPr>
          <w:rStyle w:val="s3"/>
          <w:u w:val="single"/>
        </w:rPr>
        <w:t>Terms &amp; Policies</w:t>
      </w:r>
    </w:p>
    <w:p w14:paraId="64EC67BD" w14:textId="77777777" w:rsidR="000F0287" w:rsidRDefault="000F0287">
      <w:pPr>
        <w:pStyle w:val="p4"/>
        <w:divId w:val="834538349"/>
      </w:pPr>
      <w:r>
        <w:rPr>
          <w:rStyle w:val="s2"/>
        </w:rPr>
        <w:t>•</w:t>
      </w:r>
      <w:r>
        <w:rPr>
          <w:rStyle w:val="apple-tab-span"/>
        </w:rPr>
        <w:t xml:space="preserve"> </w:t>
      </w:r>
      <w:r>
        <w:rPr>
          <w:rStyle w:val="s4"/>
        </w:rPr>
        <w:t>Upfront Payment Required:</w:t>
      </w:r>
      <w:r>
        <w:rPr>
          <w:rStyle w:val="s2"/>
        </w:rPr>
        <w:t xml:space="preserve"> All package deals must be paid in full at the time of purchase.</w:t>
      </w:r>
    </w:p>
    <w:p w14:paraId="5C54B8B1" w14:textId="77777777" w:rsidR="000F0287" w:rsidRDefault="000F0287">
      <w:pPr>
        <w:pStyle w:val="p4"/>
        <w:divId w:val="834538349"/>
      </w:pPr>
      <w:r>
        <w:rPr>
          <w:rStyle w:val="s2"/>
        </w:rPr>
        <w:t>•</w:t>
      </w:r>
      <w:r>
        <w:rPr>
          <w:rStyle w:val="apple-tab-span"/>
        </w:rPr>
        <w:t xml:space="preserve"> </w:t>
      </w:r>
      <w:r>
        <w:rPr>
          <w:rStyle w:val="s4"/>
        </w:rPr>
        <w:t>Mix &amp; Match Flexibility:</w:t>
      </w:r>
      <w:r>
        <w:rPr>
          <w:rStyle w:val="s2"/>
        </w:rPr>
        <w:t xml:space="preserve"> Choose from any IV infusions in our offerings.</w:t>
      </w:r>
    </w:p>
    <w:p w14:paraId="393E41E2" w14:textId="77777777" w:rsidR="000F0287" w:rsidRDefault="000F0287">
      <w:pPr>
        <w:pStyle w:val="p4"/>
        <w:divId w:val="834538349"/>
      </w:pPr>
      <w:r>
        <w:rPr>
          <w:rStyle w:val="s2"/>
        </w:rPr>
        <w:t>•</w:t>
      </w:r>
      <w:r>
        <w:rPr>
          <w:rStyle w:val="apple-tab-span"/>
        </w:rPr>
        <w:t xml:space="preserve"> </w:t>
      </w:r>
      <w:r>
        <w:rPr>
          <w:rStyle w:val="s4"/>
        </w:rPr>
        <w:t>Shareable:</w:t>
      </w:r>
      <w:r>
        <w:rPr>
          <w:rStyle w:val="s2"/>
        </w:rPr>
        <w:t xml:space="preserve"> IVs can be transferred to friends and family members.</w:t>
      </w:r>
    </w:p>
    <w:p w14:paraId="2C8E9907" w14:textId="1DF25171" w:rsidR="007759E2" w:rsidRPr="00C133D5" w:rsidRDefault="007759E2" w:rsidP="0084425F">
      <w:pPr>
        <w:pStyle w:val="p3"/>
        <w:divId w:val="834538349"/>
        <w:rPr>
          <w:b/>
          <w:bCs/>
        </w:rPr>
      </w:pPr>
      <w:r w:rsidRPr="00C133D5">
        <w:rPr>
          <w:rStyle w:val="s2"/>
          <w:b/>
          <w:bCs/>
        </w:rPr>
        <w:t>With these plans, we aim to keep your wellness journey consistent, affordable, and hassle-free. Ready to subscribe? Contact us today to get started!</w:t>
      </w:r>
      <w:r w:rsidR="00314E03" w:rsidRPr="00C133D5">
        <w:rPr>
          <w:rStyle w:val="s2"/>
          <w:b/>
          <w:bCs/>
        </w:rPr>
        <w:t xml:space="preserve"> 301-494-3350</w:t>
      </w:r>
    </w:p>
    <w:p w14:paraId="78DC830D" w14:textId="597BFB96" w:rsidR="007759E2" w:rsidRDefault="007759E2"/>
    <w:sectPr w:rsidR="007759E2">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956B5" w14:textId="77777777" w:rsidR="00947C5A" w:rsidRDefault="00947C5A" w:rsidP="005877A1">
      <w:pPr>
        <w:spacing w:after="0" w:line="240" w:lineRule="auto"/>
      </w:pPr>
      <w:r>
        <w:separator/>
      </w:r>
    </w:p>
  </w:endnote>
  <w:endnote w:type="continuationSeparator" w:id="0">
    <w:p w14:paraId="081CCECF" w14:textId="77777777" w:rsidR="00947C5A" w:rsidRDefault="00947C5A" w:rsidP="00587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0AE5A" w14:textId="77777777" w:rsidR="00947C5A" w:rsidRDefault="00947C5A" w:rsidP="005877A1">
      <w:pPr>
        <w:spacing w:after="0" w:line="240" w:lineRule="auto"/>
      </w:pPr>
      <w:r>
        <w:separator/>
      </w:r>
    </w:p>
  </w:footnote>
  <w:footnote w:type="continuationSeparator" w:id="0">
    <w:p w14:paraId="74F0FFA4" w14:textId="77777777" w:rsidR="00947C5A" w:rsidRDefault="00947C5A" w:rsidP="00587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3116932"/>
      <w:docPartObj>
        <w:docPartGallery w:val="Page Numbers (Top of Page)"/>
        <w:docPartUnique/>
      </w:docPartObj>
    </w:sdtPr>
    <w:sdtEndPr>
      <w:rPr>
        <w:rStyle w:val="PageNumber"/>
      </w:rPr>
    </w:sdtEndPr>
    <w:sdtContent>
      <w:p w14:paraId="070F7B44" w14:textId="1663FB30" w:rsidR="00535B31" w:rsidRDefault="00535B31" w:rsidP="00A832B0">
        <w:pPr>
          <w:pStyle w:val="Head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AFAA74" w14:textId="77777777" w:rsidR="00535B31" w:rsidRDefault="00535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0092567"/>
      <w:docPartObj>
        <w:docPartGallery w:val="Page Numbers (Top of Page)"/>
        <w:docPartUnique/>
      </w:docPartObj>
    </w:sdtPr>
    <w:sdtEndPr>
      <w:rPr>
        <w:rStyle w:val="PageNumber"/>
      </w:rPr>
    </w:sdtEndPr>
    <w:sdtContent>
      <w:p w14:paraId="4130B06B" w14:textId="7D62219A" w:rsidR="00535B31" w:rsidRDefault="00535B31" w:rsidP="00A832B0">
        <w:pPr>
          <w:pStyle w:val="Head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0ADDCB" w14:textId="0DEE7BBC" w:rsidR="005877A1" w:rsidRDefault="009C6DCC">
    <w:pPr>
      <w:pStyle w:val="Header"/>
    </w:pPr>
    <w:r>
      <w:rPr>
        <w:noProof/>
      </w:rPr>
      <w:drawing>
        <wp:anchor distT="0" distB="0" distL="114300" distR="114300" simplePos="0" relativeHeight="251659264" behindDoc="0" locked="0" layoutInCell="1" allowOverlap="1" wp14:anchorId="417E54C1" wp14:editId="490EBA9F">
          <wp:simplePos x="0" y="0"/>
          <wp:positionH relativeFrom="column">
            <wp:posOffset>2619389</wp:posOffset>
          </wp:positionH>
          <wp:positionV relativeFrom="paragraph">
            <wp:posOffset>-158750</wp:posOffset>
          </wp:positionV>
          <wp:extent cx="636905" cy="636905"/>
          <wp:effectExtent l="0" t="0" r="0" b="0"/>
          <wp:wrapTopAndBottom/>
          <wp:docPr id="1743257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257917" name="Picture 1743257917"/>
                  <pic:cNvPicPr/>
                </pic:nvPicPr>
                <pic:blipFill>
                  <a:blip r:embed="rId1">
                    <a:extLst>
                      <a:ext uri="{28A0092B-C50C-407E-A947-70E740481C1C}">
                        <a14:useLocalDpi xmlns:a14="http://schemas.microsoft.com/office/drawing/2010/main" val="0"/>
                      </a:ext>
                    </a:extLst>
                  </a:blip>
                  <a:stretch>
                    <a:fillRect/>
                  </a:stretch>
                </pic:blipFill>
                <pic:spPr>
                  <a:xfrm>
                    <a:off x="0" y="0"/>
                    <a:ext cx="636905" cy="6369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E2"/>
    <w:rsid w:val="00043A07"/>
    <w:rsid w:val="00056648"/>
    <w:rsid w:val="00060316"/>
    <w:rsid w:val="000634EE"/>
    <w:rsid w:val="00092E41"/>
    <w:rsid w:val="000A46F2"/>
    <w:rsid w:val="000C208A"/>
    <w:rsid w:val="000E657F"/>
    <w:rsid w:val="000F0287"/>
    <w:rsid w:val="00185698"/>
    <w:rsid w:val="002358FA"/>
    <w:rsid w:val="00266401"/>
    <w:rsid w:val="002714E2"/>
    <w:rsid w:val="002A3391"/>
    <w:rsid w:val="00314E03"/>
    <w:rsid w:val="00335721"/>
    <w:rsid w:val="0038431A"/>
    <w:rsid w:val="003D1771"/>
    <w:rsid w:val="003E66AD"/>
    <w:rsid w:val="004A756B"/>
    <w:rsid w:val="004F4C42"/>
    <w:rsid w:val="00535B31"/>
    <w:rsid w:val="005558A6"/>
    <w:rsid w:val="005642D9"/>
    <w:rsid w:val="005877A1"/>
    <w:rsid w:val="005956FF"/>
    <w:rsid w:val="005B2903"/>
    <w:rsid w:val="005C1CB7"/>
    <w:rsid w:val="005D0D55"/>
    <w:rsid w:val="0062246C"/>
    <w:rsid w:val="00695504"/>
    <w:rsid w:val="006C122D"/>
    <w:rsid w:val="007256FD"/>
    <w:rsid w:val="007349DB"/>
    <w:rsid w:val="00773350"/>
    <w:rsid w:val="007759E2"/>
    <w:rsid w:val="007963A9"/>
    <w:rsid w:val="007D4DB7"/>
    <w:rsid w:val="0080138D"/>
    <w:rsid w:val="00805D37"/>
    <w:rsid w:val="00811CAE"/>
    <w:rsid w:val="0081311F"/>
    <w:rsid w:val="00832A9E"/>
    <w:rsid w:val="0084425F"/>
    <w:rsid w:val="0086345B"/>
    <w:rsid w:val="008657E0"/>
    <w:rsid w:val="00947C5A"/>
    <w:rsid w:val="00983E83"/>
    <w:rsid w:val="009A527F"/>
    <w:rsid w:val="009B5CDD"/>
    <w:rsid w:val="009C6DCC"/>
    <w:rsid w:val="00A2162F"/>
    <w:rsid w:val="00A46F51"/>
    <w:rsid w:val="00A47231"/>
    <w:rsid w:val="00A90CCE"/>
    <w:rsid w:val="00A9264F"/>
    <w:rsid w:val="00B0061A"/>
    <w:rsid w:val="00B0503D"/>
    <w:rsid w:val="00B0571D"/>
    <w:rsid w:val="00B174A8"/>
    <w:rsid w:val="00B224C1"/>
    <w:rsid w:val="00B42DBC"/>
    <w:rsid w:val="00B7159A"/>
    <w:rsid w:val="00B765C3"/>
    <w:rsid w:val="00B93558"/>
    <w:rsid w:val="00BA5880"/>
    <w:rsid w:val="00BC0BFB"/>
    <w:rsid w:val="00BC519D"/>
    <w:rsid w:val="00C133D5"/>
    <w:rsid w:val="00C169CB"/>
    <w:rsid w:val="00C61421"/>
    <w:rsid w:val="00CE3F60"/>
    <w:rsid w:val="00D1705A"/>
    <w:rsid w:val="00D33C83"/>
    <w:rsid w:val="00D3736B"/>
    <w:rsid w:val="00D636C0"/>
    <w:rsid w:val="00D74639"/>
    <w:rsid w:val="00D951EE"/>
    <w:rsid w:val="00DE558A"/>
    <w:rsid w:val="00E1113B"/>
    <w:rsid w:val="00E412D8"/>
    <w:rsid w:val="00E436E3"/>
    <w:rsid w:val="00E81FAB"/>
    <w:rsid w:val="00F2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392C6"/>
  <w15:chartTrackingRefBased/>
  <w15:docId w15:val="{B2BC6D7A-9F16-9448-B847-FB4BFF98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9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9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9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9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9E2"/>
    <w:rPr>
      <w:rFonts w:eastAsiaTheme="majorEastAsia" w:cstheme="majorBidi"/>
      <w:color w:val="272727" w:themeColor="text1" w:themeTint="D8"/>
    </w:rPr>
  </w:style>
  <w:style w:type="paragraph" w:styleId="Title">
    <w:name w:val="Title"/>
    <w:basedOn w:val="Normal"/>
    <w:next w:val="Normal"/>
    <w:link w:val="TitleChar"/>
    <w:uiPriority w:val="10"/>
    <w:qFormat/>
    <w:rsid w:val="00775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9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9E2"/>
    <w:pPr>
      <w:spacing w:before="160"/>
      <w:jc w:val="center"/>
    </w:pPr>
    <w:rPr>
      <w:i/>
      <w:iCs/>
      <w:color w:val="404040" w:themeColor="text1" w:themeTint="BF"/>
    </w:rPr>
  </w:style>
  <w:style w:type="character" w:customStyle="1" w:styleId="QuoteChar">
    <w:name w:val="Quote Char"/>
    <w:basedOn w:val="DefaultParagraphFont"/>
    <w:link w:val="Quote"/>
    <w:uiPriority w:val="29"/>
    <w:rsid w:val="007759E2"/>
    <w:rPr>
      <w:i/>
      <w:iCs/>
      <w:color w:val="404040" w:themeColor="text1" w:themeTint="BF"/>
    </w:rPr>
  </w:style>
  <w:style w:type="paragraph" w:styleId="ListParagraph">
    <w:name w:val="List Paragraph"/>
    <w:basedOn w:val="Normal"/>
    <w:uiPriority w:val="34"/>
    <w:qFormat/>
    <w:rsid w:val="007759E2"/>
    <w:pPr>
      <w:ind w:left="720"/>
      <w:contextualSpacing/>
    </w:pPr>
  </w:style>
  <w:style w:type="character" w:styleId="IntenseEmphasis">
    <w:name w:val="Intense Emphasis"/>
    <w:basedOn w:val="DefaultParagraphFont"/>
    <w:uiPriority w:val="21"/>
    <w:qFormat/>
    <w:rsid w:val="007759E2"/>
    <w:rPr>
      <w:i/>
      <w:iCs/>
      <w:color w:val="0F4761" w:themeColor="accent1" w:themeShade="BF"/>
    </w:rPr>
  </w:style>
  <w:style w:type="paragraph" w:styleId="IntenseQuote">
    <w:name w:val="Intense Quote"/>
    <w:basedOn w:val="Normal"/>
    <w:next w:val="Normal"/>
    <w:link w:val="IntenseQuoteChar"/>
    <w:uiPriority w:val="30"/>
    <w:qFormat/>
    <w:rsid w:val="00775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9E2"/>
    <w:rPr>
      <w:i/>
      <w:iCs/>
      <w:color w:val="0F4761" w:themeColor="accent1" w:themeShade="BF"/>
    </w:rPr>
  </w:style>
  <w:style w:type="character" w:styleId="IntenseReference">
    <w:name w:val="Intense Reference"/>
    <w:basedOn w:val="DefaultParagraphFont"/>
    <w:uiPriority w:val="32"/>
    <w:qFormat/>
    <w:rsid w:val="007759E2"/>
    <w:rPr>
      <w:b/>
      <w:bCs/>
      <w:smallCaps/>
      <w:color w:val="0F4761" w:themeColor="accent1" w:themeShade="BF"/>
      <w:spacing w:val="5"/>
    </w:rPr>
  </w:style>
  <w:style w:type="paragraph" w:customStyle="1" w:styleId="p1">
    <w:name w:val="p1"/>
    <w:basedOn w:val="Normal"/>
    <w:rsid w:val="007759E2"/>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7759E2"/>
  </w:style>
  <w:style w:type="paragraph" w:customStyle="1" w:styleId="p2">
    <w:name w:val="p2"/>
    <w:basedOn w:val="Normal"/>
    <w:rsid w:val="007759E2"/>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7759E2"/>
  </w:style>
  <w:style w:type="paragraph" w:customStyle="1" w:styleId="p3">
    <w:name w:val="p3"/>
    <w:basedOn w:val="Normal"/>
    <w:rsid w:val="007759E2"/>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DefaultParagraphFont"/>
    <w:rsid w:val="007759E2"/>
  </w:style>
  <w:style w:type="paragraph" w:customStyle="1" w:styleId="p4">
    <w:name w:val="p4"/>
    <w:basedOn w:val="Normal"/>
    <w:rsid w:val="007759E2"/>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DefaultParagraphFont"/>
    <w:rsid w:val="007759E2"/>
  </w:style>
  <w:style w:type="character" w:customStyle="1" w:styleId="s4">
    <w:name w:val="s4"/>
    <w:basedOn w:val="DefaultParagraphFont"/>
    <w:rsid w:val="007759E2"/>
  </w:style>
  <w:style w:type="paragraph" w:customStyle="1" w:styleId="p5">
    <w:name w:val="p5"/>
    <w:basedOn w:val="Normal"/>
    <w:rsid w:val="000F0287"/>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587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7A1"/>
  </w:style>
  <w:style w:type="paragraph" w:styleId="Footer">
    <w:name w:val="footer"/>
    <w:basedOn w:val="Normal"/>
    <w:link w:val="FooterChar"/>
    <w:uiPriority w:val="99"/>
    <w:unhideWhenUsed/>
    <w:rsid w:val="00587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7A1"/>
  </w:style>
  <w:style w:type="character" w:styleId="PageNumber">
    <w:name w:val="page number"/>
    <w:basedOn w:val="DefaultParagraphFont"/>
    <w:uiPriority w:val="99"/>
    <w:semiHidden/>
    <w:unhideWhenUsed/>
    <w:rsid w:val="0053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09451">
      <w:bodyDiv w:val="1"/>
      <w:marLeft w:val="0"/>
      <w:marRight w:val="0"/>
      <w:marTop w:val="0"/>
      <w:marBottom w:val="0"/>
      <w:divBdr>
        <w:top w:val="none" w:sz="0" w:space="0" w:color="auto"/>
        <w:left w:val="none" w:sz="0" w:space="0" w:color="auto"/>
        <w:bottom w:val="none" w:sz="0" w:space="0" w:color="auto"/>
        <w:right w:val="none" w:sz="0" w:space="0" w:color="auto"/>
      </w:divBdr>
    </w:div>
    <w:div w:id="834538349">
      <w:marLeft w:val="0"/>
      <w:marRight w:val="0"/>
      <w:marTop w:val="0"/>
      <w:marBottom w:val="0"/>
      <w:divBdr>
        <w:top w:val="none" w:sz="0" w:space="0" w:color="auto"/>
        <w:left w:val="none" w:sz="0" w:space="0" w:color="auto"/>
        <w:bottom w:val="none" w:sz="0" w:space="0" w:color="auto"/>
        <w:right w:val="none" w:sz="0" w:space="0" w:color="auto"/>
      </w:divBdr>
    </w:div>
    <w:div w:id="19019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Banks</dc:creator>
  <cp:keywords/>
  <dc:description/>
  <cp:lastModifiedBy>Chris Banks</cp:lastModifiedBy>
  <cp:revision>2</cp:revision>
  <dcterms:created xsi:type="dcterms:W3CDTF">2025-04-16T00:39:00Z</dcterms:created>
  <dcterms:modified xsi:type="dcterms:W3CDTF">2025-04-16T00:39:00Z</dcterms:modified>
</cp:coreProperties>
</file>